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430D" w14:textId="77777777" w:rsidR="00D504B8" w:rsidRDefault="00630AA8" w:rsidP="00D95630">
      <w:pPr>
        <w:pStyle w:val="Textkrper"/>
        <w:spacing w:line="360" w:lineRule="auto"/>
        <w:jc w:val="center"/>
        <w:rPr>
          <w:b/>
          <w:color w:val="000000" w:themeColor="text1"/>
        </w:rPr>
      </w:pPr>
      <w:r w:rsidRPr="005F6433">
        <w:rPr>
          <w:b/>
          <w:color w:val="000000" w:themeColor="text1"/>
        </w:rPr>
        <w:t xml:space="preserve">Gesetz zur </w:t>
      </w:r>
      <w:r w:rsidR="004F05E1" w:rsidRPr="005F6433">
        <w:rPr>
          <w:b/>
          <w:color w:val="000000" w:themeColor="text1"/>
        </w:rPr>
        <w:t>Errichtung einer La</w:t>
      </w:r>
      <w:r w:rsidR="00B72558" w:rsidRPr="005F6433">
        <w:rPr>
          <w:b/>
          <w:color w:val="000000" w:themeColor="text1"/>
        </w:rPr>
        <w:t>ndespflegekammer</w:t>
      </w:r>
      <w:r w:rsidR="00D504B8">
        <w:rPr>
          <w:b/>
          <w:color w:val="000000" w:themeColor="text1"/>
        </w:rPr>
        <w:t xml:space="preserve"> und</w:t>
      </w:r>
    </w:p>
    <w:p w14:paraId="3537BE00" w14:textId="4299AB8E" w:rsidR="00C15520" w:rsidRPr="005F6433" w:rsidRDefault="00772D2A" w:rsidP="00D95630">
      <w:pPr>
        <w:pStyle w:val="Textkrper"/>
        <w:spacing w:line="360" w:lineRule="auto"/>
        <w:jc w:val="center"/>
        <w:rPr>
          <w:b/>
          <w:color w:val="000000" w:themeColor="text1"/>
        </w:rPr>
      </w:pPr>
      <w:r>
        <w:rPr>
          <w:b/>
          <w:color w:val="000000" w:themeColor="text1"/>
        </w:rPr>
        <w:t xml:space="preserve">zur </w:t>
      </w:r>
      <w:r w:rsidR="00100EB9">
        <w:rPr>
          <w:b/>
          <w:color w:val="000000" w:themeColor="text1"/>
        </w:rPr>
        <w:t xml:space="preserve">Änderung weiterer </w:t>
      </w:r>
      <w:r>
        <w:rPr>
          <w:b/>
          <w:color w:val="000000" w:themeColor="text1"/>
        </w:rPr>
        <w:t>Rechtsvorschriften</w:t>
      </w:r>
    </w:p>
    <w:p w14:paraId="3680E2FD" w14:textId="77777777" w:rsidR="00630AA8" w:rsidRPr="005F6433" w:rsidRDefault="00630AA8" w:rsidP="00D95630">
      <w:pPr>
        <w:pStyle w:val="Textkrper"/>
        <w:spacing w:line="360" w:lineRule="auto"/>
        <w:jc w:val="center"/>
        <w:rPr>
          <w:b/>
          <w:color w:val="000000" w:themeColor="text1"/>
        </w:rPr>
      </w:pPr>
    </w:p>
    <w:p w14:paraId="123C6718" w14:textId="77777777" w:rsidR="00630AA8" w:rsidRPr="005F6433" w:rsidRDefault="00630AA8" w:rsidP="00D95630">
      <w:pPr>
        <w:pStyle w:val="Textkrper"/>
        <w:spacing w:line="360" w:lineRule="auto"/>
        <w:jc w:val="center"/>
        <w:rPr>
          <w:color w:val="000000" w:themeColor="text1"/>
        </w:rPr>
      </w:pPr>
      <w:r w:rsidRPr="005F6433">
        <w:rPr>
          <w:color w:val="000000" w:themeColor="text1"/>
        </w:rPr>
        <w:t>Vorblatt</w:t>
      </w:r>
    </w:p>
    <w:p w14:paraId="324BBB51" w14:textId="77777777" w:rsidR="00630AA8" w:rsidRPr="005F6433" w:rsidRDefault="00630AA8" w:rsidP="00D95630">
      <w:pPr>
        <w:pStyle w:val="Textkrper"/>
        <w:spacing w:line="360" w:lineRule="auto"/>
        <w:jc w:val="center"/>
        <w:rPr>
          <w:color w:val="000000" w:themeColor="text1"/>
        </w:rPr>
      </w:pPr>
    </w:p>
    <w:p w14:paraId="12F60D1F" w14:textId="77777777" w:rsidR="00630AA8" w:rsidRPr="005F6433" w:rsidRDefault="00D36B94" w:rsidP="00D95630">
      <w:pPr>
        <w:pStyle w:val="Textkrper"/>
        <w:numPr>
          <w:ilvl w:val="0"/>
          <w:numId w:val="4"/>
        </w:numPr>
        <w:spacing w:line="360" w:lineRule="auto"/>
        <w:ind w:left="284" w:hanging="284"/>
        <w:rPr>
          <w:color w:val="000000" w:themeColor="text1"/>
        </w:rPr>
      </w:pPr>
      <w:r w:rsidRPr="005F6433">
        <w:rPr>
          <w:color w:val="000000" w:themeColor="text1"/>
        </w:rPr>
        <w:t>Zielsetzung</w:t>
      </w:r>
    </w:p>
    <w:p w14:paraId="4BF1A626" w14:textId="77777777" w:rsidR="0094205C" w:rsidRPr="005F6433" w:rsidRDefault="0094205C" w:rsidP="005C4977">
      <w:pPr>
        <w:pStyle w:val="Textkrper"/>
        <w:spacing w:line="360" w:lineRule="auto"/>
        <w:rPr>
          <w:color w:val="000000" w:themeColor="text1"/>
        </w:rPr>
      </w:pPr>
    </w:p>
    <w:p w14:paraId="107FD4A0" w14:textId="7716D713" w:rsidR="00065D40" w:rsidRDefault="007B4BCC" w:rsidP="00D95630">
      <w:pPr>
        <w:pStyle w:val="Textkrper"/>
        <w:spacing w:line="360" w:lineRule="auto"/>
        <w:ind w:left="284"/>
        <w:rPr>
          <w:color w:val="000000" w:themeColor="text1"/>
        </w:rPr>
      </w:pPr>
      <w:r w:rsidRPr="005F6433">
        <w:rPr>
          <w:color w:val="000000" w:themeColor="text1"/>
        </w:rPr>
        <w:t xml:space="preserve">Mit der Gründung einer </w:t>
      </w:r>
      <w:r w:rsidR="0094205C" w:rsidRPr="005F6433">
        <w:rPr>
          <w:color w:val="000000" w:themeColor="text1"/>
        </w:rPr>
        <w:t xml:space="preserve">Landespflegekammer </w:t>
      </w:r>
      <w:r w:rsidRPr="005F6433">
        <w:rPr>
          <w:color w:val="000000" w:themeColor="text1"/>
        </w:rPr>
        <w:t xml:space="preserve">wird das Ziel verfolgt, </w:t>
      </w:r>
      <w:r w:rsidR="0094205C" w:rsidRPr="005F6433">
        <w:rPr>
          <w:color w:val="000000" w:themeColor="text1"/>
        </w:rPr>
        <w:t xml:space="preserve">die Attraktivität des Berufsstandes </w:t>
      </w:r>
      <w:r w:rsidRPr="005F6433">
        <w:rPr>
          <w:color w:val="000000" w:themeColor="text1"/>
        </w:rPr>
        <w:t xml:space="preserve">zu </w:t>
      </w:r>
      <w:r w:rsidR="0094205C" w:rsidRPr="005F6433">
        <w:rPr>
          <w:color w:val="000000" w:themeColor="text1"/>
        </w:rPr>
        <w:t xml:space="preserve">erhöhen. </w:t>
      </w:r>
      <w:r w:rsidRPr="005F6433">
        <w:rPr>
          <w:color w:val="000000" w:themeColor="text1"/>
        </w:rPr>
        <w:t>Die Landes</w:t>
      </w:r>
      <w:bookmarkStart w:id="0" w:name="_GoBack"/>
      <w:bookmarkEnd w:id="0"/>
      <w:r w:rsidRPr="005F6433">
        <w:rPr>
          <w:color w:val="000000" w:themeColor="text1"/>
        </w:rPr>
        <w:t>pflegekammer</w:t>
      </w:r>
      <w:r w:rsidR="0094205C" w:rsidRPr="005F6433">
        <w:rPr>
          <w:color w:val="000000" w:themeColor="text1"/>
        </w:rPr>
        <w:t xml:space="preserve"> </w:t>
      </w:r>
      <w:r w:rsidRPr="005F6433">
        <w:rPr>
          <w:color w:val="000000" w:themeColor="text1"/>
        </w:rPr>
        <w:t>dient</w:t>
      </w:r>
      <w:r w:rsidR="0094205C" w:rsidRPr="005F6433">
        <w:rPr>
          <w:color w:val="000000" w:themeColor="text1"/>
        </w:rPr>
        <w:t xml:space="preserve"> </w:t>
      </w:r>
      <w:r w:rsidR="00B26686" w:rsidRPr="005F6433">
        <w:rPr>
          <w:color w:val="000000" w:themeColor="text1"/>
        </w:rPr>
        <w:t xml:space="preserve">der innerberuflichen demokratischen Willensbildung und der </w:t>
      </w:r>
      <w:r w:rsidR="00067E4E">
        <w:rPr>
          <w:color w:val="000000" w:themeColor="text1"/>
        </w:rPr>
        <w:t>beruflichen</w:t>
      </w:r>
      <w:r w:rsidR="00B26686" w:rsidRPr="005F6433">
        <w:rPr>
          <w:color w:val="000000" w:themeColor="text1"/>
        </w:rPr>
        <w:t xml:space="preserve"> Vertretung der Interessen </w:t>
      </w:r>
      <w:r w:rsidR="0094205C" w:rsidRPr="005F6433">
        <w:rPr>
          <w:color w:val="000000" w:themeColor="text1"/>
        </w:rPr>
        <w:t>ihrer Mitglieder</w:t>
      </w:r>
      <w:r w:rsidR="00067E4E">
        <w:rPr>
          <w:color w:val="000000" w:themeColor="text1"/>
        </w:rPr>
        <w:t xml:space="preserve"> gegenüber Politik und Gesellschaft</w:t>
      </w:r>
      <w:r w:rsidR="00B26686" w:rsidRPr="005F6433">
        <w:rPr>
          <w:color w:val="000000" w:themeColor="text1"/>
        </w:rPr>
        <w:t xml:space="preserve">. </w:t>
      </w:r>
      <w:r w:rsidR="005A0A5A" w:rsidRPr="005F6433">
        <w:rPr>
          <w:color w:val="000000" w:themeColor="text1"/>
        </w:rPr>
        <w:t xml:space="preserve">Durch eine schrittweise Übertragung von Kompetenzen </w:t>
      </w:r>
      <w:r w:rsidR="0094205C" w:rsidRPr="005F6433">
        <w:rPr>
          <w:color w:val="000000" w:themeColor="text1"/>
        </w:rPr>
        <w:t xml:space="preserve">auf die Landespflegekammer </w:t>
      </w:r>
      <w:r w:rsidR="00B26686" w:rsidRPr="005F6433">
        <w:rPr>
          <w:color w:val="000000" w:themeColor="text1"/>
        </w:rPr>
        <w:t>erhalten</w:t>
      </w:r>
      <w:r w:rsidR="005A0A5A" w:rsidRPr="005F6433">
        <w:rPr>
          <w:color w:val="000000" w:themeColor="text1"/>
        </w:rPr>
        <w:t xml:space="preserve"> die Pflegefachkräfte </w:t>
      </w:r>
      <w:r w:rsidRPr="005F6433">
        <w:rPr>
          <w:color w:val="000000" w:themeColor="text1"/>
        </w:rPr>
        <w:t>eine größere</w:t>
      </w:r>
      <w:r w:rsidR="005A0A5A" w:rsidRPr="005F6433">
        <w:rPr>
          <w:color w:val="000000" w:themeColor="text1"/>
        </w:rPr>
        <w:t xml:space="preserve"> berufliche Selbstbestimmung</w:t>
      </w:r>
      <w:r w:rsidR="0094205C" w:rsidRPr="005F6433">
        <w:rPr>
          <w:color w:val="000000" w:themeColor="text1"/>
        </w:rPr>
        <w:t xml:space="preserve">. Sie </w:t>
      </w:r>
      <w:r w:rsidRPr="005F6433">
        <w:rPr>
          <w:color w:val="000000" w:themeColor="text1"/>
        </w:rPr>
        <w:t>können</w:t>
      </w:r>
      <w:r w:rsidR="0094205C" w:rsidRPr="005F6433">
        <w:rPr>
          <w:color w:val="000000" w:themeColor="text1"/>
        </w:rPr>
        <w:t xml:space="preserve"> ihr</w:t>
      </w:r>
      <w:r w:rsidR="00065D40" w:rsidRPr="005F6433">
        <w:rPr>
          <w:color w:val="000000" w:themeColor="text1"/>
        </w:rPr>
        <w:t xml:space="preserve"> </w:t>
      </w:r>
      <w:r w:rsidR="0060194A" w:rsidRPr="005F6433">
        <w:rPr>
          <w:color w:val="000000" w:themeColor="text1"/>
        </w:rPr>
        <w:t xml:space="preserve">Berufsbild </w:t>
      </w:r>
      <w:r w:rsidR="00065D40" w:rsidRPr="005F6433">
        <w:rPr>
          <w:color w:val="000000" w:themeColor="text1"/>
        </w:rPr>
        <w:t xml:space="preserve">aktiv </w:t>
      </w:r>
      <w:r w:rsidR="0060194A" w:rsidRPr="005F6433">
        <w:rPr>
          <w:color w:val="000000" w:themeColor="text1"/>
        </w:rPr>
        <w:t xml:space="preserve">gestalten und weiterentwickeln. </w:t>
      </w:r>
    </w:p>
    <w:p w14:paraId="33846BCA" w14:textId="77777777" w:rsidR="00B67551" w:rsidRDefault="00B67551" w:rsidP="00B67551">
      <w:pPr>
        <w:pStyle w:val="Textkrper"/>
        <w:spacing w:line="360" w:lineRule="auto"/>
        <w:ind w:left="284"/>
        <w:rPr>
          <w:color w:val="000000" w:themeColor="text1"/>
        </w:rPr>
      </w:pPr>
      <w:r w:rsidRPr="005F6433">
        <w:rPr>
          <w:color w:val="000000" w:themeColor="text1"/>
        </w:rPr>
        <w:t>Die Änderungen weiterer Gesetze und Verordnungen sind entweder notwendige Folgeänderungen oder sichern die Beteiligung der Landespflegekammer an den bestehenden Strukturen des Gesundheitswesens in Baden-Württemberg.</w:t>
      </w:r>
    </w:p>
    <w:p w14:paraId="090F8595" w14:textId="77777777" w:rsidR="00B67551" w:rsidRDefault="00B67551" w:rsidP="00D95630">
      <w:pPr>
        <w:pStyle w:val="Textkrper"/>
        <w:spacing w:line="360" w:lineRule="auto"/>
        <w:ind w:left="284"/>
        <w:rPr>
          <w:color w:val="000000" w:themeColor="text1"/>
        </w:rPr>
      </w:pPr>
    </w:p>
    <w:p w14:paraId="130CC948" w14:textId="77777777" w:rsidR="004716FF" w:rsidRPr="005F6433" w:rsidRDefault="004716FF" w:rsidP="00D95630">
      <w:pPr>
        <w:pStyle w:val="Textkrper"/>
        <w:spacing w:line="360" w:lineRule="auto"/>
        <w:rPr>
          <w:color w:val="000000" w:themeColor="text1"/>
        </w:rPr>
      </w:pPr>
    </w:p>
    <w:p w14:paraId="6C9289BF" w14:textId="77777777" w:rsidR="00630AA8" w:rsidRPr="005F6433" w:rsidRDefault="00D36B94" w:rsidP="00D95630">
      <w:pPr>
        <w:pStyle w:val="Textkrper"/>
        <w:numPr>
          <w:ilvl w:val="0"/>
          <w:numId w:val="4"/>
        </w:numPr>
        <w:spacing w:line="360" w:lineRule="auto"/>
        <w:ind w:left="284" w:hanging="284"/>
        <w:rPr>
          <w:color w:val="000000" w:themeColor="text1"/>
        </w:rPr>
      </w:pPr>
      <w:r w:rsidRPr="005F6433">
        <w:rPr>
          <w:color w:val="000000" w:themeColor="text1"/>
        </w:rPr>
        <w:t>Wesentlicher Inhalt</w:t>
      </w:r>
    </w:p>
    <w:p w14:paraId="4CBB663D" w14:textId="77777777" w:rsidR="005A2D74" w:rsidRPr="005F6433" w:rsidRDefault="005A2D74" w:rsidP="00D95630">
      <w:pPr>
        <w:pStyle w:val="Textkrper"/>
        <w:spacing w:line="360" w:lineRule="auto"/>
        <w:ind w:left="720"/>
        <w:rPr>
          <w:color w:val="000000" w:themeColor="text1"/>
        </w:rPr>
      </w:pPr>
    </w:p>
    <w:p w14:paraId="4C4E03C2" w14:textId="4B2491A4" w:rsidR="00544ED9" w:rsidRDefault="00C51AB7" w:rsidP="00D95630">
      <w:pPr>
        <w:pStyle w:val="Textkrper"/>
        <w:spacing w:line="360" w:lineRule="auto"/>
        <w:ind w:left="284"/>
        <w:rPr>
          <w:color w:val="000000" w:themeColor="text1"/>
        </w:rPr>
      </w:pPr>
      <w:r w:rsidRPr="005F6433">
        <w:rPr>
          <w:color w:val="000000" w:themeColor="text1"/>
        </w:rPr>
        <w:t xml:space="preserve">Das Gesetz enthält die notwendigen </w:t>
      </w:r>
      <w:r w:rsidR="007D091D">
        <w:rPr>
          <w:color w:val="000000" w:themeColor="text1"/>
        </w:rPr>
        <w:t>Regelungen z</w:t>
      </w:r>
      <w:r w:rsidRPr="005F6433">
        <w:rPr>
          <w:color w:val="000000" w:themeColor="text1"/>
        </w:rPr>
        <w:t xml:space="preserve">ur </w:t>
      </w:r>
      <w:r w:rsidR="00F81BB4" w:rsidRPr="005F6433">
        <w:rPr>
          <w:color w:val="000000" w:themeColor="text1"/>
        </w:rPr>
        <w:t>Gründung einer</w:t>
      </w:r>
      <w:r w:rsidRPr="005F6433">
        <w:rPr>
          <w:color w:val="000000" w:themeColor="text1"/>
        </w:rPr>
        <w:t xml:space="preserve"> Landespflegekammer. Die Landespflegekammer erhält </w:t>
      </w:r>
      <w:r w:rsidR="00EB0B88">
        <w:rPr>
          <w:color w:val="000000" w:themeColor="text1"/>
        </w:rPr>
        <w:t xml:space="preserve">im Wesentlichen </w:t>
      </w:r>
      <w:r w:rsidRPr="005F6433">
        <w:rPr>
          <w:color w:val="000000" w:themeColor="text1"/>
        </w:rPr>
        <w:t xml:space="preserve">die gleichen Rechte und Pflichten wie die </w:t>
      </w:r>
      <w:r w:rsidR="00EB0B88">
        <w:rPr>
          <w:color w:val="000000" w:themeColor="text1"/>
        </w:rPr>
        <w:t>bereits</w:t>
      </w:r>
      <w:r w:rsidRPr="005F6433">
        <w:rPr>
          <w:color w:val="000000" w:themeColor="text1"/>
        </w:rPr>
        <w:t xml:space="preserve"> bestehenden Heilber</w:t>
      </w:r>
      <w:r w:rsidR="00F81BB4" w:rsidRPr="005F6433">
        <w:rPr>
          <w:color w:val="000000" w:themeColor="text1"/>
        </w:rPr>
        <w:t>ufe-Kammern. Soweit berufsspezifische Besonderheiten dies erfordern, werden</w:t>
      </w:r>
      <w:r w:rsidR="00E05AAC" w:rsidRPr="005F6433">
        <w:rPr>
          <w:color w:val="000000" w:themeColor="text1"/>
        </w:rPr>
        <w:t xml:space="preserve"> </w:t>
      </w:r>
      <w:r w:rsidR="00F81BB4" w:rsidRPr="005F6433">
        <w:rPr>
          <w:color w:val="000000" w:themeColor="text1"/>
        </w:rPr>
        <w:t xml:space="preserve">Sonderregelungen für die Landespflegekammer getroffen. </w:t>
      </w:r>
    </w:p>
    <w:p w14:paraId="1ABFECAE" w14:textId="74D37638" w:rsidR="00B67551" w:rsidRPr="005F6433" w:rsidRDefault="00B67551" w:rsidP="00D95630">
      <w:pPr>
        <w:pStyle w:val="Textkrper"/>
        <w:spacing w:line="360" w:lineRule="auto"/>
        <w:ind w:left="284"/>
        <w:rPr>
          <w:color w:val="000000" w:themeColor="text1"/>
        </w:rPr>
      </w:pPr>
      <w:r w:rsidRPr="005F6433">
        <w:rPr>
          <w:color w:val="000000" w:themeColor="text1"/>
        </w:rPr>
        <w:t xml:space="preserve">Die Änderungen weiterer Gesetze und Verordnungen dienen der Verankerung der Landespflegekammer in den bestehenden Gesundheitsstrukturen des Landes sowie der Übertragung </w:t>
      </w:r>
      <w:r w:rsidR="008052BF">
        <w:rPr>
          <w:color w:val="000000" w:themeColor="text1"/>
        </w:rPr>
        <w:t>von</w:t>
      </w:r>
      <w:r w:rsidRPr="005F6433">
        <w:rPr>
          <w:color w:val="000000" w:themeColor="text1"/>
        </w:rPr>
        <w:t xml:space="preserve"> Zuständ</w:t>
      </w:r>
      <w:r w:rsidR="00BF3CE6">
        <w:rPr>
          <w:color w:val="000000" w:themeColor="text1"/>
        </w:rPr>
        <w:t>igkeit</w:t>
      </w:r>
      <w:r w:rsidR="008052BF">
        <w:rPr>
          <w:color w:val="000000" w:themeColor="text1"/>
        </w:rPr>
        <w:t>en</w:t>
      </w:r>
      <w:r w:rsidR="00BF3CE6">
        <w:rPr>
          <w:color w:val="000000" w:themeColor="text1"/>
        </w:rPr>
        <w:t xml:space="preserve"> für die Weiterbildung ab</w:t>
      </w:r>
      <w:r w:rsidR="006E2452">
        <w:rPr>
          <w:color w:val="000000" w:themeColor="text1"/>
        </w:rPr>
        <w:t xml:space="preserve"> 1. Januar 2029</w:t>
      </w:r>
      <w:r w:rsidRPr="006E2452">
        <w:rPr>
          <w:color w:val="000000" w:themeColor="text1"/>
        </w:rPr>
        <w:t xml:space="preserve"> </w:t>
      </w:r>
      <w:r w:rsidRPr="005F6433">
        <w:rPr>
          <w:color w:val="000000" w:themeColor="text1"/>
        </w:rPr>
        <w:t>auf die Landespflegekammer.</w:t>
      </w:r>
    </w:p>
    <w:p w14:paraId="67F2FBE5" w14:textId="58760762" w:rsidR="009F2F60" w:rsidRDefault="009F2F60" w:rsidP="00D95630">
      <w:pPr>
        <w:pStyle w:val="Textkrper"/>
        <w:spacing w:line="360" w:lineRule="auto"/>
        <w:jc w:val="both"/>
        <w:rPr>
          <w:color w:val="000000" w:themeColor="text1"/>
        </w:rPr>
      </w:pPr>
    </w:p>
    <w:p w14:paraId="43062812" w14:textId="77777777" w:rsidR="007D091D" w:rsidRPr="005F6433" w:rsidRDefault="007D091D" w:rsidP="00D95630">
      <w:pPr>
        <w:pStyle w:val="Textkrper"/>
        <w:spacing w:line="360" w:lineRule="auto"/>
        <w:jc w:val="both"/>
        <w:rPr>
          <w:color w:val="000000" w:themeColor="text1"/>
        </w:rPr>
      </w:pPr>
    </w:p>
    <w:p w14:paraId="6FB678E6" w14:textId="77777777" w:rsidR="00630AA8" w:rsidRPr="005F6433" w:rsidRDefault="00630AA8" w:rsidP="00D95630">
      <w:pPr>
        <w:pStyle w:val="Textkrper"/>
        <w:numPr>
          <w:ilvl w:val="0"/>
          <w:numId w:val="4"/>
        </w:numPr>
        <w:spacing w:line="360" w:lineRule="auto"/>
        <w:ind w:left="284" w:hanging="284"/>
        <w:rPr>
          <w:color w:val="000000" w:themeColor="text1"/>
        </w:rPr>
      </w:pPr>
      <w:r w:rsidRPr="005F6433">
        <w:rPr>
          <w:color w:val="000000" w:themeColor="text1"/>
        </w:rPr>
        <w:t>Alternativen</w:t>
      </w:r>
    </w:p>
    <w:p w14:paraId="4649014C" w14:textId="77777777" w:rsidR="005A2D74" w:rsidRPr="005F6433" w:rsidRDefault="005A2D74" w:rsidP="005C4977">
      <w:pPr>
        <w:pStyle w:val="Textkrper"/>
        <w:spacing w:line="360" w:lineRule="auto"/>
        <w:rPr>
          <w:color w:val="000000" w:themeColor="text1"/>
        </w:rPr>
      </w:pPr>
    </w:p>
    <w:p w14:paraId="79C39041" w14:textId="4245ED36" w:rsidR="008D301D" w:rsidRDefault="00A343E8" w:rsidP="00D95630">
      <w:pPr>
        <w:pStyle w:val="Textkrper"/>
        <w:spacing w:line="360" w:lineRule="auto"/>
        <w:ind w:left="284"/>
        <w:rPr>
          <w:color w:val="000000" w:themeColor="text1"/>
        </w:rPr>
      </w:pPr>
      <w:r w:rsidRPr="005F6433">
        <w:rPr>
          <w:color w:val="000000" w:themeColor="text1"/>
        </w:rPr>
        <w:t>Es gibt keine Alternative</w:t>
      </w:r>
      <w:r w:rsidR="00E05AAC" w:rsidRPr="005F6433">
        <w:rPr>
          <w:color w:val="000000" w:themeColor="text1"/>
        </w:rPr>
        <w:t>n</w:t>
      </w:r>
      <w:r w:rsidR="00544ED9" w:rsidRPr="005F6433">
        <w:rPr>
          <w:color w:val="000000" w:themeColor="text1"/>
        </w:rPr>
        <w:t>, durch die die mit dem Gesetz verfolgte</w:t>
      </w:r>
      <w:r w:rsidR="00E05AAC" w:rsidRPr="005F6433">
        <w:rPr>
          <w:color w:val="000000" w:themeColor="text1"/>
        </w:rPr>
        <w:t>n Ziele</w:t>
      </w:r>
      <w:r w:rsidR="00544ED9" w:rsidRPr="005F6433">
        <w:rPr>
          <w:color w:val="000000" w:themeColor="text1"/>
        </w:rPr>
        <w:t xml:space="preserve"> in g</w:t>
      </w:r>
      <w:r w:rsidR="00E05AAC" w:rsidRPr="005F6433">
        <w:rPr>
          <w:color w:val="000000" w:themeColor="text1"/>
        </w:rPr>
        <w:t xml:space="preserve">leicher Weise </w:t>
      </w:r>
      <w:r w:rsidR="00966734" w:rsidRPr="005F6433">
        <w:rPr>
          <w:color w:val="000000" w:themeColor="text1"/>
        </w:rPr>
        <w:t xml:space="preserve">und mit der gleichen Effizienz </w:t>
      </w:r>
      <w:r w:rsidR="00E05AAC" w:rsidRPr="005F6433">
        <w:rPr>
          <w:color w:val="000000" w:themeColor="text1"/>
        </w:rPr>
        <w:t>erreicht werden kö</w:t>
      </w:r>
      <w:r w:rsidR="00544ED9" w:rsidRPr="005F6433">
        <w:rPr>
          <w:color w:val="000000" w:themeColor="text1"/>
        </w:rPr>
        <w:t>nn</w:t>
      </w:r>
      <w:r w:rsidR="00E05AAC" w:rsidRPr="005F6433">
        <w:rPr>
          <w:color w:val="000000" w:themeColor="text1"/>
        </w:rPr>
        <w:t>en</w:t>
      </w:r>
      <w:r w:rsidR="00544ED9" w:rsidRPr="005F6433">
        <w:rPr>
          <w:color w:val="000000" w:themeColor="text1"/>
        </w:rPr>
        <w:t xml:space="preserve">. </w:t>
      </w:r>
      <w:r w:rsidR="006F59B9" w:rsidRPr="005F6433">
        <w:rPr>
          <w:color w:val="000000" w:themeColor="text1"/>
        </w:rPr>
        <w:t xml:space="preserve">Eine freiwillige Mitgliedschaft wie bei der in Bayern bestehenden "Vereinigung der Pflegenden in Bayern“ ist </w:t>
      </w:r>
      <w:r w:rsidR="006F59B9" w:rsidRPr="005F6433">
        <w:rPr>
          <w:color w:val="000000" w:themeColor="text1"/>
        </w:rPr>
        <w:lastRenderedPageBreak/>
        <w:t xml:space="preserve">nicht in gleicher Weise geeignet, eine umfassende </w:t>
      </w:r>
      <w:r w:rsidR="00544ED9" w:rsidRPr="005F6433">
        <w:rPr>
          <w:color w:val="000000" w:themeColor="text1"/>
        </w:rPr>
        <w:t xml:space="preserve">und demokratisch legitimierte </w:t>
      </w:r>
      <w:r w:rsidR="00067E4E">
        <w:rPr>
          <w:color w:val="000000" w:themeColor="text1"/>
        </w:rPr>
        <w:t>Berufs</w:t>
      </w:r>
      <w:r w:rsidR="00067E4E" w:rsidRPr="005F6433">
        <w:rPr>
          <w:color w:val="000000" w:themeColor="text1"/>
        </w:rPr>
        <w:t xml:space="preserve">vertretung </w:t>
      </w:r>
      <w:r w:rsidR="006F59B9" w:rsidRPr="005F6433">
        <w:rPr>
          <w:color w:val="000000" w:themeColor="text1"/>
        </w:rPr>
        <w:t>der Pflegeberufe zu gewährleisten</w:t>
      </w:r>
      <w:r w:rsidR="00D36B94" w:rsidRPr="005F6433">
        <w:rPr>
          <w:color w:val="000000" w:themeColor="text1"/>
        </w:rPr>
        <w:t>.</w:t>
      </w:r>
    </w:p>
    <w:p w14:paraId="2D8D0A61" w14:textId="77777777" w:rsidR="00D80210" w:rsidRPr="005F6433" w:rsidRDefault="00D80210" w:rsidP="00D95630">
      <w:pPr>
        <w:pStyle w:val="Textkrper"/>
        <w:spacing w:line="360" w:lineRule="auto"/>
        <w:ind w:left="284"/>
        <w:rPr>
          <w:color w:val="000000" w:themeColor="text1"/>
        </w:rPr>
      </w:pPr>
    </w:p>
    <w:p w14:paraId="5E821109" w14:textId="77777777" w:rsidR="00D36B94" w:rsidRPr="005F6433" w:rsidRDefault="00D36B94" w:rsidP="00D95630">
      <w:pPr>
        <w:pStyle w:val="Textkrper"/>
        <w:spacing w:line="360" w:lineRule="auto"/>
        <w:rPr>
          <w:color w:val="000000" w:themeColor="text1"/>
        </w:rPr>
      </w:pPr>
    </w:p>
    <w:p w14:paraId="3ED47730" w14:textId="77777777" w:rsidR="00630AA8" w:rsidRPr="005F6433" w:rsidRDefault="00D9707C" w:rsidP="00D95630">
      <w:pPr>
        <w:pStyle w:val="Textkrper"/>
        <w:numPr>
          <w:ilvl w:val="0"/>
          <w:numId w:val="4"/>
        </w:numPr>
        <w:spacing w:line="360" w:lineRule="auto"/>
        <w:ind w:left="284" w:hanging="284"/>
        <w:rPr>
          <w:color w:val="000000" w:themeColor="text1"/>
        </w:rPr>
      </w:pPr>
      <w:r w:rsidRPr="005F6433">
        <w:rPr>
          <w:color w:val="000000" w:themeColor="text1"/>
        </w:rPr>
        <w:t>Kosten für die öffentlichen Haushalte (ohne Erfüllungsaufwand)</w:t>
      </w:r>
    </w:p>
    <w:p w14:paraId="77ED3C02" w14:textId="77777777" w:rsidR="00544ED9" w:rsidRPr="005F6433" w:rsidRDefault="00544ED9" w:rsidP="00D95630">
      <w:pPr>
        <w:pStyle w:val="Textkrper"/>
        <w:spacing w:line="360" w:lineRule="auto"/>
        <w:ind w:left="720"/>
        <w:rPr>
          <w:color w:val="000000" w:themeColor="text1"/>
        </w:rPr>
      </w:pPr>
    </w:p>
    <w:p w14:paraId="037A8A8F" w14:textId="33AB86A1" w:rsidR="00D7434D" w:rsidRDefault="00D7434D" w:rsidP="00D7434D">
      <w:pPr>
        <w:pStyle w:val="Textkrper"/>
        <w:spacing w:line="360" w:lineRule="auto"/>
        <w:rPr>
          <w:rFonts w:cs="Arial"/>
          <w:color w:val="000000" w:themeColor="text1"/>
        </w:rPr>
      </w:pPr>
      <w:r>
        <w:rPr>
          <w:rFonts w:cs="Arial"/>
          <w:color w:val="000000" w:themeColor="text1"/>
        </w:rPr>
        <w:t>Die Kosten des Vorbereitungs- und Gründungsprozesses zur Errichtung der Landespflegekammer in Höhe von 1,8 Millionen Euro für das Jahr 2023 und von 2,1 Millionen Euro für das Jahr 2024 werden vom Land getragen. Die damit verbundenen finanziellen Mehrbedarfe stehen noch unter dem Vorbehalt der Entscheidungen des Haushaltsgesetzgebers zum Entwurf des Staatshaushaltsplans 2023/ 2024.</w:t>
      </w:r>
    </w:p>
    <w:p w14:paraId="565898AB" w14:textId="1FE5AB38" w:rsidR="00D90160" w:rsidRDefault="00D90160" w:rsidP="00D7434D">
      <w:pPr>
        <w:pStyle w:val="Textkrper"/>
        <w:spacing w:line="360" w:lineRule="auto"/>
        <w:rPr>
          <w:rFonts w:cs="Arial"/>
          <w:color w:val="000000" w:themeColor="text1"/>
        </w:rPr>
      </w:pPr>
    </w:p>
    <w:p w14:paraId="48E647AE" w14:textId="502CF30B" w:rsidR="00D90160" w:rsidRDefault="00D90160" w:rsidP="00D7434D">
      <w:pPr>
        <w:pStyle w:val="Textkrper"/>
        <w:spacing w:line="360" w:lineRule="auto"/>
        <w:rPr>
          <w:rFonts w:cs="Arial"/>
          <w:color w:val="000000" w:themeColor="text1"/>
        </w:rPr>
      </w:pPr>
      <w:r w:rsidRPr="00D90160">
        <w:rPr>
          <w:rFonts w:cs="Arial"/>
          <w:color w:val="000000" w:themeColor="text1"/>
        </w:rPr>
        <w:t>Eine über die Finanzierung des Gründungsausschusses hinausgehende Beteiligung des Landes an der Finanzierung der Pflegekammer wird nicht erfolgen.</w:t>
      </w:r>
    </w:p>
    <w:p w14:paraId="62F24629" w14:textId="77777777" w:rsidR="00D7434D" w:rsidRPr="005F6433" w:rsidRDefault="00D7434D" w:rsidP="00D95630">
      <w:pPr>
        <w:pStyle w:val="Textkrper"/>
        <w:spacing w:line="360" w:lineRule="auto"/>
        <w:ind w:left="284"/>
        <w:rPr>
          <w:color w:val="000000" w:themeColor="text1"/>
        </w:rPr>
      </w:pPr>
    </w:p>
    <w:p w14:paraId="7A4D7AAC" w14:textId="77777777" w:rsidR="001523A1" w:rsidRPr="005F6433" w:rsidRDefault="001523A1" w:rsidP="00D95630">
      <w:pPr>
        <w:pStyle w:val="Textkrper"/>
        <w:spacing w:line="360" w:lineRule="auto"/>
        <w:rPr>
          <w:color w:val="000000" w:themeColor="text1"/>
        </w:rPr>
      </w:pPr>
    </w:p>
    <w:p w14:paraId="09680715" w14:textId="77777777" w:rsidR="00E05AAC" w:rsidRPr="005F6433" w:rsidRDefault="00E05AAC" w:rsidP="00D95630">
      <w:pPr>
        <w:pStyle w:val="Textkrper"/>
        <w:numPr>
          <w:ilvl w:val="0"/>
          <w:numId w:val="4"/>
        </w:numPr>
        <w:spacing w:line="360" w:lineRule="auto"/>
        <w:ind w:left="284" w:hanging="284"/>
        <w:rPr>
          <w:color w:val="000000" w:themeColor="text1"/>
        </w:rPr>
      </w:pPr>
      <w:r w:rsidRPr="005F6433">
        <w:rPr>
          <w:color w:val="000000" w:themeColor="text1"/>
        </w:rPr>
        <w:t>Erfüllungsaufwand</w:t>
      </w:r>
    </w:p>
    <w:p w14:paraId="76E467FF" w14:textId="77777777" w:rsidR="007B4BCC" w:rsidRPr="005F6433" w:rsidRDefault="007B4BCC" w:rsidP="00D95630">
      <w:pPr>
        <w:pStyle w:val="Textkrper"/>
        <w:spacing w:line="360" w:lineRule="auto"/>
        <w:ind w:left="720"/>
        <w:rPr>
          <w:color w:val="000000" w:themeColor="text1"/>
        </w:rPr>
      </w:pPr>
    </w:p>
    <w:p w14:paraId="4FB9FC88" w14:textId="10BB82F9" w:rsidR="00AC49FD" w:rsidRPr="00AC49FD" w:rsidRDefault="00AC49FD" w:rsidP="00AC49FD">
      <w:pPr>
        <w:pStyle w:val="Textkrper"/>
        <w:ind w:left="284"/>
        <w:rPr>
          <w:color w:val="000000" w:themeColor="text1"/>
        </w:rPr>
      </w:pPr>
      <w:r w:rsidRPr="00AC49FD">
        <w:rPr>
          <w:color w:val="000000" w:themeColor="text1"/>
        </w:rPr>
        <w:t>Der Erfüllungsaufwand muss nach dem Beschluss</w:t>
      </w:r>
      <w:r w:rsidR="006A1079">
        <w:rPr>
          <w:color w:val="000000" w:themeColor="text1"/>
        </w:rPr>
        <w:t xml:space="preserve"> des Amtschefausschusses am 28. </w:t>
      </w:r>
      <w:r w:rsidRPr="00AC49FD">
        <w:rPr>
          <w:color w:val="000000" w:themeColor="text1"/>
        </w:rPr>
        <w:t>März 2022 bis zum Ende des Jahres 2022 nicht berechnet werden.</w:t>
      </w:r>
    </w:p>
    <w:p w14:paraId="4546FF39" w14:textId="77777777" w:rsidR="00AC49FD" w:rsidRDefault="00AC49FD" w:rsidP="00D95630">
      <w:pPr>
        <w:pStyle w:val="Textkrper"/>
        <w:spacing w:line="360" w:lineRule="auto"/>
        <w:ind w:left="284"/>
        <w:rPr>
          <w:color w:val="000000" w:themeColor="text1"/>
        </w:rPr>
      </w:pPr>
    </w:p>
    <w:p w14:paraId="6A819789" w14:textId="77777777" w:rsidR="00133BA7" w:rsidRPr="005F6433" w:rsidRDefault="00133BA7" w:rsidP="00D95630">
      <w:pPr>
        <w:pStyle w:val="Textkrper"/>
        <w:spacing w:line="360" w:lineRule="auto"/>
        <w:rPr>
          <w:color w:val="000000" w:themeColor="text1"/>
        </w:rPr>
      </w:pPr>
    </w:p>
    <w:p w14:paraId="089F526B" w14:textId="77777777" w:rsidR="004716FF" w:rsidRPr="005F6433" w:rsidRDefault="00D9707C" w:rsidP="00D95630">
      <w:pPr>
        <w:pStyle w:val="Textkrper"/>
        <w:numPr>
          <w:ilvl w:val="0"/>
          <w:numId w:val="4"/>
        </w:numPr>
        <w:spacing w:line="360" w:lineRule="auto"/>
        <w:ind w:left="284" w:hanging="284"/>
        <w:rPr>
          <w:color w:val="000000" w:themeColor="text1"/>
        </w:rPr>
      </w:pPr>
      <w:r w:rsidRPr="005F6433">
        <w:rPr>
          <w:color w:val="000000" w:themeColor="text1"/>
        </w:rPr>
        <w:t>Nachhaltigkeitscheck</w:t>
      </w:r>
    </w:p>
    <w:p w14:paraId="632978B5" w14:textId="77777777" w:rsidR="00544ED9" w:rsidRPr="005F6433" w:rsidRDefault="00544ED9" w:rsidP="00D95630">
      <w:pPr>
        <w:pStyle w:val="Listenabsatz"/>
        <w:spacing w:line="360" w:lineRule="auto"/>
        <w:rPr>
          <w:color w:val="000000" w:themeColor="text1"/>
        </w:rPr>
      </w:pPr>
    </w:p>
    <w:p w14:paraId="4908AD8A" w14:textId="7D5AAF5C" w:rsidR="00544ED9" w:rsidRDefault="00793453" w:rsidP="00D95630">
      <w:pPr>
        <w:pStyle w:val="Textkrper"/>
        <w:spacing w:line="360" w:lineRule="auto"/>
        <w:ind w:left="284"/>
        <w:rPr>
          <w:color w:val="000000" w:themeColor="text1"/>
        </w:rPr>
      </w:pPr>
      <w:r w:rsidRPr="005F6433">
        <w:rPr>
          <w:color w:val="000000" w:themeColor="text1"/>
        </w:rPr>
        <w:t>Der</w:t>
      </w:r>
      <w:r w:rsidR="00544ED9" w:rsidRPr="005F6433">
        <w:rPr>
          <w:color w:val="000000" w:themeColor="text1"/>
        </w:rPr>
        <w:t xml:space="preserve"> Nachhaltigkeitscheck </w:t>
      </w:r>
      <w:r w:rsidRPr="005F6433">
        <w:rPr>
          <w:color w:val="000000" w:themeColor="text1"/>
        </w:rPr>
        <w:t xml:space="preserve">ergibt Auswirkungen auf </w:t>
      </w:r>
      <w:r w:rsidR="006A33E8" w:rsidRPr="005F6433">
        <w:rPr>
          <w:color w:val="000000" w:themeColor="text1"/>
        </w:rPr>
        <w:t>die Zielbereiche IV. Wohl und Zufriedenheit und VI. Chancengleichheit</w:t>
      </w:r>
      <w:r w:rsidR="00544ED9" w:rsidRPr="005F6433">
        <w:rPr>
          <w:color w:val="000000" w:themeColor="text1"/>
        </w:rPr>
        <w:t>.</w:t>
      </w:r>
      <w:r w:rsidR="006A33E8" w:rsidRPr="005F6433">
        <w:rPr>
          <w:color w:val="000000" w:themeColor="text1"/>
        </w:rPr>
        <w:t xml:space="preserve"> </w:t>
      </w:r>
    </w:p>
    <w:p w14:paraId="537E806A" w14:textId="3711505B" w:rsidR="007C384D" w:rsidRDefault="007C384D" w:rsidP="00D95630">
      <w:pPr>
        <w:pStyle w:val="Textkrper"/>
        <w:spacing w:line="360" w:lineRule="auto"/>
        <w:ind w:left="284"/>
        <w:rPr>
          <w:color w:val="000000" w:themeColor="text1"/>
        </w:rPr>
      </w:pPr>
    </w:p>
    <w:p w14:paraId="6CF675A6" w14:textId="77777777" w:rsidR="004716FF" w:rsidRPr="005F6433" w:rsidRDefault="004716FF" w:rsidP="005C4977">
      <w:pPr>
        <w:pStyle w:val="Textkrper"/>
        <w:spacing w:line="360" w:lineRule="auto"/>
        <w:rPr>
          <w:color w:val="000000" w:themeColor="text1"/>
        </w:rPr>
      </w:pPr>
    </w:p>
    <w:p w14:paraId="460C5E6F" w14:textId="77777777" w:rsidR="00D9707C" w:rsidRPr="005F6433" w:rsidRDefault="00D9707C" w:rsidP="00D95630">
      <w:pPr>
        <w:pStyle w:val="Textkrper"/>
        <w:numPr>
          <w:ilvl w:val="0"/>
          <w:numId w:val="4"/>
        </w:numPr>
        <w:spacing w:line="360" w:lineRule="auto"/>
        <w:ind w:left="284" w:hanging="284"/>
        <w:rPr>
          <w:color w:val="000000" w:themeColor="text1"/>
        </w:rPr>
      </w:pPr>
      <w:r w:rsidRPr="005F6433">
        <w:rPr>
          <w:color w:val="000000" w:themeColor="text1"/>
        </w:rPr>
        <w:t>Sonstige Kosten für Private</w:t>
      </w:r>
    </w:p>
    <w:p w14:paraId="638FAF59" w14:textId="77777777" w:rsidR="00544ED9" w:rsidRPr="005F6433" w:rsidRDefault="00544ED9" w:rsidP="00D95630">
      <w:pPr>
        <w:pStyle w:val="Listenabsatz"/>
        <w:spacing w:line="360" w:lineRule="auto"/>
        <w:rPr>
          <w:color w:val="000000" w:themeColor="text1"/>
        </w:rPr>
      </w:pPr>
    </w:p>
    <w:p w14:paraId="1A46E02C" w14:textId="5E9D91FA" w:rsidR="00133BA7" w:rsidRPr="005F6433" w:rsidRDefault="00133BA7" w:rsidP="00D95630">
      <w:pPr>
        <w:pStyle w:val="Textkrper"/>
        <w:spacing w:line="360" w:lineRule="auto"/>
        <w:ind w:left="284"/>
        <w:rPr>
          <w:color w:val="000000" w:themeColor="text1"/>
        </w:rPr>
      </w:pPr>
      <w:r w:rsidRPr="005F6433">
        <w:rPr>
          <w:color w:val="000000" w:themeColor="text1"/>
        </w:rPr>
        <w:t xml:space="preserve">Privaten </w:t>
      </w:r>
      <w:r w:rsidR="00405509">
        <w:rPr>
          <w:color w:val="000000" w:themeColor="text1"/>
        </w:rPr>
        <w:t xml:space="preserve">(den Pflichtmitgliedern) </w:t>
      </w:r>
      <w:r w:rsidRPr="005F6433">
        <w:rPr>
          <w:color w:val="000000" w:themeColor="text1"/>
        </w:rPr>
        <w:t>entstehen jährliche Kosten in Höhe von</w:t>
      </w:r>
      <w:r w:rsidR="00746BF5">
        <w:rPr>
          <w:color w:val="000000" w:themeColor="text1"/>
        </w:rPr>
        <w:t xml:space="preserve"> </w:t>
      </w:r>
      <w:r w:rsidR="00772D2A">
        <w:rPr>
          <w:color w:val="000000" w:themeColor="text1"/>
        </w:rPr>
        <w:t>zirka</w:t>
      </w:r>
      <w:r w:rsidRPr="005F6433">
        <w:rPr>
          <w:color w:val="000000" w:themeColor="text1"/>
        </w:rPr>
        <w:t xml:space="preserve"> </w:t>
      </w:r>
      <w:r w:rsidR="006F62DA">
        <w:rPr>
          <w:color w:val="000000" w:themeColor="text1"/>
        </w:rPr>
        <w:t>6</w:t>
      </w:r>
      <w:r w:rsidR="00746BF5">
        <w:rPr>
          <w:color w:val="000000" w:themeColor="text1"/>
        </w:rPr>
        <w:t xml:space="preserve"> </w:t>
      </w:r>
      <w:r w:rsidR="007F5B39">
        <w:rPr>
          <w:color w:val="000000" w:themeColor="text1"/>
        </w:rPr>
        <w:t xml:space="preserve">Millionen Euro, </w:t>
      </w:r>
      <w:r w:rsidR="00405509">
        <w:rPr>
          <w:color w:val="000000" w:themeColor="text1"/>
        </w:rPr>
        <w:t xml:space="preserve">die an die Landespflegekammer in Form von </w:t>
      </w:r>
      <w:r w:rsidR="00067E4E">
        <w:rPr>
          <w:color w:val="000000" w:themeColor="text1"/>
        </w:rPr>
        <w:t>Kammer-</w:t>
      </w:r>
      <w:r w:rsidR="00405509">
        <w:rPr>
          <w:color w:val="000000" w:themeColor="text1"/>
        </w:rPr>
        <w:t>Beiträgen</w:t>
      </w:r>
      <w:r w:rsidR="00067E4E">
        <w:rPr>
          <w:color w:val="000000" w:themeColor="text1"/>
        </w:rPr>
        <w:t xml:space="preserve"> nach der </w:t>
      </w:r>
      <w:r w:rsidR="00BD59A7">
        <w:rPr>
          <w:color w:val="000000" w:themeColor="text1"/>
        </w:rPr>
        <w:t>Beitrags</w:t>
      </w:r>
      <w:r w:rsidR="00067E4E">
        <w:rPr>
          <w:color w:val="000000" w:themeColor="text1"/>
        </w:rPr>
        <w:t>ordnung</w:t>
      </w:r>
      <w:r w:rsidR="00405509">
        <w:rPr>
          <w:color w:val="000000" w:themeColor="text1"/>
        </w:rPr>
        <w:t xml:space="preserve"> geleistet</w:t>
      </w:r>
      <w:r w:rsidR="007F5B39">
        <w:rPr>
          <w:color w:val="000000" w:themeColor="text1"/>
        </w:rPr>
        <w:t xml:space="preserve"> </w:t>
      </w:r>
      <w:r w:rsidR="00067E4E">
        <w:rPr>
          <w:color w:val="000000" w:themeColor="text1"/>
        </w:rPr>
        <w:t>werden</w:t>
      </w:r>
      <w:r w:rsidR="007F5B39">
        <w:rPr>
          <w:color w:val="000000" w:themeColor="text1"/>
        </w:rPr>
        <w:t>.</w:t>
      </w:r>
    </w:p>
    <w:p w14:paraId="2C12AE9C" w14:textId="77777777" w:rsidR="00D9707C" w:rsidRPr="005F6433" w:rsidRDefault="00C02CA9">
      <w:pPr>
        <w:pStyle w:val="Textkrper"/>
        <w:spacing w:line="360" w:lineRule="auto"/>
        <w:rPr>
          <w:color w:val="000000" w:themeColor="text1"/>
        </w:rPr>
      </w:pPr>
      <w:r w:rsidRPr="005F6433">
        <w:rPr>
          <w:color w:val="000000" w:themeColor="text1"/>
        </w:rPr>
        <w:br w:type="page"/>
      </w:r>
    </w:p>
    <w:p w14:paraId="63C15A1B" w14:textId="224E39A2" w:rsidR="00D9707C" w:rsidRPr="005F6433" w:rsidRDefault="00D9707C" w:rsidP="00D95630">
      <w:pPr>
        <w:pStyle w:val="Textkrper"/>
        <w:spacing w:line="360" w:lineRule="auto"/>
        <w:jc w:val="center"/>
        <w:rPr>
          <w:b/>
          <w:color w:val="000000" w:themeColor="text1"/>
        </w:rPr>
      </w:pPr>
      <w:r w:rsidRPr="005F6433">
        <w:rPr>
          <w:b/>
          <w:color w:val="000000" w:themeColor="text1"/>
        </w:rPr>
        <w:lastRenderedPageBreak/>
        <w:t xml:space="preserve">Gesetz zur </w:t>
      </w:r>
      <w:r w:rsidR="004B4BCD" w:rsidRPr="005F6433">
        <w:rPr>
          <w:b/>
          <w:color w:val="000000" w:themeColor="text1"/>
        </w:rPr>
        <w:t>Errichtung einer Landespflegekammer</w:t>
      </w:r>
      <w:r w:rsidR="00100EB9">
        <w:rPr>
          <w:b/>
          <w:color w:val="000000" w:themeColor="text1"/>
        </w:rPr>
        <w:t xml:space="preserve"> und</w:t>
      </w:r>
      <w:r w:rsidR="00772D2A">
        <w:rPr>
          <w:b/>
          <w:color w:val="000000" w:themeColor="text1"/>
        </w:rPr>
        <w:t xml:space="preserve"> zur</w:t>
      </w:r>
      <w:r w:rsidR="00100EB9">
        <w:rPr>
          <w:b/>
          <w:color w:val="000000" w:themeColor="text1"/>
        </w:rPr>
        <w:t xml:space="preserve"> Änderung weiterer </w:t>
      </w:r>
      <w:r w:rsidR="00772D2A">
        <w:rPr>
          <w:b/>
          <w:color w:val="000000" w:themeColor="text1"/>
        </w:rPr>
        <w:t>Rechtsvorschriften</w:t>
      </w:r>
    </w:p>
    <w:p w14:paraId="0BAAA9EF" w14:textId="77777777" w:rsidR="00D9707C" w:rsidRPr="005F6433" w:rsidRDefault="00D9707C" w:rsidP="00D95630">
      <w:pPr>
        <w:pStyle w:val="Textkrper"/>
        <w:spacing w:line="360" w:lineRule="auto"/>
        <w:rPr>
          <w:color w:val="000000" w:themeColor="text1"/>
        </w:rPr>
      </w:pPr>
    </w:p>
    <w:p w14:paraId="6EB21987" w14:textId="2CE092A2" w:rsidR="00D9707C" w:rsidRPr="005F6433" w:rsidRDefault="00D9707C" w:rsidP="00D95630">
      <w:pPr>
        <w:pStyle w:val="Textkrper"/>
        <w:spacing w:line="360" w:lineRule="auto"/>
        <w:jc w:val="center"/>
        <w:rPr>
          <w:color w:val="000000" w:themeColor="text1"/>
        </w:rPr>
      </w:pPr>
      <w:r w:rsidRPr="005F6433">
        <w:rPr>
          <w:color w:val="000000" w:themeColor="text1"/>
        </w:rPr>
        <w:t>Vom</w:t>
      </w:r>
    </w:p>
    <w:p w14:paraId="418A5351" w14:textId="77777777" w:rsidR="00D9707C" w:rsidRPr="00100EB9" w:rsidRDefault="00D9707C" w:rsidP="00D95630">
      <w:pPr>
        <w:pStyle w:val="Textkrper"/>
        <w:spacing w:line="360" w:lineRule="auto"/>
        <w:rPr>
          <w:b/>
          <w:color w:val="000000" w:themeColor="text1"/>
        </w:rPr>
      </w:pPr>
    </w:p>
    <w:p w14:paraId="4BB7DD4B" w14:textId="77777777" w:rsidR="00D9707C" w:rsidRPr="00772D2A" w:rsidRDefault="00D9707C" w:rsidP="00D95630">
      <w:pPr>
        <w:pStyle w:val="Textkrper"/>
        <w:spacing w:line="360" w:lineRule="auto"/>
        <w:jc w:val="center"/>
        <w:rPr>
          <w:color w:val="000000" w:themeColor="text1"/>
        </w:rPr>
      </w:pPr>
      <w:r w:rsidRPr="00772D2A">
        <w:rPr>
          <w:color w:val="000000" w:themeColor="text1"/>
        </w:rPr>
        <w:t>Artikel 1</w:t>
      </w:r>
    </w:p>
    <w:p w14:paraId="67B16900" w14:textId="1304BA69" w:rsidR="00D9707C" w:rsidRPr="00772D2A" w:rsidRDefault="004F7FFE" w:rsidP="00D95630">
      <w:pPr>
        <w:pStyle w:val="Textkrper"/>
        <w:spacing w:line="360" w:lineRule="auto"/>
        <w:jc w:val="center"/>
        <w:rPr>
          <w:color w:val="000000" w:themeColor="text1"/>
        </w:rPr>
      </w:pPr>
      <w:r w:rsidRPr="00772D2A">
        <w:rPr>
          <w:color w:val="000000" w:themeColor="text1"/>
        </w:rPr>
        <w:t>Gesetz zur Errichtung einer Landespflegekammer (Landespflegekammergesetz)</w:t>
      </w:r>
    </w:p>
    <w:p w14:paraId="27373C88" w14:textId="36A6BAD3" w:rsidR="003622C4" w:rsidRDefault="003622C4" w:rsidP="002A7B68">
      <w:pPr>
        <w:pStyle w:val="Textkrper"/>
        <w:spacing w:line="360" w:lineRule="auto"/>
        <w:rPr>
          <w:color w:val="000000" w:themeColor="text1"/>
        </w:rPr>
      </w:pPr>
    </w:p>
    <w:p w14:paraId="29D8B423" w14:textId="5B069689" w:rsidR="003622C4" w:rsidRPr="00772D2A" w:rsidRDefault="003622C4">
      <w:pPr>
        <w:pStyle w:val="Textkrper"/>
        <w:spacing w:line="360" w:lineRule="auto"/>
        <w:jc w:val="center"/>
        <w:rPr>
          <w:color w:val="000000" w:themeColor="text1"/>
        </w:rPr>
      </w:pPr>
      <w:r w:rsidRPr="00772D2A">
        <w:rPr>
          <w:color w:val="000000" w:themeColor="text1"/>
        </w:rPr>
        <w:t>§ 1</w:t>
      </w:r>
    </w:p>
    <w:p w14:paraId="673AD9A4" w14:textId="12D2790C" w:rsidR="003622C4" w:rsidRPr="00772D2A" w:rsidRDefault="003622C4">
      <w:pPr>
        <w:pStyle w:val="Textkrper"/>
        <w:spacing w:line="360" w:lineRule="auto"/>
        <w:jc w:val="center"/>
        <w:rPr>
          <w:color w:val="000000" w:themeColor="text1"/>
        </w:rPr>
      </w:pPr>
      <w:r w:rsidRPr="00772D2A">
        <w:rPr>
          <w:color w:val="000000" w:themeColor="text1"/>
        </w:rPr>
        <w:t>Vertretung durch</w:t>
      </w:r>
      <w:r w:rsidR="0052589A" w:rsidRPr="00772D2A">
        <w:rPr>
          <w:color w:val="000000" w:themeColor="text1"/>
        </w:rPr>
        <w:t xml:space="preserve"> die</w:t>
      </w:r>
      <w:r w:rsidRPr="00772D2A">
        <w:rPr>
          <w:color w:val="000000" w:themeColor="text1"/>
        </w:rPr>
        <w:t xml:space="preserve"> Kammer</w:t>
      </w:r>
    </w:p>
    <w:p w14:paraId="61F2400D" w14:textId="77777777" w:rsidR="003622C4" w:rsidRDefault="003622C4">
      <w:pPr>
        <w:pStyle w:val="Textkrper"/>
        <w:spacing w:line="360" w:lineRule="auto"/>
        <w:jc w:val="center"/>
        <w:rPr>
          <w:color w:val="000000" w:themeColor="text1"/>
        </w:rPr>
      </w:pPr>
    </w:p>
    <w:p w14:paraId="1230EE52" w14:textId="199A90C2" w:rsidR="003622C4" w:rsidRDefault="003622C4" w:rsidP="00605BCA">
      <w:pPr>
        <w:pStyle w:val="Textkrper"/>
        <w:spacing w:line="360" w:lineRule="auto"/>
        <w:rPr>
          <w:color w:val="000000" w:themeColor="text1"/>
        </w:rPr>
      </w:pPr>
      <w:r>
        <w:rPr>
          <w:color w:val="000000" w:themeColor="text1"/>
        </w:rPr>
        <w:t xml:space="preserve">Als öffentliche Berufsvertretung </w:t>
      </w:r>
      <w:r w:rsidR="00067E4E">
        <w:rPr>
          <w:color w:val="000000" w:themeColor="text1"/>
        </w:rPr>
        <w:t xml:space="preserve">der Pflegefachkräfte </w:t>
      </w:r>
      <w:r>
        <w:rPr>
          <w:color w:val="000000" w:themeColor="text1"/>
        </w:rPr>
        <w:t>wird die Landespflegekammer errichtet.</w:t>
      </w:r>
    </w:p>
    <w:p w14:paraId="17B52A14" w14:textId="77777777" w:rsidR="003622C4" w:rsidRDefault="003622C4" w:rsidP="00605BCA">
      <w:pPr>
        <w:pStyle w:val="Textkrper"/>
        <w:spacing w:line="360" w:lineRule="auto"/>
        <w:rPr>
          <w:color w:val="000000" w:themeColor="text1"/>
        </w:rPr>
      </w:pPr>
    </w:p>
    <w:p w14:paraId="235B552F" w14:textId="01DFAD1E" w:rsidR="003622C4" w:rsidRDefault="003622C4" w:rsidP="00605BCA">
      <w:pPr>
        <w:pStyle w:val="Textkrper"/>
        <w:spacing w:line="360" w:lineRule="auto"/>
        <w:rPr>
          <w:color w:val="000000" w:themeColor="text1"/>
        </w:rPr>
      </w:pPr>
    </w:p>
    <w:p w14:paraId="7D00FE7C" w14:textId="171BFDD5" w:rsidR="003622C4" w:rsidRPr="00772D2A" w:rsidRDefault="003622C4">
      <w:pPr>
        <w:pStyle w:val="Textkrper"/>
        <w:spacing w:line="360" w:lineRule="auto"/>
        <w:jc w:val="center"/>
        <w:rPr>
          <w:color w:val="000000" w:themeColor="text1"/>
        </w:rPr>
      </w:pPr>
      <w:r w:rsidRPr="00772D2A">
        <w:rPr>
          <w:color w:val="000000" w:themeColor="text1"/>
        </w:rPr>
        <w:t>§ 2</w:t>
      </w:r>
    </w:p>
    <w:p w14:paraId="093DAB25" w14:textId="12D77F4B" w:rsidR="003622C4" w:rsidRPr="00772D2A" w:rsidRDefault="003622C4">
      <w:pPr>
        <w:pStyle w:val="Textkrper"/>
        <w:spacing w:line="360" w:lineRule="auto"/>
        <w:jc w:val="center"/>
        <w:rPr>
          <w:color w:val="000000" w:themeColor="text1"/>
        </w:rPr>
      </w:pPr>
      <w:r w:rsidRPr="00772D2A">
        <w:rPr>
          <w:color w:val="000000" w:themeColor="text1"/>
        </w:rPr>
        <w:t>Kammermitglieder</w:t>
      </w:r>
    </w:p>
    <w:p w14:paraId="2E8B6D89" w14:textId="35F5FBCF" w:rsidR="003622C4" w:rsidRDefault="003622C4" w:rsidP="00605BCA">
      <w:pPr>
        <w:pStyle w:val="Textkrper"/>
        <w:spacing w:line="360" w:lineRule="auto"/>
        <w:rPr>
          <w:color w:val="000000" w:themeColor="text1"/>
        </w:rPr>
      </w:pPr>
    </w:p>
    <w:p w14:paraId="38CA0246" w14:textId="41F423DA" w:rsidR="003622C4" w:rsidRDefault="00C52183" w:rsidP="00605BCA">
      <w:pPr>
        <w:pStyle w:val="Textkrper"/>
        <w:spacing w:line="360" w:lineRule="auto"/>
        <w:rPr>
          <w:color w:val="000000" w:themeColor="text1"/>
        </w:rPr>
      </w:pPr>
      <w:r>
        <w:rPr>
          <w:color w:val="000000" w:themeColor="text1"/>
        </w:rPr>
        <w:t xml:space="preserve">(1) </w:t>
      </w:r>
      <w:r w:rsidR="00EB0B88">
        <w:rPr>
          <w:color w:val="000000" w:themeColor="text1"/>
        </w:rPr>
        <w:t>D</w:t>
      </w:r>
      <w:r w:rsidR="003622C4">
        <w:rPr>
          <w:color w:val="000000" w:themeColor="text1"/>
        </w:rPr>
        <w:t>er Landespflegekammer</w:t>
      </w:r>
      <w:r w:rsidR="00EB0B88">
        <w:rPr>
          <w:color w:val="000000" w:themeColor="text1"/>
        </w:rPr>
        <w:t xml:space="preserve"> gehören an</w:t>
      </w:r>
      <w:r w:rsidR="003622C4">
        <w:rPr>
          <w:color w:val="000000" w:themeColor="text1"/>
        </w:rPr>
        <w:t xml:space="preserve"> </w:t>
      </w:r>
      <w:r w:rsidR="003622C4" w:rsidRPr="003622C4">
        <w:rPr>
          <w:color w:val="000000" w:themeColor="text1"/>
        </w:rPr>
        <w:t>alle Pflegefachfrauen und Pflegefachmänner, auch mit akademischem Grad, Altenpflegerinnen und Altenpfleger, Gesundheits- und Krankenpflegerinnen und Gesundheits- und Krankenpfleger, Gesundheits- und Kinderkrankenpflegerinnen und Gesundheits- und Kinderkrankenpfleger, Krankenschwestern, Krankenpfleger und Kinderkrankenschwestern, die die Erlaubnis zum Führen dies</w:t>
      </w:r>
      <w:r w:rsidR="004D41C2">
        <w:rPr>
          <w:color w:val="000000" w:themeColor="text1"/>
        </w:rPr>
        <w:t>er Berufsbezeichnungen besitzen</w:t>
      </w:r>
      <w:r w:rsidR="003622C4">
        <w:rPr>
          <w:color w:val="000000" w:themeColor="text1"/>
        </w:rPr>
        <w:t xml:space="preserve"> </w:t>
      </w:r>
      <w:r w:rsidR="00B4064D">
        <w:rPr>
          <w:color w:val="000000" w:themeColor="text1"/>
        </w:rPr>
        <w:t>und die</w:t>
      </w:r>
      <w:r w:rsidR="00D17752">
        <w:rPr>
          <w:color w:val="000000" w:themeColor="text1"/>
        </w:rPr>
        <w:t xml:space="preserve"> ihren Beruf nicht nur vorübergehend und gelegentlich</w:t>
      </w:r>
      <w:r w:rsidR="00B4064D">
        <w:rPr>
          <w:color w:val="000000" w:themeColor="text1"/>
        </w:rPr>
        <w:t xml:space="preserve"> in Baden-Württemberg</w:t>
      </w:r>
      <w:r w:rsidR="003622C4" w:rsidRPr="003622C4">
        <w:rPr>
          <w:color w:val="000000" w:themeColor="text1"/>
        </w:rPr>
        <w:t xml:space="preserve"> ausüben</w:t>
      </w:r>
      <w:r w:rsidR="000D4237">
        <w:rPr>
          <w:color w:val="000000" w:themeColor="text1"/>
        </w:rPr>
        <w:t>.</w:t>
      </w:r>
      <w:r w:rsidR="001767B0">
        <w:rPr>
          <w:color w:val="000000" w:themeColor="text1"/>
        </w:rPr>
        <w:t xml:space="preserve"> Die Ausübung des Berufs umfasst jede Tätigkeit, bei der pflegespezifische Fachkenntnisse angewendet oder verwendet werden.</w:t>
      </w:r>
    </w:p>
    <w:p w14:paraId="40534AF1" w14:textId="2D6107FD" w:rsidR="000D4237" w:rsidRDefault="000D4237" w:rsidP="00605BCA">
      <w:pPr>
        <w:pStyle w:val="Textkrper"/>
        <w:spacing w:line="360" w:lineRule="auto"/>
        <w:rPr>
          <w:color w:val="000000" w:themeColor="text1"/>
        </w:rPr>
      </w:pPr>
    </w:p>
    <w:p w14:paraId="17FB0D46" w14:textId="35ADFFBB" w:rsidR="00F91393" w:rsidRDefault="000D4237" w:rsidP="00FD5F86">
      <w:pPr>
        <w:pStyle w:val="Textkrper"/>
        <w:spacing w:line="360" w:lineRule="auto"/>
        <w:rPr>
          <w:color w:val="000000" w:themeColor="text1"/>
        </w:rPr>
      </w:pPr>
      <w:r>
        <w:rPr>
          <w:color w:val="000000" w:themeColor="text1"/>
        </w:rPr>
        <w:t xml:space="preserve">(2) </w:t>
      </w:r>
      <w:r w:rsidR="00F91393">
        <w:rPr>
          <w:color w:val="000000" w:themeColor="text1"/>
        </w:rPr>
        <w:t>Der freiwillige Beitritt zu der Landespflegekammer steht offen</w:t>
      </w:r>
    </w:p>
    <w:p w14:paraId="6F3870F0" w14:textId="77777777" w:rsidR="00E630E7" w:rsidRDefault="00E630E7" w:rsidP="00FD5F86">
      <w:pPr>
        <w:pStyle w:val="Textkrper"/>
        <w:spacing w:line="360" w:lineRule="auto"/>
        <w:rPr>
          <w:color w:val="000000" w:themeColor="text1"/>
        </w:rPr>
      </w:pPr>
    </w:p>
    <w:p w14:paraId="522093ED" w14:textId="33D3137C" w:rsidR="00F91393" w:rsidRDefault="000D4237" w:rsidP="00CA728B">
      <w:pPr>
        <w:pStyle w:val="Textkrper"/>
        <w:numPr>
          <w:ilvl w:val="0"/>
          <w:numId w:val="100"/>
        </w:numPr>
        <w:spacing w:line="360" w:lineRule="auto"/>
        <w:ind w:left="567" w:hanging="567"/>
        <w:rPr>
          <w:color w:val="000000" w:themeColor="text1"/>
        </w:rPr>
      </w:pPr>
      <w:r>
        <w:rPr>
          <w:color w:val="000000" w:themeColor="text1"/>
        </w:rPr>
        <w:t xml:space="preserve">Personen, die sich in Baden-Württemberg in der Ausbildung oder dem Studium zu einem der in Absatz 1 genannten Berufe befinden, </w:t>
      </w:r>
    </w:p>
    <w:p w14:paraId="073E9A6C" w14:textId="5CD48475" w:rsidR="00F91393" w:rsidRDefault="00F91393" w:rsidP="00CA728B">
      <w:pPr>
        <w:pStyle w:val="Textkrper"/>
        <w:numPr>
          <w:ilvl w:val="0"/>
          <w:numId w:val="100"/>
        </w:numPr>
        <w:spacing w:line="360" w:lineRule="auto"/>
        <w:ind w:left="567" w:hanging="567"/>
        <w:rPr>
          <w:color w:val="000000" w:themeColor="text1"/>
        </w:rPr>
      </w:pPr>
      <w:r>
        <w:rPr>
          <w:color w:val="000000" w:themeColor="text1"/>
        </w:rPr>
        <w:t>weiteren Personen</w:t>
      </w:r>
      <w:r w:rsidR="000D4237" w:rsidRPr="000D4237">
        <w:rPr>
          <w:color w:val="000000" w:themeColor="text1"/>
        </w:rPr>
        <w:t>, insbesondere Altenpflegehelfer</w:t>
      </w:r>
      <w:r w:rsidR="000D4237">
        <w:rPr>
          <w:color w:val="000000" w:themeColor="text1"/>
        </w:rPr>
        <w:t>innen,</w:t>
      </w:r>
      <w:r w:rsidR="000D4237" w:rsidRPr="000D4237">
        <w:rPr>
          <w:color w:val="000000" w:themeColor="text1"/>
        </w:rPr>
        <w:t xml:space="preserve"> Altenpflegehelfern, Krankenpflegehelferinnen, Krankenpflegehelfern sowie Pflegeassistenzkräften</w:t>
      </w:r>
      <w:r w:rsidR="00E630E7">
        <w:rPr>
          <w:color w:val="000000" w:themeColor="text1"/>
        </w:rPr>
        <w:t xml:space="preserve"> und</w:t>
      </w:r>
      <w:r w:rsidR="000D4237" w:rsidRPr="000D4237">
        <w:rPr>
          <w:color w:val="000000" w:themeColor="text1"/>
        </w:rPr>
        <w:t xml:space="preserve"> </w:t>
      </w:r>
    </w:p>
    <w:p w14:paraId="56CC58B1" w14:textId="5F07AF92" w:rsidR="00F91393" w:rsidRDefault="00FD5F86" w:rsidP="00CA728B">
      <w:pPr>
        <w:pStyle w:val="Textkrper"/>
        <w:numPr>
          <w:ilvl w:val="0"/>
          <w:numId w:val="100"/>
        </w:numPr>
        <w:spacing w:line="360" w:lineRule="auto"/>
        <w:ind w:left="567" w:hanging="567"/>
        <w:rPr>
          <w:color w:val="000000" w:themeColor="text1"/>
        </w:rPr>
      </w:pPr>
      <w:r w:rsidRPr="008A5F24">
        <w:rPr>
          <w:color w:val="000000" w:themeColor="text1"/>
        </w:rPr>
        <w:t>Personen, die hauptberuflich an einer Hochschule P</w:t>
      </w:r>
      <w:r w:rsidR="00F91393">
        <w:rPr>
          <w:color w:val="000000" w:themeColor="text1"/>
        </w:rPr>
        <w:t>flegewissenschaften lehren</w:t>
      </w:r>
      <w:r w:rsidR="001767B0">
        <w:rPr>
          <w:color w:val="000000" w:themeColor="text1"/>
        </w:rPr>
        <w:t>.</w:t>
      </w:r>
    </w:p>
    <w:p w14:paraId="6DFF01D7" w14:textId="77777777" w:rsidR="00605BCA" w:rsidRDefault="00605BCA" w:rsidP="00FD5F86">
      <w:pPr>
        <w:pStyle w:val="Textkrper"/>
        <w:spacing w:line="360" w:lineRule="auto"/>
        <w:rPr>
          <w:color w:val="000000" w:themeColor="text1"/>
        </w:rPr>
      </w:pPr>
    </w:p>
    <w:p w14:paraId="7E7C3160" w14:textId="2404D583" w:rsidR="000D4237" w:rsidRDefault="000D4237" w:rsidP="00605BCA">
      <w:pPr>
        <w:pStyle w:val="Textkrper"/>
        <w:spacing w:line="360" w:lineRule="auto"/>
        <w:rPr>
          <w:color w:val="000000" w:themeColor="text1"/>
        </w:rPr>
      </w:pPr>
      <w:r w:rsidRPr="000D4237">
        <w:rPr>
          <w:color w:val="000000" w:themeColor="text1"/>
        </w:rPr>
        <w:t>D</w:t>
      </w:r>
      <w:r w:rsidR="005D5819">
        <w:rPr>
          <w:color w:val="000000" w:themeColor="text1"/>
        </w:rPr>
        <w:t>ie</w:t>
      </w:r>
      <w:r w:rsidRPr="000D4237">
        <w:rPr>
          <w:color w:val="000000" w:themeColor="text1"/>
        </w:rPr>
        <w:t xml:space="preserve"> Mitglieder</w:t>
      </w:r>
      <w:r w:rsidR="005D5819">
        <w:rPr>
          <w:color w:val="000000" w:themeColor="text1"/>
        </w:rPr>
        <w:t xml:space="preserve"> nach Satz 1 Nummer 2</w:t>
      </w:r>
      <w:r w:rsidRPr="000D4237">
        <w:rPr>
          <w:color w:val="000000" w:themeColor="text1"/>
        </w:rPr>
        <w:t xml:space="preserve"> unterliegen nicht dem Kammerrecht. Die Landespflegeka</w:t>
      </w:r>
      <w:r w:rsidR="005D5819">
        <w:rPr>
          <w:color w:val="000000" w:themeColor="text1"/>
        </w:rPr>
        <w:t>mmer regelt die Einzelheiten ihrer</w:t>
      </w:r>
      <w:r w:rsidRPr="000D4237">
        <w:rPr>
          <w:color w:val="000000" w:themeColor="text1"/>
        </w:rPr>
        <w:t xml:space="preserve"> Mitgliedschaft und die Erhebung des Beitrags durch Satzung</w:t>
      </w:r>
      <w:r w:rsidR="00C33FD3">
        <w:rPr>
          <w:color w:val="000000" w:themeColor="text1"/>
        </w:rPr>
        <w:t>.</w:t>
      </w:r>
    </w:p>
    <w:p w14:paraId="4D3D302E" w14:textId="3F6E41CF" w:rsidR="008A5F24" w:rsidRDefault="008A5F24" w:rsidP="00605BCA">
      <w:pPr>
        <w:pStyle w:val="Textkrper"/>
        <w:spacing w:line="360" w:lineRule="auto"/>
        <w:rPr>
          <w:color w:val="000000" w:themeColor="text1"/>
        </w:rPr>
      </w:pPr>
    </w:p>
    <w:p w14:paraId="40A910C8" w14:textId="76F9F12B" w:rsidR="008A5F24" w:rsidRDefault="008A5F24" w:rsidP="008A5F24">
      <w:pPr>
        <w:pStyle w:val="Textkrper"/>
        <w:spacing w:line="360" w:lineRule="auto"/>
        <w:rPr>
          <w:color w:val="000000" w:themeColor="text1"/>
        </w:rPr>
      </w:pPr>
      <w:r>
        <w:rPr>
          <w:color w:val="000000" w:themeColor="text1"/>
        </w:rPr>
        <w:t xml:space="preserve">(3) </w:t>
      </w:r>
      <w:r w:rsidRPr="008A5F24">
        <w:rPr>
          <w:color w:val="000000" w:themeColor="text1"/>
        </w:rPr>
        <w:t>Ein Kammermitglied oder ein mögliches Kammermitglied</w:t>
      </w:r>
      <w:r w:rsidR="00CB6877">
        <w:rPr>
          <w:color w:val="000000" w:themeColor="text1"/>
        </w:rPr>
        <w:t xml:space="preserve"> im Sinne von Absatz 1</w:t>
      </w:r>
      <w:r w:rsidRPr="008A5F24">
        <w:rPr>
          <w:color w:val="000000" w:themeColor="text1"/>
        </w:rPr>
        <w:t xml:space="preserve">, das seinen Beruf nicht ausübt und in Baden-Württemberg seinen Wohnsitz hat, kann freiwilliges Mitglied der Kammer </w:t>
      </w:r>
      <w:r w:rsidR="00F91393">
        <w:rPr>
          <w:color w:val="000000" w:themeColor="text1"/>
        </w:rPr>
        <w:t>sein, sofern die</w:t>
      </w:r>
      <w:r w:rsidRPr="008A5F24">
        <w:rPr>
          <w:color w:val="000000" w:themeColor="text1"/>
        </w:rPr>
        <w:t xml:space="preserve"> Satzung</w:t>
      </w:r>
      <w:r w:rsidR="00F91393">
        <w:rPr>
          <w:color w:val="000000" w:themeColor="text1"/>
        </w:rPr>
        <w:t xml:space="preserve"> der Kammer</w:t>
      </w:r>
      <w:r w:rsidRPr="008A5F24">
        <w:rPr>
          <w:color w:val="000000" w:themeColor="text1"/>
        </w:rPr>
        <w:t xml:space="preserve"> dies vorsieht. Das Gleiche gilt für Kammermitglieder</w:t>
      </w:r>
      <w:r w:rsidR="00F91393">
        <w:rPr>
          <w:color w:val="000000" w:themeColor="text1"/>
        </w:rPr>
        <w:t xml:space="preserve"> oder mögliche Kammermitglieder</w:t>
      </w:r>
      <w:r w:rsidRPr="008A5F24">
        <w:rPr>
          <w:color w:val="000000" w:themeColor="text1"/>
        </w:rPr>
        <w:t>, die ihre Tätigkeit ins Ausland verlegen.</w:t>
      </w:r>
    </w:p>
    <w:p w14:paraId="4D51CF08" w14:textId="568034E1" w:rsidR="00F91393" w:rsidRDefault="00F91393" w:rsidP="008A5F24">
      <w:pPr>
        <w:pStyle w:val="Textkrper"/>
        <w:spacing w:line="360" w:lineRule="auto"/>
        <w:rPr>
          <w:color w:val="000000" w:themeColor="text1"/>
        </w:rPr>
      </w:pPr>
    </w:p>
    <w:p w14:paraId="23A1674E" w14:textId="5FEA66C0" w:rsidR="00F91393" w:rsidRDefault="00F91393" w:rsidP="00F91393">
      <w:pPr>
        <w:pStyle w:val="Textkrper"/>
        <w:spacing w:line="360" w:lineRule="auto"/>
        <w:rPr>
          <w:color w:val="000000" w:themeColor="text1"/>
        </w:rPr>
      </w:pPr>
      <w:r>
        <w:rPr>
          <w:color w:val="000000" w:themeColor="text1"/>
        </w:rPr>
        <w:t xml:space="preserve">(4) </w:t>
      </w:r>
      <w:r w:rsidRPr="00F91393">
        <w:rPr>
          <w:color w:val="000000" w:themeColor="text1"/>
        </w:rPr>
        <w:t xml:space="preserve">Die freiwillige Mitgliedschaft endet </w:t>
      </w:r>
    </w:p>
    <w:p w14:paraId="3E74C352" w14:textId="77777777" w:rsidR="00E630E7" w:rsidRPr="00F91393" w:rsidRDefault="00E630E7" w:rsidP="00F91393">
      <w:pPr>
        <w:pStyle w:val="Textkrper"/>
        <w:spacing w:line="360" w:lineRule="auto"/>
        <w:rPr>
          <w:color w:val="000000" w:themeColor="text1"/>
        </w:rPr>
      </w:pPr>
    </w:p>
    <w:p w14:paraId="0204D45C" w14:textId="2075E606" w:rsidR="00F91393" w:rsidRDefault="00F91393" w:rsidP="00CA728B">
      <w:pPr>
        <w:pStyle w:val="Textkrper"/>
        <w:numPr>
          <w:ilvl w:val="0"/>
          <w:numId w:val="85"/>
        </w:numPr>
        <w:spacing w:line="360" w:lineRule="auto"/>
        <w:ind w:left="567" w:hanging="567"/>
        <w:rPr>
          <w:color w:val="000000" w:themeColor="text1"/>
        </w:rPr>
      </w:pPr>
      <w:r w:rsidRPr="00F91393">
        <w:rPr>
          <w:color w:val="000000" w:themeColor="text1"/>
        </w:rPr>
        <w:t xml:space="preserve">mit Beginn der Pflichtmitgliedschaft, </w:t>
      </w:r>
    </w:p>
    <w:p w14:paraId="660647B9" w14:textId="77777777" w:rsidR="00E630E7" w:rsidRPr="00F91393" w:rsidRDefault="00E630E7" w:rsidP="00CA728B">
      <w:pPr>
        <w:pStyle w:val="Textkrper"/>
        <w:spacing w:line="360" w:lineRule="auto"/>
        <w:ind w:left="567" w:hanging="567"/>
        <w:rPr>
          <w:color w:val="000000" w:themeColor="text1"/>
        </w:rPr>
      </w:pPr>
    </w:p>
    <w:p w14:paraId="5746593C" w14:textId="19FA725B" w:rsidR="00F91393" w:rsidRDefault="00F91393" w:rsidP="00CA728B">
      <w:pPr>
        <w:pStyle w:val="Textkrper"/>
        <w:numPr>
          <w:ilvl w:val="0"/>
          <w:numId w:val="85"/>
        </w:numPr>
        <w:spacing w:line="360" w:lineRule="auto"/>
        <w:ind w:left="567" w:hanging="567"/>
        <w:rPr>
          <w:color w:val="000000" w:themeColor="text1"/>
        </w:rPr>
      </w:pPr>
      <w:r w:rsidRPr="00F91393">
        <w:rPr>
          <w:color w:val="000000" w:themeColor="text1"/>
        </w:rPr>
        <w:t xml:space="preserve">durch Verzichtserklärung oder </w:t>
      </w:r>
    </w:p>
    <w:p w14:paraId="3801C0FC" w14:textId="77777777" w:rsidR="00E630E7" w:rsidRDefault="00E630E7" w:rsidP="00CA728B">
      <w:pPr>
        <w:pStyle w:val="Textkrper"/>
        <w:spacing w:line="360" w:lineRule="auto"/>
        <w:ind w:left="567" w:hanging="567"/>
        <w:rPr>
          <w:color w:val="000000" w:themeColor="text1"/>
        </w:rPr>
      </w:pPr>
    </w:p>
    <w:p w14:paraId="0F7986D0" w14:textId="0BE55F29" w:rsidR="00F91393" w:rsidRDefault="00F91393" w:rsidP="00CA728B">
      <w:pPr>
        <w:pStyle w:val="Textkrper"/>
        <w:numPr>
          <w:ilvl w:val="0"/>
          <w:numId w:val="85"/>
        </w:numPr>
        <w:spacing w:line="360" w:lineRule="auto"/>
        <w:ind w:left="567" w:hanging="567"/>
        <w:rPr>
          <w:color w:val="000000" w:themeColor="text1"/>
        </w:rPr>
      </w:pPr>
      <w:r w:rsidRPr="00F91393">
        <w:rPr>
          <w:color w:val="000000" w:themeColor="text1"/>
        </w:rPr>
        <w:t xml:space="preserve">mit Verlust des Berufsausübungsrechts im Geltungsbereich dieses Gesetzes.  </w:t>
      </w:r>
    </w:p>
    <w:p w14:paraId="79804EDB" w14:textId="4A5E12C8" w:rsidR="00CC5093" w:rsidRDefault="00CC5093">
      <w:pPr>
        <w:pStyle w:val="Textkrper"/>
        <w:spacing w:line="360" w:lineRule="auto"/>
        <w:rPr>
          <w:color w:val="000000" w:themeColor="text1"/>
        </w:rPr>
      </w:pPr>
    </w:p>
    <w:p w14:paraId="160359CD" w14:textId="6470072E" w:rsidR="00CC5093" w:rsidRDefault="00CC5093">
      <w:pPr>
        <w:pStyle w:val="Textkrper"/>
        <w:spacing w:line="360" w:lineRule="auto"/>
        <w:rPr>
          <w:color w:val="000000" w:themeColor="text1"/>
        </w:rPr>
      </w:pPr>
      <w:r>
        <w:rPr>
          <w:color w:val="000000" w:themeColor="text1"/>
        </w:rPr>
        <w:t xml:space="preserve">(5) </w:t>
      </w:r>
      <w:r w:rsidRPr="00CC5093">
        <w:rPr>
          <w:color w:val="000000" w:themeColor="text1"/>
        </w:rPr>
        <w:t xml:space="preserve">Die </w:t>
      </w:r>
      <w:r w:rsidR="002972A6">
        <w:rPr>
          <w:color w:val="000000" w:themeColor="text1"/>
        </w:rPr>
        <w:t>Landesp</w:t>
      </w:r>
      <w:r>
        <w:rPr>
          <w:color w:val="000000" w:themeColor="text1"/>
        </w:rPr>
        <w:t>flegek</w:t>
      </w:r>
      <w:r w:rsidRPr="00CC5093">
        <w:rPr>
          <w:color w:val="000000" w:themeColor="text1"/>
        </w:rPr>
        <w:t>am</w:t>
      </w:r>
      <w:r>
        <w:rPr>
          <w:color w:val="000000" w:themeColor="text1"/>
        </w:rPr>
        <w:t>mer</w:t>
      </w:r>
      <w:r w:rsidRPr="00CC5093">
        <w:rPr>
          <w:color w:val="000000" w:themeColor="text1"/>
        </w:rPr>
        <w:t xml:space="preserve"> k</w:t>
      </w:r>
      <w:r>
        <w:rPr>
          <w:color w:val="000000" w:themeColor="text1"/>
        </w:rPr>
        <w:t>ann</w:t>
      </w:r>
      <w:r w:rsidRPr="00CC5093">
        <w:rPr>
          <w:color w:val="000000" w:themeColor="text1"/>
        </w:rPr>
        <w:t xml:space="preserve"> eine freiwillige Mitgliedschaft im Sinne von Absatz 2 und 3 beenden, wenn das freiwillige Mitglied seine Verpflichtungen gegenüber der Kammer nicht erfüllt. Die Entscheidung der Kammer über die Aufhebung der freiwilligen Mitgliedschaft wird mit Bekanntgabe an die betroffene Person wirksam. Die Bekanntgabe kann öffentlich im Bekanntmachungsorgan der Kammer erfolgen, wenn der Aufenthaltsort der betroffenen Person unbekannt und eine Bekanntgabe an eine bevollmächtigte Person nicht möglich ist.</w:t>
      </w:r>
    </w:p>
    <w:p w14:paraId="138F034A" w14:textId="77777777" w:rsidR="008C3A89" w:rsidRPr="00F91393" w:rsidRDefault="008C3A89">
      <w:pPr>
        <w:pStyle w:val="Textkrper"/>
        <w:spacing w:line="360" w:lineRule="auto"/>
        <w:rPr>
          <w:color w:val="000000" w:themeColor="text1"/>
        </w:rPr>
      </w:pPr>
    </w:p>
    <w:p w14:paraId="03DF67A9" w14:textId="200BC47F" w:rsidR="008A5F24" w:rsidRPr="007D15A2" w:rsidRDefault="008A5F24" w:rsidP="007D15A2">
      <w:pPr>
        <w:pStyle w:val="Textkrper"/>
        <w:spacing w:line="360" w:lineRule="auto"/>
        <w:rPr>
          <w:b/>
          <w:color w:val="000000" w:themeColor="text1"/>
        </w:rPr>
      </w:pPr>
    </w:p>
    <w:p w14:paraId="28B6DF4E" w14:textId="396CF7B8" w:rsidR="003622C4" w:rsidRPr="00D101C4" w:rsidRDefault="008C3A89" w:rsidP="00EA3843">
      <w:pPr>
        <w:pStyle w:val="Textkrper"/>
        <w:spacing w:line="360" w:lineRule="auto"/>
        <w:jc w:val="center"/>
        <w:rPr>
          <w:color w:val="000000" w:themeColor="text1"/>
        </w:rPr>
      </w:pPr>
      <w:r w:rsidRPr="00D101C4">
        <w:rPr>
          <w:color w:val="000000" w:themeColor="text1"/>
        </w:rPr>
        <w:t>§ 3</w:t>
      </w:r>
    </w:p>
    <w:p w14:paraId="246823F0" w14:textId="7F787894" w:rsidR="008C3A89" w:rsidRPr="00D101C4" w:rsidRDefault="008C3A89">
      <w:pPr>
        <w:pStyle w:val="Textkrper"/>
        <w:spacing w:line="360" w:lineRule="auto"/>
        <w:jc w:val="center"/>
        <w:rPr>
          <w:color w:val="000000" w:themeColor="text1"/>
        </w:rPr>
      </w:pPr>
      <w:r w:rsidRPr="00D101C4">
        <w:rPr>
          <w:color w:val="000000" w:themeColor="text1"/>
        </w:rPr>
        <w:t>Dienstleister aus einem Mitgliedstaat, einem EWR-Staat oder einem Vertragsstaat</w:t>
      </w:r>
    </w:p>
    <w:p w14:paraId="6B56E412" w14:textId="77777777" w:rsidR="008C3A89" w:rsidRDefault="008C3A89" w:rsidP="007D15A2">
      <w:pPr>
        <w:pStyle w:val="Textkrper"/>
        <w:spacing w:line="360" w:lineRule="auto"/>
        <w:rPr>
          <w:color w:val="000000" w:themeColor="text1"/>
        </w:rPr>
      </w:pPr>
    </w:p>
    <w:p w14:paraId="17AD396A" w14:textId="5A89DF2D" w:rsidR="008C3A89" w:rsidRDefault="008C3A89" w:rsidP="007D15A2">
      <w:pPr>
        <w:pStyle w:val="Textkrper"/>
        <w:spacing w:line="360" w:lineRule="auto"/>
        <w:rPr>
          <w:color w:val="000000" w:themeColor="text1"/>
        </w:rPr>
      </w:pPr>
      <w:r w:rsidRPr="008C3A89">
        <w:rPr>
          <w:color w:val="000000" w:themeColor="text1"/>
        </w:rPr>
        <w:t>(1)</w:t>
      </w:r>
      <w:r w:rsidR="00D101C4">
        <w:rPr>
          <w:color w:val="000000" w:themeColor="text1"/>
        </w:rPr>
        <w:t xml:space="preserve"> </w:t>
      </w:r>
      <w:r w:rsidRPr="008C3A89">
        <w:rPr>
          <w:color w:val="000000" w:themeColor="text1"/>
        </w:rPr>
        <w:t>Berufsangehörige, die als Staatsangehörige eines Mitgliedstaates der Europäischen Union oder eines anderen Vertragsstaates des Abkommens über den Europäisc</w:t>
      </w:r>
      <w:r w:rsidR="00D101C4">
        <w:rPr>
          <w:color w:val="000000" w:themeColor="text1"/>
        </w:rPr>
        <w:t>hen Wirtschaftsraum</w:t>
      </w:r>
      <w:r w:rsidRPr="008C3A89">
        <w:rPr>
          <w:color w:val="000000" w:themeColor="text1"/>
        </w:rPr>
        <w:t xml:space="preserve"> oder eines Vertragsstaates, dem Deutschland und die Europäische Union vertraglich einen entsprechenden Rechtsanspruch </w:t>
      </w:r>
      <w:r w:rsidR="00D101C4">
        <w:rPr>
          <w:color w:val="000000" w:themeColor="text1"/>
        </w:rPr>
        <w:t>eingeräumt haben</w:t>
      </w:r>
      <w:r w:rsidRPr="008C3A89">
        <w:rPr>
          <w:color w:val="000000" w:themeColor="text1"/>
        </w:rPr>
        <w:t>, im Geltungsbereich dieses Gesetzes im Rahmen des Dienstleistungsverkehrs nach dem Recht der Europäischen Union ihren Beruf vorübergehend und gelegentlich ausüben, ohne hier eine berufliche Niederlassung zu haben, gehören</w:t>
      </w:r>
      <w:r w:rsidR="00122CCA">
        <w:rPr>
          <w:color w:val="000000" w:themeColor="text1"/>
        </w:rPr>
        <w:t xml:space="preserve"> abweichend von § 2 Absatz 1 der Kammer</w:t>
      </w:r>
      <w:r w:rsidRPr="008C3A89">
        <w:rPr>
          <w:color w:val="000000" w:themeColor="text1"/>
        </w:rPr>
        <w:t xml:space="preserve"> nicht an, solange sie in einem der genannten Staaten beruflich niedergelassen sind.</w:t>
      </w:r>
    </w:p>
    <w:p w14:paraId="23D89890" w14:textId="3070FB57" w:rsidR="00122CCA" w:rsidRDefault="00122CCA" w:rsidP="007D15A2">
      <w:pPr>
        <w:pStyle w:val="Textkrper"/>
        <w:spacing w:line="360" w:lineRule="auto"/>
        <w:rPr>
          <w:color w:val="000000" w:themeColor="text1"/>
        </w:rPr>
      </w:pPr>
    </w:p>
    <w:p w14:paraId="7966FE6F" w14:textId="687FB6BD" w:rsidR="00122CCA" w:rsidRDefault="00122CCA" w:rsidP="007D15A2">
      <w:pPr>
        <w:pStyle w:val="Textkrper"/>
        <w:spacing w:line="360" w:lineRule="auto"/>
        <w:rPr>
          <w:color w:val="000000" w:themeColor="text1"/>
        </w:rPr>
      </w:pPr>
      <w:r w:rsidRPr="00122CCA">
        <w:rPr>
          <w:color w:val="000000" w:themeColor="text1"/>
        </w:rPr>
        <w:t>(2) Die zuständige Behörde übermittelt der Kammer unverzüglich Kopien der Meldung des Dienstleisters sowie die bei der Meldung vorgelegten Dokumente nach Maßgabe der Richtlinie 2005/36/EG des Europäischen Parlaments und des Rates vom 7. September 2005 über die Anerkennung von Berufsqualifikationen (ABl. Nr. L 255 vom 30. September 2005, S. 22, zuletzt ber. ABl. L 305 vom 24. Oktober 2</w:t>
      </w:r>
      <w:r w:rsidR="008B6610">
        <w:rPr>
          <w:color w:val="000000" w:themeColor="text1"/>
        </w:rPr>
        <w:t xml:space="preserve">014, S. 115), die zuletzt durch </w:t>
      </w:r>
      <w:r w:rsidR="008B6610" w:rsidRPr="00F956E8">
        <w:rPr>
          <w:color w:val="000000" w:themeColor="text1"/>
        </w:rPr>
        <w:t>Delegierter Beschluss (EU) 2021/2183 der Kommission vom 25. August 2021 (Abl. L 444 vom 10. Dezember 2021, S. 16)</w:t>
      </w:r>
      <w:r w:rsidRPr="00122CCA">
        <w:rPr>
          <w:color w:val="000000" w:themeColor="text1"/>
        </w:rPr>
        <w:t xml:space="preserve"> geändert worden ist, in der jeweils geltenden Fassung. Für die Zeit der Dienstleistungserbringung werden</w:t>
      </w:r>
      <w:r>
        <w:rPr>
          <w:color w:val="000000" w:themeColor="text1"/>
        </w:rPr>
        <w:t xml:space="preserve"> die Dienstleister bei der</w:t>
      </w:r>
      <w:r w:rsidRPr="00122CCA">
        <w:rPr>
          <w:color w:val="000000" w:themeColor="text1"/>
        </w:rPr>
        <w:t xml:space="preserve"> Kammer vorübergehend eingetragen.</w:t>
      </w:r>
    </w:p>
    <w:p w14:paraId="661F22E0" w14:textId="77777777" w:rsidR="00122CCA" w:rsidRDefault="00122CCA" w:rsidP="007D15A2">
      <w:pPr>
        <w:pStyle w:val="Textkrper"/>
        <w:spacing w:line="360" w:lineRule="auto"/>
        <w:rPr>
          <w:color w:val="000000" w:themeColor="text1"/>
        </w:rPr>
      </w:pPr>
    </w:p>
    <w:p w14:paraId="345650E2" w14:textId="0E9D5F1D" w:rsidR="008C3A89" w:rsidRDefault="00122CCA" w:rsidP="007D15A2">
      <w:pPr>
        <w:pStyle w:val="Textkrper"/>
        <w:spacing w:line="360" w:lineRule="auto"/>
        <w:rPr>
          <w:color w:val="000000" w:themeColor="text1"/>
        </w:rPr>
      </w:pPr>
      <w:r w:rsidRPr="00122CCA">
        <w:rPr>
          <w:color w:val="000000" w:themeColor="text1"/>
        </w:rPr>
        <w:t>(3) Die Dienstleister haben bei Erbringung ihrer Dienstleistung die gleichen Rechte und Pflichten zur Ausübung des Berufs wie die Berufsangehörigen nach § 2 Abs</w:t>
      </w:r>
      <w:r w:rsidR="00915433">
        <w:rPr>
          <w:color w:val="000000" w:themeColor="text1"/>
        </w:rPr>
        <w:t xml:space="preserve">atz </w:t>
      </w:r>
      <w:r w:rsidRPr="00122CCA">
        <w:rPr>
          <w:color w:val="000000" w:themeColor="text1"/>
        </w:rPr>
        <w:t>1, insbesondere die Pflichten zur gewissenhaften Berufsausübung und zum Abschluss einer Haftpflichtversicherung. Sie unterliegen den berufsständischen, gesetzlichen oder verwaltungsrechtlichen Berufsregeln einschließlich der Berufsgerichtsbarkeit nach Maßgabe der Richtlinie 2005/36/EG.</w:t>
      </w:r>
    </w:p>
    <w:p w14:paraId="211B9FA4" w14:textId="42E202BD" w:rsidR="00122CCA" w:rsidRDefault="00122CCA" w:rsidP="007D15A2">
      <w:pPr>
        <w:pStyle w:val="Textkrper"/>
        <w:spacing w:line="360" w:lineRule="auto"/>
        <w:rPr>
          <w:color w:val="000000" w:themeColor="text1"/>
        </w:rPr>
      </w:pPr>
    </w:p>
    <w:p w14:paraId="738FDC75" w14:textId="77777777" w:rsidR="00A0385B" w:rsidRDefault="00A0385B" w:rsidP="007D15A2">
      <w:pPr>
        <w:pStyle w:val="Textkrper"/>
        <w:spacing w:line="360" w:lineRule="auto"/>
        <w:rPr>
          <w:color w:val="000000" w:themeColor="text1"/>
        </w:rPr>
      </w:pPr>
    </w:p>
    <w:p w14:paraId="7165F908" w14:textId="3A769159" w:rsidR="006855D3" w:rsidRPr="00915433" w:rsidRDefault="006855D3" w:rsidP="00EA3843">
      <w:pPr>
        <w:pStyle w:val="Textkrper"/>
        <w:spacing w:line="360" w:lineRule="auto"/>
        <w:jc w:val="center"/>
        <w:rPr>
          <w:color w:val="000000" w:themeColor="text1"/>
        </w:rPr>
      </w:pPr>
      <w:r w:rsidRPr="00915433">
        <w:rPr>
          <w:color w:val="000000" w:themeColor="text1"/>
        </w:rPr>
        <w:t>§ 4</w:t>
      </w:r>
    </w:p>
    <w:p w14:paraId="7B3F62BB" w14:textId="36A7F6FA" w:rsidR="006855D3" w:rsidRPr="00915433" w:rsidRDefault="006855D3" w:rsidP="007D15A2">
      <w:pPr>
        <w:pStyle w:val="Textkrper"/>
        <w:spacing w:line="360" w:lineRule="auto"/>
        <w:jc w:val="center"/>
        <w:rPr>
          <w:color w:val="000000" w:themeColor="text1"/>
        </w:rPr>
      </w:pPr>
      <w:r w:rsidRPr="00915433">
        <w:rPr>
          <w:color w:val="000000" w:themeColor="text1"/>
        </w:rPr>
        <w:t>Melde- und Auskunftspflichten der Mitglieder; Datenverarbeitung durch die Kammer; Verwaltungszusammenarbeit mit Behörden des Herkunfts- und Aufnahmestaates</w:t>
      </w:r>
    </w:p>
    <w:p w14:paraId="64BAB33A" w14:textId="697AB32D" w:rsidR="006855D3" w:rsidRDefault="006855D3" w:rsidP="006855D3">
      <w:pPr>
        <w:pStyle w:val="Textkrper"/>
        <w:spacing w:line="360" w:lineRule="auto"/>
        <w:rPr>
          <w:color w:val="000000" w:themeColor="text1"/>
        </w:rPr>
      </w:pPr>
    </w:p>
    <w:p w14:paraId="2338AFE6" w14:textId="4E1028ED" w:rsidR="006855D3" w:rsidRPr="007D15A2" w:rsidRDefault="00F835FF" w:rsidP="006855D3">
      <w:pPr>
        <w:pStyle w:val="Textkrper"/>
        <w:spacing w:line="360" w:lineRule="auto"/>
        <w:rPr>
          <w:color w:val="000000" w:themeColor="text1"/>
        </w:rPr>
      </w:pPr>
      <w:r w:rsidRPr="00F835FF">
        <w:rPr>
          <w:color w:val="000000" w:themeColor="text1"/>
        </w:rPr>
        <w:t>(1) Die Kammermitglieder müssen sich innerhalb eines Monats nach Beginn der Mitgliedschaft</w:t>
      </w:r>
      <w:r>
        <w:rPr>
          <w:color w:val="000000" w:themeColor="text1"/>
        </w:rPr>
        <w:t xml:space="preserve"> bei der </w:t>
      </w:r>
      <w:r w:rsidR="00915433">
        <w:rPr>
          <w:color w:val="000000" w:themeColor="text1"/>
        </w:rPr>
        <w:t>Landesp</w:t>
      </w:r>
      <w:r>
        <w:rPr>
          <w:color w:val="000000" w:themeColor="text1"/>
        </w:rPr>
        <w:t>flegekammer</w:t>
      </w:r>
      <w:r w:rsidRPr="00F835FF">
        <w:rPr>
          <w:color w:val="000000" w:themeColor="text1"/>
        </w:rPr>
        <w:t xml:space="preserve"> melden und die für die Berufsausübung erforderlichen Zeugnisse und Beschei</w:t>
      </w:r>
      <w:r>
        <w:rPr>
          <w:color w:val="000000" w:themeColor="text1"/>
        </w:rPr>
        <w:t>nigungen vorlegen. Sie haben der Kammer</w:t>
      </w:r>
      <w:r w:rsidRPr="00F835FF">
        <w:rPr>
          <w:color w:val="000000" w:themeColor="text1"/>
        </w:rPr>
        <w:t xml:space="preserve"> innerhalb eines Monats die Beendigung i</w:t>
      </w:r>
      <w:r>
        <w:rPr>
          <w:color w:val="000000" w:themeColor="text1"/>
        </w:rPr>
        <w:t xml:space="preserve">hrer Berufsausübung und jeden </w:t>
      </w:r>
      <w:r w:rsidRPr="00F835FF">
        <w:rPr>
          <w:color w:val="000000" w:themeColor="text1"/>
        </w:rPr>
        <w:t>Wechsel eines Tätigkeitsortes und Wohnsitzes anzuze</w:t>
      </w:r>
      <w:r>
        <w:rPr>
          <w:color w:val="000000" w:themeColor="text1"/>
        </w:rPr>
        <w:t xml:space="preserve">igen. Die </w:t>
      </w:r>
      <w:r w:rsidR="00EC7653">
        <w:rPr>
          <w:color w:val="000000" w:themeColor="text1"/>
        </w:rPr>
        <w:t>Landespflege</w:t>
      </w:r>
      <w:r>
        <w:rPr>
          <w:color w:val="000000" w:themeColor="text1"/>
        </w:rPr>
        <w:t>kammer</w:t>
      </w:r>
      <w:r w:rsidRPr="00F835FF">
        <w:rPr>
          <w:color w:val="000000" w:themeColor="text1"/>
        </w:rPr>
        <w:t xml:space="preserve"> führt ein Mitgliederverzeichnis. Die Kammermitglieder </w:t>
      </w:r>
      <w:r>
        <w:rPr>
          <w:color w:val="000000" w:themeColor="text1"/>
        </w:rPr>
        <w:t xml:space="preserve">sind verpflichtet, der </w:t>
      </w:r>
      <w:r w:rsidR="00EC7653">
        <w:rPr>
          <w:color w:val="000000" w:themeColor="text1"/>
        </w:rPr>
        <w:t>Landesp</w:t>
      </w:r>
      <w:r>
        <w:rPr>
          <w:color w:val="000000" w:themeColor="text1"/>
        </w:rPr>
        <w:t xml:space="preserve">flegekammer </w:t>
      </w:r>
      <w:r w:rsidRPr="00F835FF">
        <w:rPr>
          <w:color w:val="000000" w:themeColor="text1"/>
        </w:rPr>
        <w:t>die hierzu erforderlichen Angaben zu machen. Das Nähere, insbesondere den Umfang der anzugebenden personenbezogenen Daten und vorzulegenden Unterlagen sowie die Da</w:t>
      </w:r>
      <w:r>
        <w:rPr>
          <w:color w:val="000000" w:themeColor="text1"/>
        </w:rPr>
        <w:t>uer der Datenspeicherung, regelt</w:t>
      </w:r>
      <w:r w:rsidRPr="00F835FF">
        <w:rPr>
          <w:color w:val="000000" w:themeColor="text1"/>
        </w:rPr>
        <w:t xml:space="preserve"> die </w:t>
      </w:r>
      <w:r w:rsidR="00BD59A7">
        <w:rPr>
          <w:color w:val="000000" w:themeColor="text1"/>
        </w:rPr>
        <w:t>Landespflegek</w:t>
      </w:r>
      <w:r w:rsidRPr="00F835FF">
        <w:rPr>
          <w:color w:val="000000" w:themeColor="text1"/>
        </w:rPr>
        <w:t>a</w:t>
      </w:r>
      <w:r>
        <w:rPr>
          <w:color w:val="000000" w:themeColor="text1"/>
        </w:rPr>
        <w:t>mmer</w:t>
      </w:r>
      <w:r w:rsidRPr="00F835FF">
        <w:rPr>
          <w:color w:val="000000" w:themeColor="text1"/>
        </w:rPr>
        <w:t xml:space="preserve"> in ihrer Meldeordnung. Die Meldung nach Satz 1 kann auch über einen Einheitlichen Ansprechpartner im Sinne des Gesetzes über Einheitliche Ansprechpartner für das Land Baden-Württemberg erfolgen. Die §§ 71 a bis 71 e des Landesverwaltungsverfahrensgesetzes in der jeweils geltenden Fassung finden Anwendung.</w:t>
      </w:r>
    </w:p>
    <w:p w14:paraId="71B2D946" w14:textId="66F5F894" w:rsidR="006855D3" w:rsidRDefault="006855D3" w:rsidP="00073AB4">
      <w:pPr>
        <w:pStyle w:val="Textkrper"/>
        <w:spacing w:line="360" w:lineRule="auto"/>
        <w:rPr>
          <w:color w:val="000000" w:themeColor="text1"/>
        </w:rPr>
      </w:pPr>
    </w:p>
    <w:p w14:paraId="1963115D" w14:textId="6136C9BD" w:rsidR="007D15A2" w:rsidRDefault="007D15A2" w:rsidP="00073AB4">
      <w:pPr>
        <w:pStyle w:val="Textkrper"/>
        <w:spacing w:line="360" w:lineRule="auto"/>
        <w:rPr>
          <w:color w:val="000000" w:themeColor="text1"/>
        </w:rPr>
      </w:pPr>
      <w:r w:rsidRPr="007D15A2">
        <w:rPr>
          <w:color w:val="000000" w:themeColor="text1"/>
        </w:rPr>
        <w:t xml:space="preserve">(2) Die </w:t>
      </w:r>
      <w:r w:rsidR="00915433">
        <w:rPr>
          <w:color w:val="000000" w:themeColor="text1"/>
        </w:rPr>
        <w:t>Landespflegek</w:t>
      </w:r>
      <w:r w:rsidRPr="007D15A2">
        <w:rPr>
          <w:color w:val="000000" w:themeColor="text1"/>
        </w:rPr>
        <w:t xml:space="preserve">ammer </w:t>
      </w:r>
      <w:r w:rsidR="00C4314E">
        <w:rPr>
          <w:color w:val="000000" w:themeColor="text1"/>
        </w:rPr>
        <w:t>ist berechtigt,</w:t>
      </w:r>
      <w:r w:rsidRPr="007D15A2">
        <w:rPr>
          <w:color w:val="000000" w:themeColor="text1"/>
        </w:rPr>
        <w:t xml:space="preserve"> personenbezogene Daten </w:t>
      </w:r>
      <w:r w:rsidR="00C4314E">
        <w:rPr>
          <w:color w:val="000000" w:themeColor="text1"/>
        </w:rPr>
        <w:t xml:space="preserve">zu </w:t>
      </w:r>
      <w:r w:rsidRPr="007D15A2">
        <w:rPr>
          <w:color w:val="000000" w:themeColor="text1"/>
        </w:rPr>
        <w:t>verarbeiten, soweit dies für die Wahrnehmung der ih</w:t>
      </w:r>
      <w:r w:rsidR="00C4314E">
        <w:rPr>
          <w:color w:val="000000" w:themeColor="text1"/>
        </w:rPr>
        <w:t>r</w:t>
      </w:r>
      <w:r w:rsidRPr="007D15A2">
        <w:rPr>
          <w:color w:val="000000" w:themeColor="text1"/>
        </w:rPr>
        <w:t xml:space="preserve"> durch Gesetz oder Rechtsverordnung übertragenen Aufgaben </w:t>
      </w:r>
      <w:r w:rsidR="00C4314E">
        <w:rPr>
          <w:color w:val="000000" w:themeColor="text1"/>
        </w:rPr>
        <w:t>erforderlich</w:t>
      </w:r>
      <w:r w:rsidRPr="007D15A2">
        <w:rPr>
          <w:color w:val="000000" w:themeColor="text1"/>
        </w:rPr>
        <w:t xml:space="preserve"> ist. </w:t>
      </w:r>
      <w:r w:rsidR="00C4314E">
        <w:rPr>
          <w:color w:val="000000" w:themeColor="text1"/>
        </w:rPr>
        <w:t xml:space="preserve">Die </w:t>
      </w:r>
      <w:r w:rsidR="00915433">
        <w:rPr>
          <w:color w:val="000000" w:themeColor="text1"/>
        </w:rPr>
        <w:t>Landespflegek</w:t>
      </w:r>
      <w:r w:rsidR="00C4314E">
        <w:rPr>
          <w:color w:val="000000" w:themeColor="text1"/>
        </w:rPr>
        <w:t>ammer darf</w:t>
      </w:r>
      <w:r w:rsidRPr="007D15A2">
        <w:rPr>
          <w:color w:val="000000" w:themeColor="text1"/>
        </w:rPr>
        <w:t xml:space="preserve"> personenbezogenen Daten </w:t>
      </w:r>
      <w:r w:rsidR="00C4314E">
        <w:rPr>
          <w:color w:val="000000" w:themeColor="text1"/>
        </w:rPr>
        <w:t>nur an andere Stellen übermitteln</w:t>
      </w:r>
      <w:r w:rsidRPr="007D15A2">
        <w:rPr>
          <w:color w:val="000000" w:themeColor="text1"/>
        </w:rPr>
        <w:t xml:space="preserve">, soweit dies zur Aufgabenwahrnehmung dieser Stellen </w:t>
      </w:r>
      <w:r w:rsidR="00C4314E">
        <w:rPr>
          <w:color w:val="000000" w:themeColor="text1"/>
        </w:rPr>
        <w:t>erforderlich</w:t>
      </w:r>
      <w:r w:rsidRPr="007D15A2">
        <w:rPr>
          <w:color w:val="000000" w:themeColor="text1"/>
        </w:rPr>
        <w:t xml:space="preserve"> ist. Das Nähere, insbesondere den Umfang der zu übermittelnden personenbezogenen Daten, regel</w:t>
      </w:r>
      <w:r w:rsidR="00C4314E">
        <w:rPr>
          <w:color w:val="000000" w:themeColor="text1"/>
        </w:rPr>
        <w:t>t</w:t>
      </w:r>
      <w:r w:rsidRPr="007D15A2">
        <w:rPr>
          <w:color w:val="000000" w:themeColor="text1"/>
        </w:rPr>
        <w:t xml:space="preserve"> die </w:t>
      </w:r>
      <w:r w:rsidR="00915433">
        <w:rPr>
          <w:color w:val="000000" w:themeColor="text1"/>
        </w:rPr>
        <w:t>Landespflegek</w:t>
      </w:r>
      <w:r w:rsidRPr="007D15A2">
        <w:rPr>
          <w:color w:val="000000" w:themeColor="text1"/>
        </w:rPr>
        <w:t>ammer in ihrer Meldeordnung.</w:t>
      </w:r>
    </w:p>
    <w:p w14:paraId="293A2CCA" w14:textId="77777777" w:rsidR="007D15A2" w:rsidRDefault="007D15A2" w:rsidP="00073AB4">
      <w:pPr>
        <w:pStyle w:val="Textkrper"/>
        <w:spacing w:line="360" w:lineRule="auto"/>
        <w:rPr>
          <w:color w:val="000000" w:themeColor="text1"/>
        </w:rPr>
      </w:pPr>
    </w:p>
    <w:p w14:paraId="035EB6DC" w14:textId="0CC6B106" w:rsidR="00352626" w:rsidRDefault="00DA7FE1" w:rsidP="006205CA">
      <w:pPr>
        <w:pStyle w:val="Textkrper"/>
        <w:spacing w:line="360" w:lineRule="auto"/>
        <w:rPr>
          <w:color w:val="000000" w:themeColor="text1"/>
        </w:rPr>
      </w:pPr>
      <w:r w:rsidRPr="00DA7FE1">
        <w:rPr>
          <w:color w:val="000000" w:themeColor="text1"/>
        </w:rPr>
        <w:t xml:space="preserve">(3) </w:t>
      </w:r>
      <w:r w:rsidR="00352626" w:rsidRPr="00352626">
        <w:rPr>
          <w:color w:val="000000" w:themeColor="text1"/>
        </w:rPr>
        <w:t xml:space="preserve">Die </w:t>
      </w:r>
      <w:r w:rsidR="00915433">
        <w:rPr>
          <w:color w:val="000000" w:themeColor="text1"/>
        </w:rPr>
        <w:t>Landesp</w:t>
      </w:r>
      <w:r w:rsidR="00352626">
        <w:rPr>
          <w:color w:val="000000" w:themeColor="text1"/>
        </w:rPr>
        <w:t>flegek</w:t>
      </w:r>
      <w:r w:rsidR="00352626" w:rsidRPr="00352626">
        <w:rPr>
          <w:color w:val="000000" w:themeColor="text1"/>
        </w:rPr>
        <w:t xml:space="preserve">ammer wird durch die zuständige Behörde von Amts wegen über die Erteilung und über das Erlöschen, die Rücknahme, die Anordnung des Ruhens und den Widerruf der Berufserlaubnisse und der Erlaubnisse zum Führen der Berufsbezeichnung zeitnah informiert. Die </w:t>
      </w:r>
      <w:r w:rsidR="00915433">
        <w:rPr>
          <w:color w:val="000000" w:themeColor="text1"/>
        </w:rPr>
        <w:t>Landespflegek</w:t>
      </w:r>
      <w:r w:rsidR="00352626" w:rsidRPr="00352626">
        <w:rPr>
          <w:color w:val="000000" w:themeColor="text1"/>
        </w:rPr>
        <w:t xml:space="preserve">ammer hat die personenbezogenen Daten unverzüglich zu löschen, wenn die Erlaubnis zum Führen der Berufsbezeichnung nicht zur Kammermitgliedschaft nach diesem Gesetz führt. Die Information kann auch durch eine zentrale Registerstelle erfolgen. Die </w:t>
      </w:r>
      <w:r w:rsidR="00915433">
        <w:rPr>
          <w:color w:val="000000" w:themeColor="text1"/>
        </w:rPr>
        <w:t>Landespflegek</w:t>
      </w:r>
      <w:r w:rsidR="00352626" w:rsidRPr="00352626">
        <w:rPr>
          <w:color w:val="000000" w:themeColor="text1"/>
        </w:rPr>
        <w:t>ammer unterrichtet die Berufszulassungsbehörde über die Verletzung von Berufspflichten, wenn das Verhalten geeignet ist, Zweifel an der Eignung in gesundheitlicher Hinsicht, an der Würdigkeit oder Zuverlässigkeit von Kammerangehörigen oder Dienstleistern hervorzurufen, und über Maßnahmen, die sie auf Grund von Auskünften nach Artikel 56 Abs</w:t>
      </w:r>
      <w:r w:rsidR="00352626">
        <w:rPr>
          <w:color w:val="000000" w:themeColor="text1"/>
        </w:rPr>
        <w:t>atz</w:t>
      </w:r>
      <w:r w:rsidR="00352626" w:rsidRPr="00352626">
        <w:rPr>
          <w:color w:val="000000" w:themeColor="text1"/>
        </w:rPr>
        <w:t xml:space="preserve"> 2 der Richtlinie 2005/36/EG ergriffen hat.</w:t>
      </w:r>
    </w:p>
    <w:p w14:paraId="492FBD1F" w14:textId="47773237" w:rsidR="00DA7FE1" w:rsidRDefault="00DA7FE1" w:rsidP="00DA7FE1">
      <w:pPr>
        <w:pStyle w:val="Textkrper"/>
        <w:rPr>
          <w:color w:val="000000" w:themeColor="text1"/>
        </w:rPr>
      </w:pPr>
    </w:p>
    <w:p w14:paraId="42CE4DA9" w14:textId="1ECFC222" w:rsidR="00DA7FE1" w:rsidRPr="00DA7FE1" w:rsidRDefault="00DA7FE1" w:rsidP="006205CA">
      <w:pPr>
        <w:pStyle w:val="Textkrper"/>
        <w:spacing w:line="360" w:lineRule="auto"/>
        <w:rPr>
          <w:color w:val="000000" w:themeColor="text1"/>
        </w:rPr>
      </w:pPr>
      <w:r w:rsidRPr="00DA7FE1">
        <w:rPr>
          <w:color w:val="000000" w:themeColor="text1"/>
        </w:rPr>
        <w:t>(4) Im Rahme</w:t>
      </w:r>
      <w:r>
        <w:rPr>
          <w:color w:val="000000" w:themeColor="text1"/>
        </w:rPr>
        <w:t xml:space="preserve">n ihrer Aufgabenwahrnehmung ist die </w:t>
      </w:r>
      <w:r w:rsidR="00915433">
        <w:rPr>
          <w:color w:val="000000" w:themeColor="text1"/>
        </w:rPr>
        <w:t>Landespflegek</w:t>
      </w:r>
      <w:r>
        <w:rPr>
          <w:color w:val="000000" w:themeColor="text1"/>
        </w:rPr>
        <w:t>ammer</w:t>
      </w:r>
      <w:r w:rsidRPr="00DA7FE1">
        <w:rPr>
          <w:color w:val="000000" w:themeColor="text1"/>
        </w:rPr>
        <w:t xml:space="preserve"> im Übrigen nach Maß</w:t>
      </w:r>
      <w:r>
        <w:rPr>
          <w:color w:val="000000" w:themeColor="text1"/>
        </w:rPr>
        <w:t xml:space="preserve">gabe der Artikel 8 und 56 Absatz </w:t>
      </w:r>
      <w:r w:rsidRPr="00DA7FE1">
        <w:rPr>
          <w:color w:val="000000" w:themeColor="text1"/>
        </w:rPr>
        <w:t xml:space="preserve">1 der Richtlinie 2005/36/EG zur engen Zusammenarbeit mit den zuständigen Behörden des Herkunfts- und Aufnahmemitgliedstaates und zur Leistung von </w:t>
      </w:r>
      <w:r>
        <w:rPr>
          <w:color w:val="000000" w:themeColor="text1"/>
        </w:rPr>
        <w:t>Amtshilfe verpflichtet und hat</w:t>
      </w:r>
      <w:r w:rsidRPr="00DA7FE1">
        <w:rPr>
          <w:color w:val="000000" w:themeColor="text1"/>
        </w:rPr>
        <w:t xml:space="preserve"> dabei die Vertraulichkeit der ausgetauschten Informatione</w:t>
      </w:r>
      <w:r>
        <w:rPr>
          <w:color w:val="000000" w:themeColor="text1"/>
        </w:rPr>
        <w:t xml:space="preserve">n sicherzustellen. Die </w:t>
      </w:r>
      <w:r w:rsidR="00915433">
        <w:rPr>
          <w:color w:val="000000" w:themeColor="text1"/>
        </w:rPr>
        <w:t>Landespflegek</w:t>
      </w:r>
      <w:r>
        <w:rPr>
          <w:color w:val="000000" w:themeColor="text1"/>
        </w:rPr>
        <w:t>ammer unterrichtet</w:t>
      </w:r>
      <w:r w:rsidRPr="00DA7FE1">
        <w:rPr>
          <w:color w:val="000000" w:themeColor="text1"/>
        </w:rPr>
        <w:t xml:space="preserve"> die zuständigen Behörden des Herkunftsmitgliedstaates über Tatsachen, die die Rücknahme, den Widerruf, die Anordnung</w:t>
      </w:r>
      <w:r>
        <w:rPr>
          <w:color w:val="000000" w:themeColor="text1"/>
        </w:rPr>
        <w:t xml:space="preserve"> des Ruhens der</w:t>
      </w:r>
      <w:r w:rsidRPr="00DA7FE1">
        <w:rPr>
          <w:color w:val="000000" w:themeColor="text1"/>
        </w:rPr>
        <w:t xml:space="preserve"> Erlaubnis</w:t>
      </w:r>
      <w:r>
        <w:rPr>
          <w:color w:val="000000" w:themeColor="text1"/>
        </w:rPr>
        <w:t xml:space="preserve"> zum Führen der Berufsbezeichnung</w:t>
      </w:r>
      <w:r w:rsidRPr="00DA7FE1">
        <w:rPr>
          <w:color w:val="000000" w:themeColor="text1"/>
        </w:rPr>
        <w:t xml:space="preserve"> oder die Untersagung der Tätigkeit rechtfertigen könnten, und über berufsgerichtliche Maßnahmen, die sich auf die Ausübung der von der Richtlinie 2005/36/EG erfassten Tätigkeiten auswirk</w:t>
      </w:r>
      <w:r>
        <w:rPr>
          <w:color w:val="000000" w:themeColor="text1"/>
        </w:rPr>
        <w:t xml:space="preserve">en könnten. Erhält die </w:t>
      </w:r>
      <w:r w:rsidR="00915433">
        <w:rPr>
          <w:color w:val="000000" w:themeColor="text1"/>
        </w:rPr>
        <w:t>Landespflegek</w:t>
      </w:r>
      <w:r>
        <w:rPr>
          <w:color w:val="000000" w:themeColor="text1"/>
        </w:rPr>
        <w:t>ammer</w:t>
      </w:r>
      <w:r w:rsidRPr="00DA7FE1">
        <w:rPr>
          <w:color w:val="000000" w:themeColor="text1"/>
        </w:rPr>
        <w:t xml:space="preserve"> Auskünfte der zuständigen Behörden von Aufnahmemitgliedstaaten, die sich auf die Ausübung des Ber</w:t>
      </w:r>
      <w:r>
        <w:rPr>
          <w:color w:val="000000" w:themeColor="text1"/>
        </w:rPr>
        <w:t>ufs auswirken könnten, so prüft</w:t>
      </w:r>
      <w:r w:rsidRPr="00DA7FE1">
        <w:rPr>
          <w:color w:val="000000" w:themeColor="text1"/>
        </w:rPr>
        <w:t xml:space="preserve"> sie die Richtigkeit der Sachverhalt</w:t>
      </w:r>
      <w:r>
        <w:rPr>
          <w:color w:val="000000" w:themeColor="text1"/>
        </w:rPr>
        <w:t>e, befindet</w:t>
      </w:r>
      <w:r w:rsidRPr="00DA7FE1">
        <w:rPr>
          <w:color w:val="000000" w:themeColor="text1"/>
        </w:rPr>
        <w:t xml:space="preserve"> über Art und Umfang der durchzuführ</w:t>
      </w:r>
      <w:r>
        <w:rPr>
          <w:color w:val="000000" w:themeColor="text1"/>
        </w:rPr>
        <w:t>enden Prüfungen und unterrichtet</w:t>
      </w:r>
      <w:r w:rsidRPr="00DA7FE1">
        <w:rPr>
          <w:color w:val="000000" w:themeColor="text1"/>
        </w:rPr>
        <w:t xml:space="preserve"> den Aufnahmemitgliedstaat über die Konsequenzen, die sie aus den übermittelten Auskünften zieh</w:t>
      </w:r>
      <w:r>
        <w:rPr>
          <w:color w:val="000000" w:themeColor="text1"/>
        </w:rPr>
        <w:t>t</w:t>
      </w:r>
      <w:r w:rsidRPr="00DA7FE1">
        <w:rPr>
          <w:color w:val="000000" w:themeColor="text1"/>
        </w:rPr>
        <w:t>. Im Fall der Dienstleistungserbringung</w:t>
      </w:r>
      <w:r>
        <w:rPr>
          <w:color w:val="000000" w:themeColor="text1"/>
        </w:rPr>
        <w:t xml:space="preserve"> kann die </w:t>
      </w:r>
      <w:r w:rsidR="00915433">
        <w:rPr>
          <w:color w:val="000000" w:themeColor="text1"/>
        </w:rPr>
        <w:t>Landespflegek</w:t>
      </w:r>
      <w:r>
        <w:rPr>
          <w:color w:val="000000" w:themeColor="text1"/>
        </w:rPr>
        <w:t>ammer</w:t>
      </w:r>
      <w:r w:rsidRPr="00DA7FE1">
        <w:rPr>
          <w:color w:val="000000" w:themeColor="text1"/>
        </w:rPr>
        <w:t xml:space="preserve"> von den zuständigen B</w:t>
      </w:r>
      <w:r>
        <w:rPr>
          <w:color w:val="000000" w:themeColor="text1"/>
        </w:rPr>
        <w:t xml:space="preserve">ehörden des </w:t>
      </w:r>
      <w:r w:rsidRPr="00DA7FE1">
        <w:rPr>
          <w:color w:val="000000" w:themeColor="text1"/>
        </w:rPr>
        <w:t>Niederlassungsmitgliedstaates alle Informationen über die Rechtmäßigkeit der Niederlas</w:t>
      </w:r>
      <w:r>
        <w:rPr>
          <w:color w:val="000000" w:themeColor="text1"/>
        </w:rPr>
        <w:t xml:space="preserve">sung und die gute Führung des </w:t>
      </w:r>
      <w:r w:rsidRPr="00DA7FE1">
        <w:rPr>
          <w:color w:val="000000" w:themeColor="text1"/>
        </w:rPr>
        <w:t>Dienstleisters anfordern sowie Informationen</w:t>
      </w:r>
      <w:r>
        <w:rPr>
          <w:color w:val="000000" w:themeColor="text1"/>
        </w:rPr>
        <w:t xml:space="preserve"> </w:t>
      </w:r>
      <w:r w:rsidRPr="00DA7FE1">
        <w:rPr>
          <w:color w:val="000000" w:themeColor="text1"/>
        </w:rPr>
        <w:t>über das Nichtvorliegen strafrechtlicher Sanktionen, einer Rücknahme, eines Widerrufs und einer Anordnung des Ruhens der Erlaubnis, und Informationen über eine nicht vorliegende Untersagung der Ausübung der Tätigkeit und über das Fehlen von Tatsachen, die eine dieser Sanktionen oder Maßnahmen rechtfertigen könnten. Auf Anforderung der zuständigen Behörden des Au</w:t>
      </w:r>
      <w:r>
        <w:rPr>
          <w:color w:val="000000" w:themeColor="text1"/>
        </w:rPr>
        <w:t xml:space="preserve">fnahmemitgliedstaates hat die </w:t>
      </w:r>
      <w:r w:rsidR="00915433">
        <w:rPr>
          <w:color w:val="000000" w:themeColor="text1"/>
        </w:rPr>
        <w:t>Landespflegek</w:t>
      </w:r>
      <w:r>
        <w:rPr>
          <w:color w:val="000000" w:themeColor="text1"/>
        </w:rPr>
        <w:t>ammer</w:t>
      </w:r>
      <w:r w:rsidRPr="00DA7FE1">
        <w:rPr>
          <w:color w:val="000000" w:themeColor="text1"/>
        </w:rPr>
        <w:t xml:space="preserve"> die in Satz 4 genannten Informationen über den Dienstleister der anfordernden Behörde zu übermitteln. Im Falle einer Beschwerde über eine Dienstleistung forder</w:t>
      </w:r>
      <w:r>
        <w:rPr>
          <w:color w:val="000000" w:themeColor="text1"/>
        </w:rPr>
        <w:t xml:space="preserve">t die </w:t>
      </w:r>
      <w:r w:rsidR="00915433">
        <w:rPr>
          <w:color w:val="000000" w:themeColor="text1"/>
        </w:rPr>
        <w:t>Landespflegek</w:t>
      </w:r>
      <w:r>
        <w:rPr>
          <w:color w:val="000000" w:themeColor="text1"/>
        </w:rPr>
        <w:t>ammer</w:t>
      </w:r>
      <w:r w:rsidRPr="00DA7FE1">
        <w:rPr>
          <w:color w:val="000000" w:themeColor="text1"/>
        </w:rPr>
        <w:t xml:space="preserve"> alle Informationen an, die für ein ordnungsgemäßes Beschwerdeverfahren notwendig sind</w:t>
      </w:r>
      <w:r>
        <w:rPr>
          <w:color w:val="000000" w:themeColor="text1"/>
        </w:rPr>
        <w:t>, und übermittelt</w:t>
      </w:r>
      <w:r w:rsidRPr="00DA7FE1">
        <w:rPr>
          <w:color w:val="000000" w:themeColor="text1"/>
        </w:rPr>
        <w:t xml:space="preserve"> ihrerseits die entsprechenden Informationen auf Anforderung an die zuständige Behörde des Aufnahmemitgliedstaat</w:t>
      </w:r>
      <w:r w:rsidR="00A100F1">
        <w:rPr>
          <w:color w:val="000000" w:themeColor="text1"/>
        </w:rPr>
        <w:t>e</w:t>
      </w:r>
      <w:r w:rsidRPr="00DA7FE1">
        <w:rPr>
          <w:color w:val="000000" w:themeColor="text1"/>
        </w:rPr>
        <w:t>s. Der Dienstleistungsempfänger wird über das Ergebnis des Beschwerdeverfahrens unterrichtet.</w:t>
      </w:r>
    </w:p>
    <w:p w14:paraId="532772A9" w14:textId="2B66B236" w:rsidR="003B6958" w:rsidRDefault="003B6958" w:rsidP="00544EA6">
      <w:pPr>
        <w:pStyle w:val="Textkrper"/>
        <w:spacing w:line="360" w:lineRule="auto"/>
        <w:rPr>
          <w:color w:val="000000" w:themeColor="text1"/>
        </w:rPr>
      </w:pPr>
    </w:p>
    <w:p w14:paraId="1DCF7BEA" w14:textId="16819651" w:rsidR="003B6958" w:rsidRPr="00544EA6" w:rsidRDefault="003B6958">
      <w:pPr>
        <w:pStyle w:val="Textkrper"/>
        <w:spacing w:line="360" w:lineRule="auto"/>
        <w:jc w:val="center"/>
        <w:rPr>
          <w:b/>
          <w:color w:val="000000" w:themeColor="text1"/>
        </w:rPr>
      </w:pPr>
    </w:p>
    <w:p w14:paraId="04704CF7" w14:textId="6BF96352" w:rsidR="00EA3843" w:rsidRPr="009E6EC4" w:rsidRDefault="00EA3843">
      <w:pPr>
        <w:pStyle w:val="Textkrper"/>
        <w:spacing w:line="360" w:lineRule="auto"/>
        <w:jc w:val="center"/>
        <w:rPr>
          <w:color w:val="000000" w:themeColor="text1"/>
        </w:rPr>
      </w:pPr>
      <w:r w:rsidRPr="009E6EC4">
        <w:rPr>
          <w:color w:val="000000" w:themeColor="text1"/>
        </w:rPr>
        <w:t>§ 5</w:t>
      </w:r>
    </w:p>
    <w:p w14:paraId="59643E84" w14:textId="069B7376" w:rsidR="00EA3843" w:rsidRPr="009E6EC4" w:rsidRDefault="00EA3843">
      <w:pPr>
        <w:pStyle w:val="Textkrper"/>
        <w:spacing w:line="360" w:lineRule="auto"/>
        <w:jc w:val="center"/>
        <w:rPr>
          <w:color w:val="000000" w:themeColor="text1"/>
        </w:rPr>
      </w:pPr>
      <w:r w:rsidRPr="009E6EC4">
        <w:rPr>
          <w:color w:val="000000" w:themeColor="text1"/>
        </w:rPr>
        <w:t>Kammeraufgaben</w:t>
      </w:r>
    </w:p>
    <w:p w14:paraId="14A93350" w14:textId="3A223571" w:rsidR="00EA3843" w:rsidRDefault="00EA3843" w:rsidP="00544EA6">
      <w:pPr>
        <w:pStyle w:val="Textkrper"/>
        <w:spacing w:line="360" w:lineRule="auto"/>
        <w:rPr>
          <w:color w:val="000000" w:themeColor="text1"/>
        </w:rPr>
      </w:pPr>
    </w:p>
    <w:p w14:paraId="7FB9090A" w14:textId="10B7CBB4" w:rsidR="00EA3843" w:rsidRDefault="00EA3843" w:rsidP="00EA3843">
      <w:pPr>
        <w:pStyle w:val="Textkrper"/>
        <w:spacing w:line="360" w:lineRule="auto"/>
        <w:rPr>
          <w:color w:val="000000" w:themeColor="text1"/>
        </w:rPr>
      </w:pPr>
      <w:r>
        <w:rPr>
          <w:color w:val="000000" w:themeColor="text1"/>
        </w:rPr>
        <w:t xml:space="preserve">(1) Aufgabe der </w:t>
      </w:r>
      <w:r w:rsidR="009E6EC4">
        <w:rPr>
          <w:color w:val="000000" w:themeColor="text1"/>
        </w:rPr>
        <w:t>Landesp</w:t>
      </w:r>
      <w:r>
        <w:rPr>
          <w:color w:val="000000" w:themeColor="text1"/>
        </w:rPr>
        <w:t>flegekammer</w:t>
      </w:r>
      <w:r w:rsidRPr="00EA3843">
        <w:rPr>
          <w:color w:val="000000" w:themeColor="text1"/>
        </w:rPr>
        <w:t xml:space="preserve"> ist die Vertretung und Förderung der Berufsinteressen ihre</w:t>
      </w:r>
      <w:r>
        <w:rPr>
          <w:color w:val="000000" w:themeColor="text1"/>
        </w:rPr>
        <w:t xml:space="preserve">r Mitglieder. Die </w:t>
      </w:r>
      <w:r w:rsidR="009E6EC4">
        <w:rPr>
          <w:color w:val="000000" w:themeColor="text1"/>
        </w:rPr>
        <w:t>Landespflegek</w:t>
      </w:r>
      <w:r>
        <w:rPr>
          <w:color w:val="000000" w:themeColor="text1"/>
        </w:rPr>
        <w:t>ammer hat</w:t>
      </w:r>
      <w:r w:rsidRPr="00EA3843">
        <w:rPr>
          <w:color w:val="000000" w:themeColor="text1"/>
        </w:rPr>
        <w:t xml:space="preserve"> insbesondere </w:t>
      </w:r>
    </w:p>
    <w:p w14:paraId="760E6A11" w14:textId="77777777" w:rsidR="003F66CA" w:rsidRPr="00EA3843" w:rsidRDefault="003F66CA" w:rsidP="00EA3843">
      <w:pPr>
        <w:pStyle w:val="Textkrper"/>
        <w:spacing w:line="360" w:lineRule="auto"/>
        <w:rPr>
          <w:color w:val="000000" w:themeColor="text1"/>
        </w:rPr>
      </w:pPr>
    </w:p>
    <w:p w14:paraId="789CCDF9" w14:textId="31370CC3"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die beruflichen Belange der Kammermitglieder wahrzunehmen, </w:t>
      </w:r>
    </w:p>
    <w:p w14:paraId="27F15E0C" w14:textId="77777777" w:rsidR="003F66CA" w:rsidRPr="00EA3843" w:rsidRDefault="003F66CA" w:rsidP="00CA728B">
      <w:pPr>
        <w:pStyle w:val="Textkrper"/>
        <w:spacing w:line="360" w:lineRule="auto"/>
        <w:ind w:left="567" w:hanging="567"/>
        <w:rPr>
          <w:color w:val="000000" w:themeColor="text1"/>
        </w:rPr>
      </w:pPr>
    </w:p>
    <w:p w14:paraId="3296C7B6" w14:textId="71B1B797"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die Erfüllung der Berufspflichten der Kammermitglieder zu überwachen, </w:t>
      </w:r>
    </w:p>
    <w:p w14:paraId="49DD15C3" w14:textId="1D3FC8B5" w:rsidR="003F66CA" w:rsidRPr="00EA3843" w:rsidRDefault="003F66CA" w:rsidP="00CA728B">
      <w:pPr>
        <w:pStyle w:val="Textkrper"/>
        <w:spacing w:line="360" w:lineRule="auto"/>
        <w:ind w:left="567" w:hanging="567"/>
        <w:rPr>
          <w:color w:val="000000" w:themeColor="text1"/>
        </w:rPr>
      </w:pPr>
    </w:p>
    <w:p w14:paraId="5D786D81" w14:textId="330398C1"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die Ausbildung der Kammermitglieder sowie deren berufliche Fortbildung zu fördern, </w:t>
      </w:r>
    </w:p>
    <w:p w14:paraId="2C07E527" w14:textId="76992BA4" w:rsidR="003F66CA" w:rsidRPr="00EA3843" w:rsidRDefault="003F66CA" w:rsidP="00CA728B">
      <w:pPr>
        <w:pStyle w:val="Textkrper"/>
        <w:spacing w:line="360" w:lineRule="auto"/>
        <w:ind w:left="567" w:hanging="567"/>
        <w:rPr>
          <w:color w:val="000000" w:themeColor="text1"/>
        </w:rPr>
      </w:pPr>
    </w:p>
    <w:p w14:paraId="700DC647" w14:textId="188E401D"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Belange der Qualitätssicherung wahrzunehmen sowie die Mitwirkung der Kammermitglieder an</w:t>
      </w:r>
      <w:r w:rsidR="00070553">
        <w:rPr>
          <w:color w:val="000000" w:themeColor="text1"/>
        </w:rPr>
        <w:t xml:space="preserve"> </w:t>
      </w:r>
      <w:r w:rsidRPr="00EA3843">
        <w:rPr>
          <w:color w:val="000000" w:themeColor="text1"/>
        </w:rPr>
        <w:t>der Sicherung der Qualität ihrer beruflichen Leistungen nach de</w:t>
      </w:r>
      <w:r w:rsidR="00544EA6">
        <w:rPr>
          <w:color w:val="000000" w:themeColor="text1"/>
        </w:rPr>
        <w:t xml:space="preserve">n </w:t>
      </w:r>
      <w:r w:rsidR="006A1079">
        <w:rPr>
          <w:color w:val="000000" w:themeColor="text1"/>
        </w:rPr>
        <w:t>§§ </w:t>
      </w:r>
      <w:r w:rsidR="00544EA6">
        <w:rPr>
          <w:color w:val="000000" w:themeColor="text1"/>
        </w:rPr>
        <w:t>28 bis 30 z</w:t>
      </w:r>
      <w:r w:rsidRPr="00EA3843">
        <w:rPr>
          <w:color w:val="000000" w:themeColor="text1"/>
        </w:rPr>
        <w:t xml:space="preserve">u regeln, </w:t>
      </w:r>
    </w:p>
    <w:p w14:paraId="509157D6" w14:textId="2129EBB6" w:rsidR="003F66CA" w:rsidRPr="00EA3843" w:rsidRDefault="003F66CA" w:rsidP="00CA728B">
      <w:pPr>
        <w:pStyle w:val="Textkrper"/>
        <w:spacing w:line="360" w:lineRule="auto"/>
        <w:ind w:left="567" w:hanging="567"/>
        <w:rPr>
          <w:color w:val="000000" w:themeColor="text1"/>
        </w:rPr>
      </w:pPr>
    </w:p>
    <w:p w14:paraId="5B7C7885" w14:textId="311A3C7F" w:rsidR="00EA3843" w:rsidRP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die berufliche Weiterbildung der Kammermitglieder nach de</w:t>
      </w:r>
      <w:r w:rsidR="00544EA6">
        <w:rPr>
          <w:color w:val="000000" w:themeColor="text1"/>
        </w:rPr>
        <w:t>n §§ 31 bis 35</w:t>
      </w:r>
      <w:r w:rsidRPr="00EA3843">
        <w:rPr>
          <w:color w:val="000000" w:themeColor="text1"/>
        </w:rPr>
        <w:t xml:space="preserve"> zu regeln,</w:t>
      </w:r>
      <w:r w:rsidR="002626FF">
        <w:rPr>
          <w:color w:val="000000" w:themeColor="text1"/>
        </w:rPr>
        <w:br/>
      </w:r>
    </w:p>
    <w:p w14:paraId="5128615B" w14:textId="1CDC914D"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auf ein kollegiales Verhältnis der Kammermitglieder untereinander sowie auf eine Kooperation mit Angehörigen sonstiger Gesundheitsberufe hinzuwirken, </w:t>
      </w:r>
    </w:p>
    <w:p w14:paraId="3CFB635E" w14:textId="77777777" w:rsidR="003F66CA" w:rsidRPr="00EA3843" w:rsidRDefault="003F66CA" w:rsidP="00CA728B">
      <w:pPr>
        <w:pStyle w:val="Textkrper"/>
        <w:spacing w:line="360" w:lineRule="auto"/>
        <w:ind w:left="567" w:hanging="567"/>
        <w:rPr>
          <w:color w:val="000000" w:themeColor="text1"/>
        </w:rPr>
      </w:pPr>
    </w:p>
    <w:p w14:paraId="152BAE23" w14:textId="131FEDBC"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bei berufsbezogenen Streitigkeiten unter den Kammermitgliedern zu vermitteln, </w:t>
      </w:r>
    </w:p>
    <w:p w14:paraId="4AEFFDF1" w14:textId="099D98CB" w:rsidR="003F66CA" w:rsidRPr="00EA3843" w:rsidRDefault="003F66CA" w:rsidP="00CA728B">
      <w:pPr>
        <w:pStyle w:val="Textkrper"/>
        <w:spacing w:line="360" w:lineRule="auto"/>
        <w:ind w:left="567" w:hanging="567"/>
        <w:rPr>
          <w:color w:val="000000" w:themeColor="text1"/>
        </w:rPr>
      </w:pPr>
    </w:p>
    <w:p w14:paraId="47C43288" w14:textId="7DFB659B"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die zuständigen öffentlichen Stellen in Fragen der Normsetzung und der Verwaltung zu beraten und zu unterstützen sowie Sachverständige zu benennen, </w:t>
      </w:r>
    </w:p>
    <w:p w14:paraId="3075DE8D" w14:textId="31775E63" w:rsidR="003F66CA" w:rsidRPr="00EA3843" w:rsidRDefault="003F66CA" w:rsidP="00CA728B">
      <w:pPr>
        <w:pStyle w:val="Textkrper"/>
        <w:spacing w:line="360" w:lineRule="auto"/>
        <w:ind w:left="567" w:hanging="567"/>
        <w:rPr>
          <w:color w:val="000000" w:themeColor="text1"/>
        </w:rPr>
      </w:pPr>
    </w:p>
    <w:p w14:paraId="4CD35FA0" w14:textId="5EB0C48F"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 xml:space="preserve">Dritte, insbesondere </w:t>
      </w:r>
      <w:r w:rsidR="0049647A">
        <w:rPr>
          <w:color w:val="000000" w:themeColor="text1"/>
        </w:rPr>
        <w:t xml:space="preserve">Patientinnen und </w:t>
      </w:r>
      <w:r w:rsidRPr="00EA3843">
        <w:rPr>
          <w:color w:val="000000" w:themeColor="text1"/>
        </w:rPr>
        <w:t xml:space="preserve">Patienten, in Angelegenheiten, die die Berufsausübung betreffen, zu informieren und zu beraten, </w:t>
      </w:r>
    </w:p>
    <w:p w14:paraId="28225F38" w14:textId="59872321" w:rsidR="003F66CA" w:rsidRPr="00EA3843" w:rsidRDefault="003F66CA" w:rsidP="00CA728B">
      <w:pPr>
        <w:pStyle w:val="Textkrper"/>
        <w:spacing w:line="360" w:lineRule="auto"/>
        <w:ind w:left="567" w:hanging="567"/>
        <w:rPr>
          <w:color w:val="000000" w:themeColor="text1"/>
        </w:rPr>
      </w:pPr>
    </w:p>
    <w:p w14:paraId="64085D42" w14:textId="305B90C4" w:rsidR="00EA3843" w:rsidRDefault="00EA3843" w:rsidP="00CA728B">
      <w:pPr>
        <w:pStyle w:val="Textkrper"/>
        <w:numPr>
          <w:ilvl w:val="0"/>
          <w:numId w:val="90"/>
        </w:numPr>
        <w:spacing w:line="360" w:lineRule="auto"/>
        <w:ind w:left="567" w:hanging="567"/>
        <w:rPr>
          <w:color w:val="000000" w:themeColor="text1"/>
        </w:rPr>
      </w:pPr>
      <w:r w:rsidRPr="00EA3843">
        <w:rPr>
          <w:color w:val="000000" w:themeColor="text1"/>
        </w:rPr>
        <w:t>bei der Prävention, der Förderung und dem Schutz der Gesundheit d</w:t>
      </w:r>
      <w:r>
        <w:rPr>
          <w:color w:val="000000" w:themeColor="text1"/>
        </w:rPr>
        <w:t>er Bevölkerung</w:t>
      </w:r>
      <w:r w:rsidR="00327951">
        <w:rPr>
          <w:color w:val="000000" w:themeColor="text1"/>
        </w:rPr>
        <w:t xml:space="preserve"> und bei</w:t>
      </w:r>
      <w:r w:rsidRPr="00EA3843">
        <w:rPr>
          <w:color w:val="000000" w:themeColor="text1"/>
        </w:rPr>
        <w:t xml:space="preserve"> der Beobachtung und Bewertung der gesundheitlichen Verhältnisse mitzuwirken</w:t>
      </w:r>
      <w:r w:rsidR="00327951">
        <w:rPr>
          <w:color w:val="000000" w:themeColor="text1"/>
        </w:rPr>
        <w:t xml:space="preserve"> sowie</w:t>
      </w:r>
      <w:r w:rsidRPr="00EA3843">
        <w:rPr>
          <w:color w:val="000000" w:themeColor="text1"/>
        </w:rPr>
        <w:t xml:space="preserve"> </w:t>
      </w:r>
    </w:p>
    <w:p w14:paraId="43CD78A2" w14:textId="705AAF74" w:rsidR="003F66CA" w:rsidRPr="00EA3843" w:rsidRDefault="003F66CA" w:rsidP="003F66CA">
      <w:pPr>
        <w:pStyle w:val="Textkrper"/>
        <w:tabs>
          <w:tab w:val="left" w:pos="709"/>
          <w:tab w:val="left" w:pos="851"/>
        </w:tabs>
        <w:spacing w:line="360" w:lineRule="auto"/>
        <w:rPr>
          <w:color w:val="000000" w:themeColor="text1"/>
        </w:rPr>
      </w:pPr>
    </w:p>
    <w:p w14:paraId="2FEE888A" w14:textId="4A50790B" w:rsidR="00EA3843" w:rsidRPr="00EA3843" w:rsidRDefault="00EA3843" w:rsidP="009E6EC4">
      <w:pPr>
        <w:pStyle w:val="Textkrper"/>
        <w:numPr>
          <w:ilvl w:val="0"/>
          <w:numId w:val="90"/>
        </w:numPr>
        <w:spacing w:line="360" w:lineRule="auto"/>
        <w:ind w:hanging="720"/>
        <w:rPr>
          <w:color w:val="000000" w:themeColor="text1"/>
        </w:rPr>
      </w:pPr>
      <w:r w:rsidRPr="00EA3843">
        <w:rPr>
          <w:color w:val="000000" w:themeColor="text1"/>
        </w:rPr>
        <w:t>die Aus-  und Fortbildung der bei den Kammermitgliedern Beschäftigten oder unter ihrer Verantwortung Tätigen zu fördern und die ihnen nach dem Berufsbildungsgesetz ob</w:t>
      </w:r>
      <w:r w:rsidR="00327951">
        <w:rPr>
          <w:color w:val="000000" w:themeColor="text1"/>
        </w:rPr>
        <w:t>liegenden Aufgaben wahrzunehmen.</w:t>
      </w:r>
    </w:p>
    <w:p w14:paraId="4D68FE6D" w14:textId="77777777" w:rsidR="00EA3843" w:rsidRDefault="00EA3843" w:rsidP="00472B70">
      <w:pPr>
        <w:pStyle w:val="Textkrper"/>
        <w:spacing w:line="360" w:lineRule="auto"/>
        <w:rPr>
          <w:color w:val="000000" w:themeColor="text1"/>
        </w:rPr>
      </w:pPr>
    </w:p>
    <w:p w14:paraId="6F19D8C4" w14:textId="23574B13" w:rsidR="003B6958" w:rsidRDefault="00327951" w:rsidP="00472B70">
      <w:pPr>
        <w:pStyle w:val="Textkrper"/>
        <w:spacing w:line="360" w:lineRule="auto"/>
        <w:rPr>
          <w:color w:val="000000" w:themeColor="text1"/>
        </w:rPr>
      </w:pPr>
      <w:r>
        <w:rPr>
          <w:color w:val="000000" w:themeColor="text1"/>
        </w:rPr>
        <w:t xml:space="preserve">Die </w:t>
      </w:r>
      <w:r w:rsidR="0049647A">
        <w:rPr>
          <w:color w:val="000000" w:themeColor="text1"/>
        </w:rPr>
        <w:t>Landespfleg</w:t>
      </w:r>
      <w:r w:rsidR="002626FF">
        <w:rPr>
          <w:color w:val="000000" w:themeColor="text1"/>
        </w:rPr>
        <w:t>e</w:t>
      </w:r>
      <w:r w:rsidR="0049647A">
        <w:rPr>
          <w:color w:val="000000" w:themeColor="text1"/>
        </w:rPr>
        <w:t>k</w:t>
      </w:r>
      <w:r>
        <w:rPr>
          <w:color w:val="000000" w:themeColor="text1"/>
        </w:rPr>
        <w:t>ammer</w:t>
      </w:r>
      <w:r w:rsidRPr="00327951">
        <w:rPr>
          <w:color w:val="000000" w:themeColor="text1"/>
        </w:rPr>
        <w:t xml:space="preserve"> ha</w:t>
      </w:r>
      <w:r>
        <w:rPr>
          <w:color w:val="000000" w:themeColor="text1"/>
        </w:rPr>
        <w:t>t</w:t>
      </w:r>
      <w:r w:rsidRPr="00327951">
        <w:rPr>
          <w:color w:val="000000" w:themeColor="text1"/>
        </w:rPr>
        <w:t xml:space="preserve"> bei der Wahrnehmung ihrer Aufgaben die Interessen des Gemeinwohls und die Rechte der </w:t>
      </w:r>
      <w:r w:rsidR="0049647A">
        <w:rPr>
          <w:color w:val="000000" w:themeColor="text1"/>
        </w:rPr>
        <w:t xml:space="preserve">Patientinnen und </w:t>
      </w:r>
      <w:r w:rsidRPr="00327951">
        <w:rPr>
          <w:color w:val="000000" w:themeColor="text1"/>
        </w:rPr>
        <w:t>Patienten zu beachten. Si</w:t>
      </w:r>
      <w:r>
        <w:rPr>
          <w:color w:val="000000" w:themeColor="text1"/>
        </w:rPr>
        <w:t>e hat</w:t>
      </w:r>
      <w:r w:rsidRPr="00327951">
        <w:rPr>
          <w:color w:val="000000" w:themeColor="text1"/>
        </w:rPr>
        <w:t xml:space="preserve"> Patientenunterlagen für die Dauer der Aufbewahrungspflicht in Obhut zu nehmen und den </w:t>
      </w:r>
      <w:r w:rsidR="0049647A">
        <w:rPr>
          <w:color w:val="000000" w:themeColor="text1"/>
        </w:rPr>
        <w:t xml:space="preserve">Patientinnen und </w:t>
      </w:r>
      <w:r w:rsidRPr="00327951">
        <w:rPr>
          <w:color w:val="000000" w:themeColor="text1"/>
        </w:rPr>
        <w:t xml:space="preserve">Patienten Einsicht zu gestatten, sofern dies nicht durch das verpflichtete Kammermitglied oder dessen Rechtsnachfolgerin oder </w:t>
      </w:r>
      <w:r w:rsidR="002626FF">
        <w:rPr>
          <w:color w:val="000000" w:themeColor="text1"/>
        </w:rPr>
        <w:t>-</w:t>
      </w:r>
      <w:r w:rsidRPr="00327951">
        <w:rPr>
          <w:color w:val="000000" w:themeColor="text1"/>
        </w:rPr>
        <w:t>nachfolger gewährleistet ist. Gegenüber den Verpflichteten besteht in diesem Fall ein Anspruch auf Erstattung der Kosten, welche im Zusammenhang mit der Aufbewahrung der Patie</w:t>
      </w:r>
      <w:r>
        <w:rPr>
          <w:color w:val="000000" w:themeColor="text1"/>
        </w:rPr>
        <w:t xml:space="preserve">ntenakten entstehen. Die </w:t>
      </w:r>
      <w:r w:rsidR="0049647A">
        <w:rPr>
          <w:color w:val="000000" w:themeColor="text1"/>
        </w:rPr>
        <w:t>Landespflegek</w:t>
      </w:r>
      <w:r>
        <w:rPr>
          <w:color w:val="000000" w:themeColor="text1"/>
        </w:rPr>
        <w:t>ammer</w:t>
      </w:r>
      <w:r w:rsidRPr="00327951">
        <w:rPr>
          <w:color w:val="000000" w:themeColor="text1"/>
        </w:rPr>
        <w:t xml:space="preserve"> k</w:t>
      </w:r>
      <w:r>
        <w:rPr>
          <w:color w:val="000000" w:themeColor="text1"/>
        </w:rPr>
        <w:t>ann</w:t>
      </w:r>
      <w:r w:rsidRPr="00327951">
        <w:rPr>
          <w:color w:val="000000" w:themeColor="text1"/>
        </w:rPr>
        <w:t xml:space="preserve"> andere Kammermitglieder oder Dritte mit der Erfüllung dieser Aufgabe betrauen</w:t>
      </w:r>
      <w:r w:rsidR="002626FF">
        <w:rPr>
          <w:color w:val="000000" w:themeColor="text1"/>
        </w:rPr>
        <w:t xml:space="preserve"> und </w:t>
      </w:r>
      <w:r w:rsidRPr="00327951">
        <w:rPr>
          <w:color w:val="000000" w:themeColor="text1"/>
        </w:rPr>
        <w:t>gemeinsame Einrichtungen zur Erfüllung dieser Aufgabe errichten oder nutzen.</w:t>
      </w:r>
    </w:p>
    <w:p w14:paraId="6E1A17B5" w14:textId="77777777" w:rsidR="00A60148" w:rsidRDefault="00A60148" w:rsidP="00353048">
      <w:pPr>
        <w:pStyle w:val="Textkrper"/>
        <w:spacing w:line="360" w:lineRule="auto"/>
        <w:rPr>
          <w:color w:val="000000" w:themeColor="text1"/>
        </w:rPr>
      </w:pPr>
    </w:p>
    <w:p w14:paraId="2FDC2E3F" w14:textId="168B03B6" w:rsidR="00353048" w:rsidRDefault="00353048" w:rsidP="00353048">
      <w:pPr>
        <w:pStyle w:val="Textkrper"/>
        <w:spacing w:line="360" w:lineRule="auto"/>
        <w:rPr>
          <w:color w:val="000000" w:themeColor="text1"/>
        </w:rPr>
      </w:pPr>
      <w:r w:rsidRPr="00353048">
        <w:rPr>
          <w:color w:val="000000" w:themeColor="text1"/>
        </w:rPr>
        <w:t>(2) Im Rahmen der Wahrnehm</w:t>
      </w:r>
      <w:r w:rsidR="0049647A">
        <w:rPr>
          <w:color w:val="000000" w:themeColor="text1"/>
        </w:rPr>
        <w:t>ung der in Absatz 1 Satz 1 Nummer</w:t>
      </w:r>
      <w:r w:rsidRPr="00353048">
        <w:rPr>
          <w:color w:val="000000" w:themeColor="text1"/>
        </w:rPr>
        <w:t xml:space="preserve"> 3 bis 5 </w:t>
      </w:r>
      <w:r>
        <w:rPr>
          <w:color w:val="000000" w:themeColor="text1"/>
        </w:rPr>
        <w:t>genannten Aufgaben ist</w:t>
      </w:r>
      <w:r w:rsidRPr="00353048">
        <w:rPr>
          <w:color w:val="000000" w:themeColor="text1"/>
        </w:rPr>
        <w:t xml:space="preserve"> d</w:t>
      </w:r>
      <w:r>
        <w:rPr>
          <w:color w:val="000000" w:themeColor="text1"/>
        </w:rPr>
        <w:t xml:space="preserve">ie </w:t>
      </w:r>
      <w:r w:rsidR="0049647A">
        <w:rPr>
          <w:color w:val="000000" w:themeColor="text1"/>
        </w:rPr>
        <w:t>Landespflegek</w:t>
      </w:r>
      <w:r>
        <w:rPr>
          <w:color w:val="000000" w:themeColor="text1"/>
        </w:rPr>
        <w:t>ammer</w:t>
      </w:r>
      <w:r w:rsidRPr="00353048">
        <w:rPr>
          <w:color w:val="000000" w:themeColor="text1"/>
        </w:rPr>
        <w:t xml:space="preserve"> berechtigt,  </w:t>
      </w:r>
    </w:p>
    <w:p w14:paraId="34CB79DA" w14:textId="77777777" w:rsidR="0049647A" w:rsidRPr="00353048" w:rsidRDefault="0049647A" w:rsidP="00353048">
      <w:pPr>
        <w:pStyle w:val="Textkrper"/>
        <w:spacing w:line="360" w:lineRule="auto"/>
        <w:rPr>
          <w:color w:val="000000" w:themeColor="text1"/>
        </w:rPr>
      </w:pPr>
    </w:p>
    <w:p w14:paraId="2CE6EB99" w14:textId="555E8124" w:rsidR="00353048" w:rsidRDefault="00353048" w:rsidP="00CA728B">
      <w:pPr>
        <w:pStyle w:val="Textkrper"/>
        <w:numPr>
          <w:ilvl w:val="0"/>
          <w:numId w:val="91"/>
        </w:numPr>
        <w:spacing w:line="360" w:lineRule="auto"/>
        <w:ind w:left="567" w:hanging="567"/>
        <w:rPr>
          <w:color w:val="000000" w:themeColor="text1"/>
        </w:rPr>
      </w:pPr>
      <w:r w:rsidRPr="00353048">
        <w:rPr>
          <w:color w:val="000000" w:themeColor="text1"/>
        </w:rPr>
        <w:t>Fortbildungen zu zertifizieren und Fortbildungszertifikate als Nachweis der Erfüllung der Fortbildungspflicht auszustellen,</w:t>
      </w:r>
    </w:p>
    <w:p w14:paraId="258D14F4" w14:textId="77777777" w:rsidR="006821F5" w:rsidRDefault="006821F5" w:rsidP="00CA728B">
      <w:pPr>
        <w:pStyle w:val="Textkrper"/>
        <w:spacing w:line="360" w:lineRule="auto"/>
        <w:ind w:left="567" w:hanging="567"/>
        <w:rPr>
          <w:color w:val="000000" w:themeColor="text1"/>
        </w:rPr>
      </w:pPr>
    </w:p>
    <w:p w14:paraId="614D7546" w14:textId="66E7DEA2" w:rsidR="00353048" w:rsidRDefault="00A60148" w:rsidP="00CA728B">
      <w:pPr>
        <w:pStyle w:val="Textkrper"/>
        <w:numPr>
          <w:ilvl w:val="0"/>
          <w:numId w:val="91"/>
        </w:numPr>
        <w:spacing w:line="360" w:lineRule="auto"/>
        <w:ind w:left="567" w:hanging="567"/>
        <w:rPr>
          <w:color w:val="000000" w:themeColor="text1"/>
        </w:rPr>
      </w:pPr>
      <w:r>
        <w:rPr>
          <w:color w:val="000000" w:themeColor="text1"/>
        </w:rPr>
        <w:t>v</w:t>
      </w:r>
      <w:r w:rsidR="0049647A">
        <w:rPr>
          <w:color w:val="000000" w:themeColor="text1"/>
        </w:rPr>
        <w:t xml:space="preserve">on </w:t>
      </w:r>
      <w:r w:rsidR="00353048" w:rsidRPr="00353048">
        <w:rPr>
          <w:color w:val="000000" w:themeColor="text1"/>
        </w:rPr>
        <w:t>Kammermitgliedern</w:t>
      </w:r>
      <w:r w:rsidR="0049647A">
        <w:rPr>
          <w:color w:val="000000" w:themeColor="text1"/>
        </w:rPr>
        <w:t xml:space="preserve"> </w:t>
      </w:r>
      <w:r w:rsidR="00353048" w:rsidRPr="00353048">
        <w:rPr>
          <w:color w:val="000000" w:themeColor="text1"/>
        </w:rPr>
        <w:t>betriebene</w:t>
      </w:r>
      <w:r w:rsidR="0049647A">
        <w:rPr>
          <w:color w:val="000000" w:themeColor="text1"/>
        </w:rPr>
        <w:t xml:space="preserve"> </w:t>
      </w:r>
      <w:r w:rsidR="00353048" w:rsidRPr="00353048">
        <w:rPr>
          <w:color w:val="000000" w:themeColor="text1"/>
        </w:rPr>
        <w:t>Qualitätsmanagementsysteme</w:t>
      </w:r>
      <w:r w:rsidR="0049647A">
        <w:rPr>
          <w:color w:val="000000" w:themeColor="text1"/>
        </w:rPr>
        <w:t xml:space="preserve"> </w:t>
      </w:r>
      <w:r w:rsidR="00353048" w:rsidRPr="00353048">
        <w:rPr>
          <w:color w:val="000000" w:themeColor="text1"/>
        </w:rPr>
        <w:t>zu</w:t>
      </w:r>
      <w:r w:rsidR="0049647A">
        <w:rPr>
          <w:color w:val="000000" w:themeColor="text1"/>
        </w:rPr>
        <w:t xml:space="preserve"> </w:t>
      </w:r>
      <w:r w:rsidR="00353048" w:rsidRPr="00353048">
        <w:rPr>
          <w:color w:val="000000" w:themeColor="text1"/>
        </w:rPr>
        <w:t>zertifizieren</w:t>
      </w:r>
      <w:r w:rsidR="00353048">
        <w:rPr>
          <w:color w:val="000000" w:themeColor="text1"/>
        </w:rPr>
        <w:t>,</w:t>
      </w:r>
      <w:r w:rsidR="00353048" w:rsidRPr="00353048">
        <w:rPr>
          <w:color w:val="000000" w:themeColor="text1"/>
        </w:rPr>
        <w:t xml:space="preserve"> </w:t>
      </w:r>
    </w:p>
    <w:p w14:paraId="2FEAF741" w14:textId="77777777" w:rsidR="0049647A" w:rsidRDefault="0049647A" w:rsidP="00CA728B">
      <w:pPr>
        <w:pStyle w:val="Textkrper"/>
        <w:spacing w:line="360" w:lineRule="auto"/>
        <w:ind w:left="567" w:hanging="567"/>
        <w:rPr>
          <w:color w:val="000000" w:themeColor="text1"/>
        </w:rPr>
      </w:pPr>
    </w:p>
    <w:p w14:paraId="55F2CBBF" w14:textId="641C3647" w:rsidR="00353048" w:rsidRDefault="00353048" w:rsidP="00CA728B">
      <w:pPr>
        <w:pStyle w:val="Textkrper"/>
        <w:numPr>
          <w:ilvl w:val="0"/>
          <w:numId w:val="91"/>
        </w:numPr>
        <w:spacing w:line="360" w:lineRule="auto"/>
        <w:ind w:left="567" w:hanging="567"/>
        <w:rPr>
          <w:color w:val="000000" w:themeColor="text1"/>
        </w:rPr>
      </w:pPr>
      <w:r w:rsidRPr="00353048">
        <w:rPr>
          <w:color w:val="000000" w:themeColor="text1"/>
        </w:rPr>
        <w:t>Fortbildungsveranstaltungen, die inhaltl</w:t>
      </w:r>
      <w:r>
        <w:rPr>
          <w:color w:val="000000" w:themeColor="text1"/>
        </w:rPr>
        <w:t xml:space="preserve">ich auf einem von der Kammer </w:t>
      </w:r>
      <w:r w:rsidRPr="00353048">
        <w:rPr>
          <w:color w:val="000000" w:themeColor="text1"/>
        </w:rPr>
        <w:t>empfohlen</w:t>
      </w:r>
      <w:r w:rsidR="00813A4A">
        <w:rPr>
          <w:color w:val="000000" w:themeColor="text1"/>
        </w:rPr>
        <w:t>en Curriculum beruhen (curricula</w:t>
      </w:r>
      <w:r w:rsidRPr="00353048">
        <w:rPr>
          <w:color w:val="000000" w:themeColor="text1"/>
        </w:rPr>
        <w:t xml:space="preserve">re Fortbildungen) anzuerkennen und Kammerzertifikate über die erfolgreiche Teilnahme an diesen Veranstaltungen auszustellen und </w:t>
      </w:r>
    </w:p>
    <w:p w14:paraId="295B2E71" w14:textId="78ABAB9F" w:rsidR="0049647A" w:rsidRPr="00353048" w:rsidRDefault="0049647A" w:rsidP="00CA728B">
      <w:pPr>
        <w:pStyle w:val="Textkrper"/>
        <w:spacing w:line="360" w:lineRule="auto"/>
        <w:ind w:left="567" w:hanging="567"/>
        <w:rPr>
          <w:color w:val="000000" w:themeColor="text1"/>
        </w:rPr>
      </w:pPr>
    </w:p>
    <w:p w14:paraId="5E7F360D" w14:textId="5B599715" w:rsidR="00353048" w:rsidRDefault="00353048" w:rsidP="00CA728B">
      <w:pPr>
        <w:pStyle w:val="Textkrper"/>
        <w:numPr>
          <w:ilvl w:val="0"/>
          <w:numId w:val="91"/>
        </w:numPr>
        <w:spacing w:line="360" w:lineRule="auto"/>
        <w:ind w:left="567" w:hanging="567"/>
        <w:rPr>
          <w:color w:val="000000" w:themeColor="text1"/>
        </w:rPr>
      </w:pPr>
      <w:r w:rsidRPr="00353048">
        <w:rPr>
          <w:color w:val="000000" w:themeColor="text1"/>
        </w:rPr>
        <w:t>Daten über die Nachweise von Fort- und Weiterbildung sowie fachlichen Qualifikat</w:t>
      </w:r>
      <w:r w:rsidR="003046E5">
        <w:rPr>
          <w:color w:val="000000" w:themeColor="text1"/>
        </w:rPr>
        <w:t>ionen fortlaufend zu erfassen.</w:t>
      </w:r>
    </w:p>
    <w:p w14:paraId="58467283" w14:textId="77777777" w:rsidR="00472B70" w:rsidRPr="00353048" w:rsidRDefault="00472B70" w:rsidP="00472B70">
      <w:pPr>
        <w:pStyle w:val="Textkrper"/>
        <w:spacing w:line="360" w:lineRule="auto"/>
        <w:ind w:left="720"/>
        <w:rPr>
          <w:color w:val="000000" w:themeColor="text1"/>
        </w:rPr>
      </w:pPr>
    </w:p>
    <w:p w14:paraId="419AD617" w14:textId="27300E9A" w:rsidR="00353048" w:rsidRDefault="00353048" w:rsidP="00472B70">
      <w:pPr>
        <w:pStyle w:val="Textkrper"/>
        <w:spacing w:line="360" w:lineRule="auto"/>
        <w:rPr>
          <w:color w:val="000000" w:themeColor="text1"/>
        </w:rPr>
      </w:pPr>
      <w:r w:rsidRPr="00353048">
        <w:rPr>
          <w:color w:val="000000" w:themeColor="text1"/>
        </w:rPr>
        <w:t>Die Kammerzertifikate über die Erfüllung der Fortbildungspflicht, die erfolgreiche Teilnahme an curricul</w:t>
      </w:r>
      <w:r w:rsidR="00472B70">
        <w:rPr>
          <w:color w:val="000000" w:themeColor="text1"/>
        </w:rPr>
        <w:t>a</w:t>
      </w:r>
      <w:r w:rsidRPr="00353048">
        <w:rPr>
          <w:color w:val="000000" w:themeColor="text1"/>
        </w:rPr>
        <w:t xml:space="preserve">ren Fortbildungen sowie über die Einführung und Anwendung von Qualitätsmanagementsystemen können </w:t>
      </w:r>
      <w:r w:rsidR="007F5B39">
        <w:rPr>
          <w:color w:val="000000" w:themeColor="text1"/>
        </w:rPr>
        <w:t xml:space="preserve">öffentlich </w:t>
      </w:r>
      <w:r w:rsidRPr="00353048">
        <w:rPr>
          <w:color w:val="000000" w:themeColor="text1"/>
        </w:rPr>
        <w:t>angekündigt werden</w:t>
      </w:r>
      <w:r w:rsidR="00951807">
        <w:rPr>
          <w:color w:val="000000" w:themeColor="text1"/>
        </w:rPr>
        <w:t>.</w:t>
      </w:r>
    </w:p>
    <w:p w14:paraId="3ED18D30" w14:textId="0822531E" w:rsidR="00951807" w:rsidRDefault="00951807" w:rsidP="00472B70">
      <w:pPr>
        <w:pStyle w:val="Textkrper"/>
        <w:spacing w:line="360" w:lineRule="auto"/>
        <w:rPr>
          <w:color w:val="000000" w:themeColor="text1"/>
        </w:rPr>
      </w:pPr>
    </w:p>
    <w:p w14:paraId="27DB4FDC" w14:textId="60AB5BC1" w:rsidR="00951807" w:rsidRDefault="00951807" w:rsidP="00472B70">
      <w:pPr>
        <w:pStyle w:val="Textkrper"/>
        <w:spacing w:line="360" w:lineRule="auto"/>
        <w:rPr>
          <w:color w:val="000000" w:themeColor="text1"/>
        </w:rPr>
      </w:pPr>
      <w:r>
        <w:rPr>
          <w:color w:val="000000" w:themeColor="text1"/>
        </w:rPr>
        <w:t xml:space="preserve">(3) Die </w:t>
      </w:r>
      <w:r w:rsidR="002C4597">
        <w:rPr>
          <w:color w:val="000000" w:themeColor="text1"/>
        </w:rPr>
        <w:t>Landespflegek</w:t>
      </w:r>
      <w:r>
        <w:rPr>
          <w:color w:val="000000" w:themeColor="text1"/>
        </w:rPr>
        <w:t>ammer</w:t>
      </w:r>
      <w:r w:rsidRPr="00951807">
        <w:rPr>
          <w:color w:val="000000" w:themeColor="text1"/>
        </w:rPr>
        <w:t xml:space="preserve"> </w:t>
      </w:r>
      <w:r>
        <w:rPr>
          <w:color w:val="000000" w:themeColor="text1"/>
        </w:rPr>
        <w:t xml:space="preserve">ist </w:t>
      </w:r>
      <w:r w:rsidRPr="00951807">
        <w:rPr>
          <w:color w:val="000000" w:themeColor="text1"/>
        </w:rPr>
        <w:t>befugt, innerhalb ihres Aufgabenkreises weitere Aufgaben zu übernehmen und Vorstellungen und Anträge an die zuständigen Stellen zu richten. In wichtigen Angelegenheiten so</w:t>
      </w:r>
      <w:r>
        <w:rPr>
          <w:color w:val="000000" w:themeColor="text1"/>
        </w:rPr>
        <w:t>llen die Behörden die</w:t>
      </w:r>
      <w:r w:rsidRPr="00951807">
        <w:rPr>
          <w:color w:val="000000" w:themeColor="text1"/>
        </w:rPr>
        <w:t xml:space="preserve"> </w:t>
      </w:r>
      <w:r w:rsidR="002C4597">
        <w:rPr>
          <w:color w:val="000000" w:themeColor="text1"/>
        </w:rPr>
        <w:t>Landespflegek</w:t>
      </w:r>
      <w:r w:rsidRPr="00951807">
        <w:rPr>
          <w:color w:val="000000" w:themeColor="text1"/>
        </w:rPr>
        <w:t>ammer hören.</w:t>
      </w:r>
    </w:p>
    <w:p w14:paraId="63C212B3" w14:textId="27545896" w:rsidR="00951807" w:rsidRDefault="00951807" w:rsidP="00472B70">
      <w:pPr>
        <w:pStyle w:val="Textkrper"/>
        <w:spacing w:line="360" w:lineRule="auto"/>
        <w:rPr>
          <w:color w:val="000000" w:themeColor="text1"/>
        </w:rPr>
      </w:pPr>
    </w:p>
    <w:p w14:paraId="69D73A1F" w14:textId="549C6D45" w:rsidR="00951807" w:rsidRDefault="00951807" w:rsidP="00472B70">
      <w:pPr>
        <w:pStyle w:val="Textkrper"/>
        <w:spacing w:line="360" w:lineRule="auto"/>
        <w:rPr>
          <w:color w:val="000000" w:themeColor="text1"/>
        </w:rPr>
      </w:pPr>
      <w:r>
        <w:rPr>
          <w:color w:val="000000" w:themeColor="text1"/>
        </w:rPr>
        <w:t>(4</w:t>
      </w:r>
      <w:r w:rsidRPr="00951807">
        <w:rPr>
          <w:color w:val="000000" w:themeColor="text1"/>
        </w:rPr>
        <w:t xml:space="preserve">) Die </w:t>
      </w:r>
      <w:r w:rsidR="002C4597">
        <w:rPr>
          <w:color w:val="000000" w:themeColor="text1"/>
        </w:rPr>
        <w:t>Landespflegek</w:t>
      </w:r>
      <w:r w:rsidRPr="00951807">
        <w:rPr>
          <w:color w:val="000000" w:themeColor="text1"/>
        </w:rPr>
        <w:t>ammer leg</w:t>
      </w:r>
      <w:r>
        <w:rPr>
          <w:color w:val="000000" w:themeColor="text1"/>
        </w:rPr>
        <w:t>t</w:t>
      </w:r>
      <w:r w:rsidRPr="00951807">
        <w:rPr>
          <w:color w:val="000000" w:themeColor="text1"/>
        </w:rPr>
        <w:t xml:space="preserve"> einmal im Jahr über ihre Tätigkeit Rechenschaft ab. Zur Wahrung von Berufs- und Standesinteressen </w:t>
      </w:r>
      <w:r>
        <w:rPr>
          <w:color w:val="000000" w:themeColor="text1"/>
        </w:rPr>
        <w:t xml:space="preserve">ist </w:t>
      </w:r>
      <w:r w:rsidR="002C4597">
        <w:rPr>
          <w:color w:val="000000" w:themeColor="text1"/>
        </w:rPr>
        <w:t>s</w:t>
      </w:r>
      <w:r w:rsidRPr="00951807">
        <w:rPr>
          <w:color w:val="000000" w:themeColor="text1"/>
        </w:rPr>
        <w:t xml:space="preserve">ie </w:t>
      </w:r>
      <w:r w:rsidR="002C4597">
        <w:rPr>
          <w:color w:val="000000" w:themeColor="text1"/>
        </w:rPr>
        <w:t>b</w:t>
      </w:r>
      <w:r w:rsidRPr="00951807">
        <w:rPr>
          <w:color w:val="000000" w:themeColor="text1"/>
        </w:rPr>
        <w:t>erechtigt, m</w:t>
      </w:r>
      <w:r>
        <w:rPr>
          <w:color w:val="000000" w:themeColor="text1"/>
        </w:rPr>
        <w:t xml:space="preserve">it Kammern des gleichen Berufs oder anderer Heilberufe, mit </w:t>
      </w:r>
      <w:r w:rsidRPr="00951807">
        <w:rPr>
          <w:color w:val="000000" w:themeColor="text1"/>
        </w:rPr>
        <w:t xml:space="preserve">Verbänden, die gesetzliche Aufgaben in der Sozialversicherung erfüllen oder sonstige berufsbezogene Belange im Sinne von </w:t>
      </w:r>
      <w:r w:rsidR="006821F5">
        <w:rPr>
          <w:color w:val="000000" w:themeColor="text1"/>
        </w:rPr>
        <w:t xml:space="preserve">Absatz 1 </w:t>
      </w:r>
      <w:r w:rsidRPr="00951807">
        <w:rPr>
          <w:color w:val="000000" w:themeColor="text1"/>
        </w:rPr>
        <w:t>Satz 1 wahrnehmen, Arbeitsgemeinschaften zu bilden.</w:t>
      </w:r>
    </w:p>
    <w:p w14:paraId="339EF329" w14:textId="73E33373" w:rsidR="00951807" w:rsidRDefault="00951807" w:rsidP="00472B70">
      <w:pPr>
        <w:pStyle w:val="Textkrper"/>
        <w:spacing w:line="360" w:lineRule="auto"/>
        <w:rPr>
          <w:color w:val="000000" w:themeColor="text1"/>
        </w:rPr>
      </w:pPr>
    </w:p>
    <w:p w14:paraId="6E39AE86" w14:textId="667682C3" w:rsidR="00951807" w:rsidRDefault="00951807" w:rsidP="00472B70">
      <w:pPr>
        <w:pStyle w:val="Textkrper"/>
        <w:spacing w:line="360" w:lineRule="auto"/>
        <w:rPr>
          <w:color w:val="000000" w:themeColor="text1"/>
        </w:rPr>
      </w:pPr>
      <w:r>
        <w:rPr>
          <w:color w:val="000000" w:themeColor="text1"/>
        </w:rPr>
        <w:t>(5) Die</w:t>
      </w:r>
      <w:r w:rsidRPr="00951807">
        <w:rPr>
          <w:color w:val="000000" w:themeColor="text1"/>
        </w:rPr>
        <w:t xml:space="preserve"> Aufsichtsbehörde kann der </w:t>
      </w:r>
      <w:r w:rsidR="001512FE">
        <w:rPr>
          <w:color w:val="000000" w:themeColor="text1"/>
        </w:rPr>
        <w:t>Landespflegek</w:t>
      </w:r>
      <w:r w:rsidRPr="00951807">
        <w:rPr>
          <w:color w:val="000000" w:themeColor="text1"/>
        </w:rPr>
        <w:t xml:space="preserve">ammer mit ihrer Zustimmung auch staatliche Aufgaben durch Rechtsverordnung übertragen, wenn die Aufgabe durch die </w:t>
      </w:r>
      <w:r w:rsidR="001512FE">
        <w:rPr>
          <w:color w:val="000000" w:themeColor="text1"/>
        </w:rPr>
        <w:t>Landespflegek</w:t>
      </w:r>
      <w:r w:rsidRPr="00951807">
        <w:rPr>
          <w:color w:val="000000" w:themeColor="text1"/>
        </w:rPr>
        <w:t>ammer sachgerechter oder wirtschaftlicher erfüllt werden kann; dabei kann sich die Aufsichtsbehörde ein fachliches Weisungsrecht vorbehalten.</w:t>
      </w:r>
    </w:p>
    <w:p w14:paraId="7039AD7F" w14:textId="6FC1D57F" w:rsidR="004A70BE" w:rsidRDefault="004A70BE" w:rsidP="00472B70">
      <w:pPr>
        <w:pStyle w:val="Textkrper"/>
        <w:spacing w:line="360" w:lineRule="auto"/>
        <w:rPr>
          <w:color w:val="000000" w:themeColor="text1"/>
        </w:rPr>
      </w:pPr>
    </w:p>
    <w:p w14:paraId="7A286CC8" w14:textId="16A4345B" w:rsidR="004A70BE" w:rsidRDefault="004A70BE" w:rsidP="00472B70">
      <w:pPr>
        <w:pStyle w:val="Textkrper"/>
        <w:spacing w:line="360" w:lineRule="auto"/>
        <w:rPr>
          <w:color w:val="000000" w:themeColor="text1"/>
        </w:rPr>
      </w:pPr>
      <w:r>
        <w:rPr>
          <w:color w:val="000000" w:themeColor="text1"/>
        </w:rPr>
        <w:t xml:space="preserve">(6) Die Landespflegekammer hat ein Anhörungsrecht in dem in § 4 Absatz 9 </w:t>
      </w:r>
      <w:r w:rsidR="00DE445B">
        <w:rPr>
          <w:color w:val="000000" w:themeColor="text1"/>
        </w:rPr>
        <w:t xml:space="preserve">HBKG </w:t>
      </w:r>
      <w:r>
        <w:rPr>
          <w:color w:val="000000" w:themeColor="text1"/>
        </w:rPr>
        <w:t>geregelten gemeinsamen Beirat der Landesärztekammer und der Landespsychotherapeutenkammer.</w:t>
      </w:r>
    </w:p>
    <w:p w14:paraId="5989FE4E" w14:textId="77777777" w:rsidR="00353048" w:rsidRDefault="00353048" w:rsidP="00472B70">
      <w:pPr>
        <w:pStyle w:val="Textkrper"/>
        <w:spacing w:line="360" w:lineRule="auto"/>
        <w:rPr>
          <w:color w:val="000000" w:themeColor="text1"/>
        </w:rPr>
      </w:pPr>
    </w:p>
    <w:p w14:paraId="38FC1DF2" w14:textId="6054325B" w:rsidR="003B6958" w:rsidRDefault="003B6958" w:rsidP="00472B70">
      <w:pPr>
        <w:pStyle w:val="Textkrper"/>
        <w:spacing w:line="360" w:lineRule="auto"/>
        <w:rPr>
          <w:color w:val="000000" w:themeColor="text1"/>
        </w:rPr>
      </w:pPr>
    </w:p>
    <w:p w14:paraId="191CB270" w14:textId="0463892C" w:rsidR="004F0A25" w:rsidRPr="001512FE" w:rsidRDefault="004F0A25">
      <w:pPr>
        <w:pStyle w:val="Textkrper"/>
        <w:spacing w:line="360" w:lineRule="auto"/>
        <w:jc w:val="center"/>
        <w:rPr>
          <w:color w:val="000000" w:themeColor="text1"/>
        </w:rPr>
      </w:pPr>
      <w:r w:rsidRPr="001512FE">
        <w:rPr>
          <w:color w:val="000000" w:themeColor="text1"/>
        </w:rPr>
        <w:t>§ 6</w:t>
      </w:r>
    </w:p>
    <w:p w14:paraId="7992096A" w14:textId="491C06BB" w:rsidR="004F0A25" w:rsidRPr="001512FE" w:rsidRDefault="004F0A25">
      <w:pPr>
        <w:pStyle w:val="Textkrper"/>
        <w:spacing w:line="360" w:lineRule="auto"/>
        <w:jc w:val="center"/>
        <w:rPr>
          <w:color w:val="000000" w:themeColor="text1"/>
        </w:rPr>
      </w:pPr>
      <w:r w:rsidRPr="001512FE">
        <w:rPr>
          <w:color w:val="000000" w:themeColor="text1"/>
        </w:rPr>
        <w:t>Ethikrat</w:t>
      </w:r>
    </w:p>
    <w:p w14:paraId="533B023C" w14:textId="77777777" w:rsidR="00BF604A" w:rsidRPr="00392EE0" w:rsidRDefault="00BF604A">
      <w:pPr>
        <w:pStyle w:val="Textkrper"/>
        <w:spacing w:line="360" w:lineRule="auto"/>
        <w:jc w:val="center"/>
        <w:rPr>
          <w:b/>
          <w:color w:val="000000" w:themeColor="text1"/>
        </w:rPr>
      </w:pPr>
    </w:p>
    <w:p w14:paraId="161574D0" w14:textId="52DF5E2E" w:rsidR="00003522" w:rsidRPr="00003522" w:rsidRDefault="00003522" w:rsidP="00003522">
      <w:pPr>
        <w:pStyle w:val="Textkrper"/>
        <w:rPr>
          <w:color w:val="000000" w:themeColor="text1"/>
        </w:rPr>
      </w:pPr>
      <w:r w:rsidRPr="00003522">
        <w:rPr>
          <w:color w:val="000000" w:themeColor="text1"/>
        </w:rPr>
        <w:t xml:space="preserve">(1) Die Landespflegekammer kann einen Ethikrat errichten. Die Kammer regelt die Zuständigkeit und die Zusammensetzung des Ethikrats durch Satzung. Die Aufgaben, die den Ethikkommissionen nach Bundesrecht zugewiesen worden sind, bleiben der ausschließlichen Zuständigkeit der Ethikkommission nach § 5 Absatz 1 des Heilberufe-Kammergesetzes </w:t>
      </w:r>
      <w:r w:rsidR="003416DF">
        <w:rPr>
          <w:color w:val="000000" w:themeColor="text1"/>
        </w:rPr>
        <w:t xml:space="preserve">(HBKG) </w:t>
      </w:r>
      <w:r w:rsidRPr="00003522">
        <w:rPr>
          <w:color w:val="000000" w:themeColor="text1"/>
        </w:rPr>
        <w:t xml:space="preserve">vorbehalten. </w:t>
      </w:r>
    </w:p>
    <w:p w14:paraId="4A28B0DA" w14:textId="77777777" w:rsidR="00003522" w:rsidRDefault="00003522" w:rsidP="004F0A25">
      <w:pPr>
        <w:pStyle w:val="Textkrper"/>
        <w:spacing w:line="360" w:lineRule="auto"/>
        <w:rPr>
          <w:color w:val="000000" w:themeColor="text1"/>
        </w:rPr>
      </w:pPr>
    </w:p>
    <w:p w14:paraId="1D7A83CA" w14:textId="01FB5CE9" w:rsidR="004F0A25" w:rsidRDefault="004F0A25" w:rsidP="004F0A25">
      <w:pPr>
        <w:pStyle w:val="Textkrper"/>
        <w:spacing w:line="360" w:lineRule="auto"/>
        <w:rPr>
          <w:color w:val="000000" w:themeColor="text1"/>
        </w:rPr>
      </w:pPr>
      <w:r w:rsidRPr="004F0A25">
        <w:rPr>
          <w:color w:val="000000" w:themeColor="text1"/>
        </w:rPr>
        <w:t>(2) In der nach Absa</w:t>
      </w:r>
      <w:r>
        <w:rPr>
          <w:color w:val="000000" w:themeColor="text1"/>
        </w:rPr>
        <w:t>tz 1 Satz 2</w:t>
      </w:r>
      <w:r w:rsidRPr="004F0A25">
        <w:rPr>
          <w:color w:val="000000" w:themeColor="text1"/>
        </w:rPr>
        <w:t xml:space="preserve"> zu erlassenden Satzung ist insbesondere zu regeln:</w:t>
      </w:r>
    </w:p>
    <w:p w14:paraId="2327FF08" w14:textId="77777777" w:rsidR="00AA0F93" w:rsidRPr="004F0A25" w:rsidRDefault="00AA0F93" w:rsidP="004F0A25">
      <w:pPr>
        <w:pStyle w:val="Textkrper"/>
        <w:spacing w:line="360" w:lineRule="auto"/>
        <w:rPr>
          <w:color w:val="000000" w:themeColor="text1"/>
        </w:rPr>
      </w:pPr>
    </w:p>
    <w:p w14:paraId="001E90D6" w14:textId="6B993DD0" w:rsidR="004F0A25" w:rsidRDefault="004F0A25" w:rsidP="003046E5">
      <w:pPr>
        <w:pStyle w:val="Textkrper"/>
        <w:numPr>
          <w:ilvl w:val="0"/>
          <w:numId w:val="92"/>
        </w:numPr>
        <w:spacing w:line="360" w:lineRule="auto"/>
        <w:ind w:left="567" w:hanging="567"/>
        <w:rPr>
          <w:color w:val="000000" w:themeColor="text1"/>
        </w:rPr>
      </w:pPr>
      <w:r>
        <w:rPr>
          <w:color w:val="000000" w:themeColor="text1"/>
        </w:rPr>
        <w:t>die Aufgaben des Ethikrates</w:t>
      </w:r>
      <w:r w:rsidRPr="004F0A25">
        <w:rPr>
          <w:color w:val="000000" w:themeColor="text1"/>
        </w:rPr>
        <w:t xml:space="preserve">, </w:t>
      </w:r>
    </w:p>
    <w:p w14:paraId="70E54148" w14:textId="77777777" w:rsidR="00AA0F93" w:rsidRPr="004F0A25" w:rsidRDefault="00AA0F93" w:rsidP="003046E5">
      <w:pPr>
        <w:pStyle w:val="Textkrper"/>
        <w:spacing w:line="360" w:lineRule="auto"/>
        <w:ind w:left="567" w:hanging="567"/>
        <w:rPr>
          <w:color w:val="000000" w:themeColor="text1"/>
        </w:rPr>
      </w:pPr>
    </w:p>
    <w:p w14:paraId="2FA71AEA" w14:textId="77323366" w:rsidR="004F0A25" w:rsidRDefault="004F0A25" w:rsidP="003046E5">
      <w:pPr>
        <w:pStyle w:val="Textkrper"/>
        <w:numPr>
          <w:ilvl w:val="0"/>
          <w:numId w:val="92"/>
        </w:numPr>
        <w:spacing w:line="360" w:lineRule="auto"/>
        <w:ind w:left="567" w:hanging="567"/>
        <w:rPr>
          <w:color w:val="000000" w:themeColor="text1"/>
        </w:rPr>
      </w:pPr>
      <w:r>
        <w:rPr>
          <w:color w:val="000000" w:themeColor="text1"/>
        </w:rPr>
        <w:t>seine</w:t>
      </w:r>
      <w:r w:rsidRPr="004F0A25">
        <w:rPr>
          <w:color w:val="000000" w:themeColor="text1"/>
        </w:rPr>
        <w:t xml:space="preserve"> Zusammensetzung, </w:t>
      </w:r>
      <w:r w:rsidR="00197AD1">
        <w:rPr>
          <w:color w:val="000000" w:themeColor="text1"/>
        </w:rPr>
        <w:t>insbesondere die Einbeziehung von Ärztinnen und Ärzten, soweit es um ärztliche Tätigkeiten geht,</w:t>
      </w:r>
    </w:p>
    <w:p w14:paraId="21615CDF" w14:textId="0EDF8182" w:rsidR="00AA0F93" w:rsidRPr="004F0A25" w:rsidRDefault="00AA0F93" w:rsidP="003046E5">
      <w:pPr>
        <w:pStyle w:val="Textkrper"/>
        <w:spacing w:line="360" w:lineRule="auto"/>
        <w:ind w:left="567" w:hanging="567"/>
        <w:rPr>
          <w:color w:val="000000" w:themeColor="text1"/>
        </w:rPr>
      </w:pPr>
    </w:p>
    <w:p w14:paraId="38C04D30" w14:textId="2F78008A"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das Verfahren zur Berufung der Mitglieder, wobei die Kammer darauf hinwirken soll, dass Frauen und Männer in gleicher Zahl berücksichtigt werden,</w:t>
      </w:r>
    </w:p>
    <w:p w14:paraId="29B97D55" w14:textId="369B67E8" w:rsidR="00AA0F93" w:rsidRPr="004F0A25" w:rsidRDefault="00AA0F93" w:rsidP="003046E5">
      <w:pPr>
        <w:pStyle w:val="Textkrper"/>
        <w:spacing w:line="360" w:lineRule="auto"/>
        <w:ind w:left="567" w:hanging="567"/>
        <w:rPr>
          <w:color w:val="000000" w:themeColor="text1"/>
        </w:rPr>
      </w:pPr>
    </w:p>
    <w:p w14:paraId="445E0BEB" w14:textId="02EDEEAD"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 xml:space="preserve">die Anforderungen an die Sachkunde, die Unabhängigkeit und die Pflichten der Mitglieder, </w:t>
      </w:r>
    </w:p>
    <w:p w14:paraId="7CEA0995" w14:textId="484620B5" w:rsidR="00AA0F93" w:rsidRPr="004F0A25" w:rsidRDefault="00AA0F93" w:rsidP="003046E5">
      <w:pPr>
        <w:pStyle w:val="Textkrper"/>
        <w:spacing w:line="360" w:lineRule="auto"/>
        <w:ind w:left="567" w:hanging="567"/>
        <w:rPr>
          <w:color w:val="000000" w:themeColor="text1"/>
        </w:rPr>
      </w:pPr>
    </w:p>
    <w:p w14:paraId="360F56CB" w14:textId="456198EB"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 xml:space="preserve">die Voraussetzungen für ihre Tätigkeit, </w:t>
      </w:r>
    </w:p>
    <w:p w14:paraId="4C344F0E" w14:textId="0BAD29BF" w:rsidR="00AA0F93" w:rsidRDefault="00AA0F93" w:rsidP="003046E5">
      <w:pPr>
        <w:pStyle w:val="Textkrper"/>
        <w:spacing w:line="360" w:lineRule="auto"/>
        <w:ind w:left="567" w:hanging="567"/>
        <w:rPr>
          <w:color w:val="000000" w:themeColor="text1"/>
        </w:rPr>
      </w:pPr>
    </w:p>
    <w:p w14:paraId="7B00E6E2" w14:textId="0D274979"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 xml:space="preserve">das Verfahren, </w:t>
      </w:r>
    </w:p>
    <w:p w14:paraId="373A6C91" w14:textId="29CA9A91" w:rsidR="00AA0F93" w:rsidRDefault="00AA0F93" w:rsidP="003046E5">
      <w:pPr>
        <w:pStyle w:val="Textkrper"/>
        <w:spacing w:line="360" w:lineRule="auto"/>
        <w:ind w:left="567" w:hanging="567"/>
        <w:rPr>
          <w:color w:val="000000" w:themeColor="text1"/>
        </w:rPr>
      </w:pPr>
    </w:p>
    <w:p w14:paraId="59AB368A" w14:textId="5C9888D6"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 xml:space="preserve">die Geschäftsführung, </w:t>
      </w:r>
    </w:p>
    <w:p w14:paraId="62C6639D" w14:textId="4348B277" w:rsidR="00AA0F93" w:rsidRPr="004F0A25" w:rsidRDefault="00AA0F93" w:rsidP="003046E5">
      <w:pPr>
        <w:pStyle w:val="Textkrper"/>
        <w:spacing w:line="360" w:lineRule="auto"/>
        <w:ind w:left="567" w:hanging="567"/>
        <w:rPr>
          <w:color w:val="000000" w:themeColor="text1"/>
        </w:rPr>
      </w:pPr>
    </w:p>
    <w:p w14:paraId="18584512" w14:textId="56F350FA"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 xml:space="preserve">die Aufgaben des den Vorsitz führenden Mitglieds, </w:t>
      </w:r>
    </w:p>
    <w:p w14:paraId="4F76672D" w14:textId="0428330F" w:rsidR="00AA0F93" w:rsidRPr="004F0A25" w:rsidRDefault="00AA0F93" w:rsidP="003046E5">
      <w:pPr>
        <w:pStyle w:val="Textkrper"/>
        <w:spacing w:line="360" w:lineRule="auto"/>
        <w:ind w:left="567" w:hanging="567"/>
        <w:rPr>
          <w:color w:val="000000" w:themeColor="text1"/>
        </w:rPr>
      </w:pPr>
    </w:p>
    <w:p w14:paraId="0D5E7D76" w14:textId="153B688B" w:rsidR="004F0A25" w:rsidRDefault="004F0A25" w:rsidP="003046E5">
      <w:pPr>
        <w:pStyle w:val="Textkrper"/>
        <w:numPr>
          <w:ilvl w:val="0"/>
          <w:numId w:val="92"/>
        </w:numPr>
        <w:spacing w:line="360" w:lineRule="auto"/>
        <w:ind w:left="567" w:hanging="567"/>
        <w:rPr>
          <w:color w:val="000000" w:themeColor="text1"/>
        </w:rPr>
      </w:pPr>
      <w:r w:rsidRPr="004F0A25">
        <w:rPr>
          <w:color w:val="000000" w:themeColor="text1"/>
        </w:rPr>
        <w:t>die Erhebung von Gebühren zur Deckung von durch die Einrichtung un</w:t>
      </w:r>
      <w:r w:rsidR="00003522">
        <w:rPr>
          <w:color w:val="000000" w:themeColor="text1"/>
        </w:rPr>
        <w:t>d Tätigkeit des Ethikrats</w:t>
      </w:r>
      <w:r w:rsidRPr="004F0A25">
        <w:rPr>
          <w:color w:val="000000" w:themeColor="text1"/>
        </w:rPr>
        <w:t xml:space="preserve"> anfallenden Kosten, </w:t>
      </w:r>
    </w:p>
    <w:p w14:paraId="232668C6" w14:textId="54C61630" w:rsidR="00AA0F93" w:rsidRDefault="00AA0F93" w:rsidP="003046E5">
      <w:pPr>
        <w:pStyle w:val="Textkrper"/>
        <w:spacing w:line="360" w:lineRule="auto"/>
        <w:ind w:left="567" w:hanging="567"/>
        <w:rPr>
          <w:color w:val="000000" w:themeColor="text1"/>
        </w:rPr>
      </w:pPr>
    </w:p>
    <w:p w14:paraId="561C95D8" w14:textId="4E4E0694" w:rsidR="00BF604A" w:rsidRDefault="00BF604A" w:rsidP="003046E5">
      <w:pPr>
        <w:pStyle w:val="Textkrper"/>
        <w:numPr>
          <w:ilvl w:val="0"/>
          <w:numId w:val="92"/>
        </w:numPr>
        <w:spacing w:line="360" w:lineRule="auto"/>
        <w:ind w:left="567" w:hanging="567"/>
        <w:rPr>
          <w:color w:val="000000" w:themeColor="text1"/>
        </w:rPr>
      </w:pPr>
      <w:r>
        <w:rPr>
          <w:color w:val="000000" w:themeColor="text1"/>
        </w:rPr>
        <w:t>die Entschädigung der Mitglieder und</w:t>
      </w:r>
    </w:p>
    <w:p w14:paraId="225F3F1F" w14:textId="57BC9AB0" w:rsidR="00AA0F93" w:rsidRDefault="00AA0F93" w:rsidP="003046E5">
      <w:pPr>
        <w:pStyle w:val="Textkrper"/>
        <w:spacing w:line="360" w:lineRule="auto"/>
        <w:ind w:left="567" w:hanging="567"/>
        <w:rPr>
          <w:color w:val="000000" w:themeColor="text1"/>
        </w:rPr>
      </w:pPr>
    </w:p>
    <w:p w14:paraId="0275516D" w14:textId="524FED93" w:rsidR="00BF604A" w:rsidRDefault="00BF604A" w:rsidP="003046E5">
      <w:pPr>
        <w:pStyle w:val="Textkrper"/>
        <w:numPr>
          <w:ilvl w:val="0"/>
          <w:numId w:val="92"/>
        </w:numPr>
        <w:spacing w:line="360" w:lineRule="auto"/>
        <w:ind w:left="567" w:hanging="567"/>
        <w:rPr>
          <w:color w:val="000000" w:themeColor="text1"/>
        </w:rPr>
      </w:pPr>
      <w:r>
        <w:rPr>
          <w:color w:val="000000" w:themeColor="text1"/>
        </w:rPr>
        <w:t>die Anerkennung von Voten eines Ethikrats</w:t>
      </w:r>
      <w:r w:rsidR="00657E51">
        <w:rPr>
          <w:color w:val="000000" w:themeColor="text1"/>
        </w:rPr>
        <w:t xml:space="preserve"> </w:t>
      </w:r>
      <w:r w:rsidR="00657E51" w:rsidRPr="00657E51">
        <w:rPr>
          <w:color w:val="000000" w:themeColor="text1"/>
        </w:rPr>
        <w:t>beziehungsweise einer Ethikkommission</w:t>
      </w:r>
      <w:r>
        <w:rPr>
          <w:color w:val="000000" w:themeColor="text1"/>
        </w:rPr>
        <w:t>, die ihren Sitz außerhalb des Geltungsbereichs dieses Gesetzes hat und durch das jeweilige Landesrecht gebildet ist.</w:t>
      </w:r>
    </w:p>
    <w:p w14:paraId="7D29A561" w14:textId="41BA8887" w:rsidR="00D62526" w:rsidRDefault="00D62526" w:rsidP="00657E51">
      <w:pPr>
        <w:pStyle w:val="Textkrper"/>
        <w:spacing w:line="360" w:lineRule="auto"/>
        <w:rPr>
          <w:color w:val="000000" w:themeColor="text1"/>
        </w:rPr>
      </w:pPr>
    </w:p>
    <w:p w14:paraId="2C147A7C" w14:textId="2B3FE0C3" w:rsidR="00D62526" w:rsidRDefault="00D62526" w:rsidP="00657E51">
      <w:pPr>
        <w:pStyle w:val="Textkrper"/>
        <w:spacing w:line="360" w:lineRule="auto"/>
        <w:rPr>
          <w:color w:val="000000" w:themeColor="text1"/>
        </w:rPr>
      </w:pPr>
      <w:r>
        <w:rPr>
          <w:color w:val="000000" w:themeColor="text1"/>
        </w:rPr>
        <w:t xml:space="preserve">(3) </w:t>
      </w:r>
      <w:r w:rsidRPr="00D62526">
        <w:rPr>
          <w:color w:val="000000" w:themeColor="text1"/>
        </w:rPr>
        <w:t xml:space="preserve">Im Rahmen der gesetzlichen Vorgaben sind die </w:t>
      </w:r>
      <w:r>
        <w:rPr>
          <w:color w:val="000000" w:themeColor="text1"/>
        </w:rPr>
        <w:t>Mitglieder des</w:t>
      </w:r>
      <w:r w:rsidRPr="00D62526">
        <w:rPr>
          <w:color w:val="000000" w:themeColor="text1"/>
        </w:rPr>
        <w:t xml:space="preserve"> Ethik</w:t>
      </w:r>
      <w:r>
        <w:rPr>
          <w:color w:val="000000" w:themeColor="text1"/>
        </w:rPr>
        <w:t>rats der Landespflegekammer</w:t>
      </w:r>
      <w:r w:rsidRPr="00D62526">
        <w:rPr>
          <w:color w:val="000000" w:themeColor="text1"/>
        </w:rPr>
        <w:t xml:space="preserve"> in ihrer Meinungsbildung und Entscheidungsfindung unabhängig. Sie sind zur Vertraulichkeit und Verschwiegenheit verpflichtet.</w:t>
      </w:r>
    </w:p>
    <w:p w14:paraId="1DBA3D33" w14:textId="55FC3BAB" w:rsidR="004F0A25" w:rsidRDefault="004F0A25" w:rsidP="00657E51">
      <w:pPr>
        <w:pStyle w:val="Textkrper"/>
        <w:spacing w:line="360" w:lineRule="auto"/>
        <w:rPr>
          <w:color w:val="000000" w:themeColor="text1"/>
        </w:rPr>
      </w:pPr>
    </w:p>
    <w:p w14:paraId="4889FCD1" w14:textId="536900E3" w:rsidR="00D62526" w:rsidRDefault="00D62526" w:rsidP="00657E51">
      <w:pPr>
        <w:pStyle w:val="Textkrper"/>
        <w:spacing w:line="360" w:lineRule="auto"/>
        <w:rPr>
          <w:color w:val="000000" w:themeColor="text1"/>
        </w:rPr>
      </w:pPr>
      <w:r>
        <w:rPr>
          <w:color w:val="000000" w:themeColor="text1"/>
        </w:rPr>
        <w:t>(4) Die Landespflegekammer kann mit der Landesärztekammer, der</w:t>
      </w:r>
      <w:r w:rsidRPr="00D62526">
        <w:rPr>
          <w:color w:val="000000" w:themeColor="text1"/>
        </w:rPr>
        <w:t xml:space="preserve"> Landeszahnärzt</w:t>
      </w:r>
      <w:r>
        <w:rPr>
          <w:color w:val="000000" w:themeColor="text1"/>
        </w:rPr>
        <w:t>ekammer, der Landesapothekerkammer und</w:t>
      </w:r>
      <w:r w:rsidRPr="00D62526">
        <w:rPr>
          <w:color w:val="000000" w:themeColor="text1"/>
        </w:rPr>
        <w:t xml:space="preserve"> d</w:t>
      </w:r>
      <w:r>
        <w:rPr>
          <w:color w:val="000000" w:themeColor="text1"/>
        </w:rPr>
        <w:t>er</w:t>
      </w:r>
      <w:r w:rsidRPr="00D62526">
        <w:rPr>
          <w:color w:val="000000" w:themeColor="text1"/>
        </w:rPr>
        <w:t xml:space="preserve"> Landespsychotherapeutenkammer</w:t>
      </w:r>
      <w:r>
        <w:rPr>
          <w:color w:val="000000" w:themeColor="text1"/>
        </w:rPr>
        <w:t xml:space="preserve"> </w:t>
      </w:r>
      <w:r w:rsidR="00311D78">
        <w:rPr>
          <w:color w:val="000000" w:themeColor="text1"/>
        </w:rPr>
        <w:t xml:space="preserve">im gemeinsamen Einvernehmen </w:t>
      </w:r>
      <w:r>
        <w:rPr>
          <w:color w:val="000000" w:themeColor="text1"/>
        </w:rPr>
        <w:t xml:space="preserve">durch Satzung einen gemeinsamen Ethikrat oder mehrere gemeinsame Ethikräte errichten. </w:t>
      </w:r>
      <w:r w:rsidR="00F24F84">
        <w:rPr>
          <w:color w:val="000000" w:themeColor="text1"/>
        </w:rPr>
        <w:t>Die Bestimmungen der</w:t>
      </w:r>
      <w:r w:rsidR="005C4C57">
        <w:rPr>
          <w:color w:val="000000" w:themeColor="text1"/>
        </w:rPr>
        <w:t xml:space="preserve"> Abs</w:t>
      </w:r>
      <w:r w:rsidR="00F24F84">
        <w:rPr>
          <w:color w:val="000000" w:themeColor="text1"/>
        </w:rPr>
        <w:t>ä</w:t>
      </w:r>
      <w:r w:rsidR="005C4C57">
        <w:rPr>
          <w:color w:val="000000" w:themeColor="text1"/>
        </w:rPr>
        <w:t xml:space="preserve">tze 1 bis 3 gelten entsprechend. Die Landespflegekammer kann auch mit den Pflegekammern anderer Länder </w:t>
      </w:r>
      <w:r w:rsidR="00311D78">
        <w:rPr>
          <w:color w:val="000000" w:themeColor="text1"/>
        </w:rPr>
        <w:t xml:space="preserve">im gemeinsamen Einvernehmen </w:t>
      </w:r>
      <w:r w:rsidR="005C4C57">
        <w:rPr>
          <w:color w:val="000000" w:themeColor="text1"/>
        </w:rPr>
        <w:t>einen gemeinsamen Ethikrat einrichten. In diesem Fall tritt der gemeinsame Ethikrat dieser Landeskammern an die Stelle des Ethikrates nach Satz 1.</w:t>
      </w:r>
    </w:p>
    <w:p w14:paraId="08FAB49F" w14:textId="50CD4F9A" w:rsidR="00B36655" w:rsidRDefault="00B36655" w:rsidP="00657E51">
      <w:pPr>
        <w:pStyle w:val="Textkrper"/>
        <w:spacing w:line="360" w:lineRule="auto"/>
        <w:rPr>
          <w:color w:val="000000" w:themeColor="text1"/>
        </w:rPr>
      </w:pPr>
    </w:p>
    <w:p w14:paraId="6F73A966" w14:textId="26944AC2" w:rsidR="00B36655" w:rsidRPr="00F24F84" w:rsidRDefault="00B36655">
      <w:pPr>
        <w:pStyle w:val="Textkrper"/>
        <w:spacing w:line="360" w:lineRule="auto"/>
        <w:jc w:val="center"/>
        <w:rPr>
          <w:color w:val="000000" w:themeColor="text1"/>
        </w:rPr>
      </w:pPr>
      <w:r w:rsidRPr="00F24F84">
        <w:rPr>
          <w:color w:val="000000" w:themeColor="text1"/>
        </w:rPr>
        <w:t>§ 7</w:t>
      </w:r>
    </w:p>
    <w:p w14:paraId="2204B3DE" w14:textId="070DE246" w:rsidR="00B36655" w:rsidRPr="00F24F84" w:rsidRDefault="00B36655">
      <w:pPr>
        <w:pStyle w:val="Textkrper"/>
        <w:spacing w:line="360" w:lineRule="auto"/>
        <w:jc w:val="center"/>
        <w:rPr>
          <w:color w:val="000000" w:themeColor="text1"/>
        </w:rPr>
      </w:pPr>
      <w:r w:rsidRPr="00F24F84">
        <w:rPr>
          <w:color w:val="000000" w:themeColor="text1"/>
        </w:rPr>
        <w:t xml:space="preserve">Rechtsstellung der </w:t>
      </w:r>
      <w:r w:rsidR="00F24F84">
        <w:rPr>
          <w:color w:val="000000" w:themeColor="text1"/>
        </w:rPr>
        <w:t>Landespflege</w:t>
      </w:r>
      <w:r w:rsidRPr="00F24F84">
        <w:rPr>
          <w:color w:val="000000" w:themeColor="text1"/>
        </w:rPr>
        <w:t>kammer</w:t>
      </w:r>
    </w:p>
    <w:p w14:paraId="20B9A3F4" w14:textId="0CD38D8D" w:rsidR="00B36655" w:rsidRDefault="00B36655" w:rsidP="00107443">
      <w:pPr>
        <w:pStyle w:val="Textkrper"/>
        <w:spacing w:line="360" w:lineRule="auto"/>
        <w:rPr>
          <w:color w:val="000000" w:themeColor="text1"/>
        </w:rPr>
      </w:pPr>
    </w:p>
    <w:p w14:paraId="2AEA1FC2" w14:textId="2E9FCA8A" w:rsidR="00B36655" w:rsidRDefault="00B36655" w:rsidP="00107443">
      <w:pPr>
        <w:pStyle w:val="Textkrper"/>
        <w:spacing w:line="360" w:lineRule="auto"/>
        <w:rPr>
          <w:color w:val="000000" w:themeColor="text1"/>
        </w:rPr>
      </w:pPr>
      <w:r>
        <w:rPr>
          <w:color w:val="000000" w:themeColor="text1"/>
        </w:rPr>
        <w:t xml:space="preserve">Die </w:t>
      </w:r>
      <w:r w:rsidR="00F24F84">
        <w:rPr>
          <w:color w:val="000000" w:themeColor="text1"/>
        </w:rPr>
        <w:t>Landesp</w:t>
      </w:r>
      <w:r>
        <w:rPr>
          <w:color w:val="000000" w:themeColor="text1"/>
        </w:rPr>
        <w:t>flegekammer ist eine Körperschaft des öffentlichen Rechts.</w:t>
      </w:r>
    </w:p>
    <w:p w14:paraId="21EAC132" w14:textId="46024EB7" w:rsidR="00B36655" w:rsidRDefault="00B36655" w:rsidP="00107443">
      <w:pPr>
        <w:pStyle w:val="Textkrper"/>
        <w:spacing w:line="360" w:lineRule="auto"/>
        <w:rPr>
          <w:color w:val="000000" w:themeColor="text1"/>
        </w:rPr>
      </w:pPr>
    </w:p>
    <w:p w14:paraId="61929B1E" w14:textId="55C9EF7F" w:rsidR="00B36655" w:rsidRDefault="00B36655" w:rsidP="00107443">
      <w:pPr>
        <w:pStyle w:val="Textkrper"/>
        <w:spacing w:line="360" w:lineRule="auto"/>
        <w:rPr>
          <w:color w:val="000000" w:themeColor="text1"/>
        </w:rPr>
      </w:pPr>
    </w:p>
    <w:p w14:paraId="3EF5CC94" w14:textId="16E6A609" w:rsidR="00431578" w:rsidRPr="00F24F84" w:rsidRDefault="00431578">
      <w:pPr>
        <w:pStyle w:val="Textkrper"/>
        <w:spacing w:line="360" w:lineRule="auto"/>
        <w:jc w:val="center"/>
        <w:rPr>
          <w:color w:val="000000" w:themeColor="text1"/>
        </w:rPr>
      </w:pPr>
      <w:r w:rsidRPr="00F24F84">
        <w:rPr>
          <w:color w:val="000000" w:themeColor="text1"/>
        </w:rPr>
        <w:t>§ 8</w:t>
      </w:r>
    </w:p>
    <w:p w14:paraId="297C6C21" w14:textId="369526EE" w:rsidR="00431578" w:rsidRPr="00F24F84" w:rsidRDefault="00431578">
      <w:pPr>
        <w:pStyle w:val="Textkrper"/>
        <w:spacing w:line="360" w:lineRule="auto"/>
        <w:jc w:val="center"/>
        <w:rPr>
          <w:color w:val="000000" w:themeColor="text1"/>
        </w:rPr>
      </w:pPr>
      <w:r w:rsidRPr="00F24F84">
        <w:rPr>
          <w:color w:val="000000" w:themeColor="text1"/>
        </w:rPr>
        <w:t>Staatsaufsicht</w:t>
      </w:r>
    </w:p>
    <w:p w14:paraId="1303481D" w14:textId="7FF2373B" w:rsidR="00431578" w:rsidRDefault="00431578" w:rsidP="00107443">
      <w:pPr>
        <w:pStyle w:val="Textkrper"/>
        <w:spacing w:line="360" w:lineRule="auto"/>
        <w:rPr>
          <w:color w:val="000000" w:themeColor="text1"/>
        </w:rPr>
      </w:pPr>
    </w:p>
    <w:p w14:paraId="0A3DC334" w14:textId="7350E98B" w:rsidR="00431578" w:rsidRDefault="00431578" w:rsidP="00107443">
      <w:pPr>
        <w:pStyle w:val="Textkrper"/>
        <w:spacing w:line="360" w:lineRule="auto"/>
        <w:rPr>
          <w:color w:val="000000" w:themeColor="text1"/>
        </w:rPr>
      </w:pPr>
      <w:r>
        <w:rPr>
          <w:color w:val="000000" w:themeColor="text1"/>
        </w:rPr>
        <w:t xml:space="preserve">(1) Die </w:t>
      </w:r>
      <w:r w:rsidR="00F24F84">
        <w:rPr>
          <w:color w:val="000000" w:themeColor="text1"/>
        </w:rPr>
        <w:t>Landespfl</w:t>
      </w:r>
      <w:r>
        <w:rPr>
          <w:color w:val="000000" w:themeColor="text1"/>
        </w:rPr>
        <w:t>egekammer untersteht der staatlichen Aufsicht.</w:t>
      </w:r>
    </w:p>
    <w:p w14:paraId="3B752B7D" w14:textId="77777777" w:rsidR="00431578" w:rsidRDefault="00431578" w:rsidP="00107443">
      <w:pPr>
        <w:pStyle w:val="Textkrper"/>
        <w:spacing w:line="360" w:lineRule="auto"/>
        <w:rPr>
          <w:color w:val="000000" w:themeColor="text1"/>
        </w:rPr>
      </w:pPr>
    </w:p>
    <w:p w14:paraId="5D6167D8" w14:textId="1A186636" w:rsidR="00431578" w:rsidRDefault="00431578" w:rsidP="00107443">
      <w:pPr>
        <w:pStyle w:val="Textkrper"/>
        <w:spacing w:line="360" w:lineRule="auto"/>
        <w:rPr>
          <w:color w:val="000000" w:themeColor="text1"/>
        </w:rPr>
      </w:pPr>
      <w:r>
        <w:rPr>
          <w:color w:val="000000" w:themeColor="text1"/>
        </w:rPr>
        <w:t xml:space="preserve">(2) Die Aufsicht über die </w:t>
      </w:r>
      <w:r w:rsidR="00F24F84">
        <w:rPr>
          <w:color w:val="000000" w:themeColor="text1"/>
        </w:rPr>
        <w:t>Landesp</w:t>
      </w:r>
      <w:r>
        <w:rPr>
          <w:color w:val="000000" w:themeColor="text1"/>
        </w:rPr>
        <w:t>flegekammer wird vom Sozialministerium</w:t>
      </w:r>
      <w:r w:rsidR="00D73C89">
        <w:rPr>
          <w:color w:val="000000" w:themeColor="text1"/>
        </w:rPr>
        <w:t>, in Vermittlungs- und Berufsgerichtsangelegenheiten vom Sozialministerium im Benehmen mit dem Justizministerium geführt</w:t>
      </w:r>
      <w:r w:rsidR="006E65D3">
        <w:rPr>
          <w:color w:val="000000" w:themeColor="text1"/>
        </w:rPr>
        <w:t>.</w:t>
      </w:r>
    </w:p>
    <w:p w14:paraId="7974FD94" w14:textId="77777777" w:rsidR="00431578" w:rsidRDefault="00431578" w:rsidP="00107443">
      <w:pPr>
        <w:pStyle w:val="Textkrper"/>
        <w:spacing w:line="360" w:lineRule="auto"/>
        <w:rPr>
          <w:color w:val="000000" w:themeColor="text1"/>
        </w:rPr>
      </w:pPr>
    </w:p>
    <w:p w14:paraId="54265B88" w14:textId="0F729D57" w:rsidR="00431578" w:rsidRDefault="00431578" w:rsidP="00107443">
      <w:pPr>
        <w:pStyle w:val="Textkrper"/>
        <w:spacing w:line="360" w:lineRule="auto"/>
        <w:rPr>
          <w:color w:val="000000" w:themeColor="text1"/>
        </w:rPr>
      </w:pPr>
      <w:r w:rsidRPr="00431578">
        <w:rPr>
          <w:color w:val="000000" w:themeColor="text1"/>
        </w:rPr>
        <w:t>(3) Soweit das Gesetz nichts</w:t>
      </w:r>
      <w:r w:rsidR="00AD5AEB">
        <w:rPr>
          <w:color w:val="000000" w:themeColor="text1"/>
        </w:rPr>
        <w:t xml:space="preserve"> anderes</w:t>
      </w:r>
      <w:r w:rsidRPr="00431578">
        <w:rPr>
          <w:color w:val="000000" w:themeColor="text1"/>
        </w:rPr>
        <w:t xml:space="preserve"> bestimmt, ist die Aufsicht darauf beschränkt, die Einhaltung dieses Gesetzes und der auf Grund </w:t>
      </w:r>
      <w:r w:rsidR="00421E82">
        <w:rPr>
          <w:color w:val="000000" w:themeColor="text1"/>
        </w:rPr>
        <w:t>s</w:t>
      </w:r>
      <w:r w:rsidRPr="00431578">
        <w:rPr>
          <w:color w:val="000000" w:themeColor="text1"/>
        </w:rPr>
        <w:t xml:space="preserve">einer Bestimmungen erlassenen Vorschriften zu überwachen. Die Aufsichtsbehörde kann </w:t>
      </w:r>
      <w:r>
        <w:rPr>
          <w:color w:val="000000" w:themeColor="text1"/>
        </w:rPr>
        <w:t xml:space="preserve">zu </w:t>
      </w:r>
      <w:r w:rsidRPr="00431578">
        <w:rPr>
          <w:color w:val="000000" w:themeColor="text1"/>
        </w:rPr>
        <w:t xml:space="preserve">den Sitzungen der Vertreterversammlungen </w:t>
      </w:r>
      <w:r w:rsidR="00AD5AEB">
        <w:rPr>
          <w:color w:val="000000" w:themeColor="text1"/>
        </w:rPr>
        <w:t xml:space="preserve">eine </w:t>
      </w:r>
      <w:r w:rsidRPr="00431578">
        <w:rPr>
          <w:color w:val="000000" w:themeColor="text1"/>
        </w:rPr>
        <w:t>Vertret</w:t>
      </w:r>
      <w:r w:rsidR="00AD5AEB">
        <w:rPr>
          <w:color w:val="000000" w:themeColor="text1"/>
        </w:rPr>
        <w:t>ung</w:t>
      </w:r>
      <w:r w:rsidRPr="00431578">
        <w:rPr>
          <w:color w:val="000000" w:themeColor="text1"/>
        </w:rPr>
        <w:t xml:space="preserve"> abordnen, de</w:t>
      </w:r>
      <w:r w:rsidR="00AD5AEB">
        <w:rPr>
          <w:color w:val="000000" w:themeColor="text1"/>
        </w:rPr>
        <w:t>r</w:t>
      </w:r>
      <w:r w:rsidRPr="00431578">
        <w:rPr>
          <w:color w:val="000000" w:themeColor="text1"/>
        </w:rPr>
        <w:t xml:space="preserve"> auf Verlangen jederzeit das Wort zu erteilen ist.</w:t>
      </w:r>
    </w:p>
    <w:p w14:paraId="06213503" w14:textId="42FB55F5" w:rsidR="00B36655" w:rsidRDefault="00B36655" w:rsidP="00107443">
      <w:pPr>
        <w:pStyle w:val="Textkrper"/>
        <w:spacing w:line="360" w:lineRule="auto"/>
        <w:rPr>
          <w:color w:val="000000" w:themeColor="text1"/>
        </w:rPr>
      </w:pPr>
    </w:p>
    <w:p w14:paraId="3F1D75BD" w14:textId="693B1ACD" w:rsidR="00B36655" w:rsidRDefault="00431578" w:rsidP="00107443">
      <w:pPr>
        <w:pStyle w:val="Textkrper"/>
        <w:spacing w:line="360" w:lineRule="auto"/>
        <w:rPr>
          <w:color w:val="000000" w:themeColor="text1"/>
        </w:rPr>
      </w:pPr>
      <w:r>
        <w:rPr>
          <w:color w:val="000000" w:themeColor="text1"/>
        </w:rPr>
        <w:t>(4) Di</w:t>
      </w:r>
      <w:r w:rsidRPr="00431578">
        <w:rPr>
          <w:color w:val="000000" w:themeColor="text1"/>
        </w:rPr>
        <w:t>e Vorschriften über die Gemeindeaufsicht gelten sinngemäß.</w:t>
      </w:r>
    </w:p>
    <w:p w14:paraId="2F74E9C9" w14:textId="408BCB45" w:rsidR="00B36655" w:rsidRDefault="00B36655" w:rsidP="00107443">
      <w:pPr>
        <w:pStyle w:val="Textkrper"/>
        <w:spacing w:line="360" w:lineRule="auto"/>
        <w:rPr>
          <w:color w:val="000000" w:themeColor="text1"/>
        </w:rPr>
      </w:pPr>
    </w:p>
    <w:p w14:paraId="4E01EC88" w14:textId="77777777" w:rsidR="00291F13" w:rsidRDefault="00291F13" w:rsidP="00107443">
      <w:pPr>
        <w:pStyle w:val="Textkrper"/>
        <w:spacing w:line="360" w:lineRule="auto"/>
        <w:rPr>
          <w:color w:val="000000" w:themeColor="text1"/>
        </w:rPr>
      </w:pPr>
    </w:p>
    <w:p w14:paraId="3FD7E73B" w14:textId="4646CED2" w:rsidR="00B36655" w:rsidRPr="00F24F84" w:rsidRDefault="008269C2">
      <w:pPr>
        <w:pStyle w:val="Textkrper"/>
        <w:spacing w:line="360" w:lineRule="auto"/>
        <w:jc w:val="center"/>
        <w:rPr>
          <w:color w:val="000000" w:themeColor="text1"/>
        </w:rPr>
      </w:pPr>
      <w:r w:rsidRPr="00F24F84">
        <w:rPr>
          <w:color w:val="000000" w:themeColor="text1"/>
        </w:rPr>
        <w:t>§ 9</w:t>
      </w:r>
    </w:p>
    <w:p w14:paraId="2579377E" w14:textId="37328F54" w:rsidR="008269C2" w:rsidRPr="00F24F84" w:rsidRDefault="008269C2">
      <w:pPr>
        <w:pStyle w:val="Textkrper"/>
        <w:spacing w:line="360" w:lineRule="auto"/>
        <w:jc w:val="center"/>
        <w:rPr>
          <w:color w:val="000000" w:themeColor="text1"/>
        </w:rPr>
      </w:pPr>
      <w:r w:rsidRPr="00F24F84">
        <w:rPr>
          <w:color w:val="000000" w:themeColor="text1"/>
        </w:rPr>
        <w:t>Satzungen</w:t>
      </w:r>
    </w:p>
    <w:p w14:paraId="29B15053" w14:textId="77777777" w:rsidR="00073AB4" w:rsidRPr="00107443" w:rsidRDefault="00073AB4">
      <w:pPr>
        <w:pStyle w:val="Textkrper"/>
        <w:spacing w:line="360" w:lineRule="auto"/>
        <w:jc w:val="center"/>
        <w:rPr>
          <w:b/>
          <w:color w:val="000000" w:themeColor="text1"/>
        </w:rPr>
      </w:pPr>
    </w:p>
    <w:p w14:paraId="7290CF73" w14:textId="67721201" w:rsidR="008269C2" w:rsidRDefault="008269C2" w:rsidP="008269C2">
      <w:pPr>
        <w:pStyle w:val="Textkrper"/>
        <w:spacing w:line="360" w:lineRule="auto"/>
        <w:rPr>
          <w:color w:val="000000" w:themeColor="text1"/>
        </w:rPr>
      </w:pPr>
      <w:r w:rsidRPr="008269C2">
        <w:rPr>
          <w:color w:val="000000" w:themeColor="text1"/>
        </w:rPr>
        <w:t xml:space="preserve">(1) </w:t>
      </w:r>
      <w:r>
        <w:rPr>
          <w:color w:val="000000" w:themeColor="text1"/>
        </w:rPr>
        <w:t xml:space="preserve">Die </w:t>
      </w:r>
      <w:r w:rsidR="00F24F84">
        <w:rPr>
          <w:color w:val="000000" w:themeColor="text1"/>
        </w:rPr>
        <w:t>Landesp</w:t>
      </w:r>
      <w:r>
        <w:rPr>
          <w:color w:val="000000" w:themeColor="text1"/>
        </w:rPr>
        <w:t>flegekammer</w:t>
      </w:r>
      <w:r w:rsidRPr="008269C2">
        <w:rPr>
          <w:color w:val="000000" w:themeColor="text1"/>
        </w:rPr>
        <w:t xml:space="preserve"> erl</w:t>
      </w:r>
      <w:r>
        <w:rPr>
          <w:color w:val="000000" w:themeColor="text1"/>
        </w:rPr>
        <w:t>ä</w:t>
      </w:r>
      <w:r w:rsidRPr="008269C2">
        <w:rPr>
          <w:color w:val="000000" w:themeColor="text1"/>
        </w:rPr>
        <w:t>ss</w:t>
      </w:r>
      <w:r>
        <w:rPr>
          <w:color w:val="000000" w:themeColor="text1"/>
        </w:rPr>
        <w:t>t</w:t>
      </w:r>
      <w:r w:rsidR="00291F13">
        <w:rPr>
          <w:color w:val="000000" w:themeColor="text1"/>
        </w:rPr>
        <w:t xml:space="preserve"> Satzungen.</w:t>
      </w:r>
    </w:p>
    <w:p w14:paraId="22A97ABD" w14:textId="77777777" w:rsidR="00F24F84" w:rsidRPr="008269C2" w:rsidRDefault="00F24F84" w:rsidP="008269C2">
      <w:pPr>
        <w:pStyle w:val="Textkrper"/>
        <w:spacing w:line="360" w:lineRule="auto"/>
        <w:rPr>
          <w:color w:val="000000" w:themeColor="text1"/>
        </w:rPr>
      </w:pPr>
    </w:p>
    <w:p w14:paraId="38736BAF" w14:textId="53E34FD7" w:rsidR="008269C2" w:rsidRDefault="008269C2" w:rsidP="008269C2">
      <w:pPr>
        <w:pStyle w:val="Textkrper"/>
        <w:spacing w:line="360" w:lineRule="auto"/>
        <w:rPr>
          <w:color w:val="000000" w:themeColor="text1"/>
        </w:rPr>
      </w:pPr>
      <w:r w:rsidRPr="008269C2">
        <w:rPr>
          <w:color w:val="000000" w:themeColor="text1"/>
        </w:rPr>
        <w:t xml:space="preserve">(2) </w:t>
      </w:r>
      <w:r w:rsidR="00AD5AEB">
        <w:rPr>
          <w:color w:val="000000" w:themeColor="text1"/>
        </w:rPr>
        <w:t>Für den</w:t>
      </w:r>
      <w:r w:rsidR="00AD5AEB" w:rsidRPr="008269C2">
        <w:rPr>
          <w:color w:val="000000" w:themeColor="text1"/>
        </w:rPr>
        <w:t xml:space="preserve"> </w:t>
      </w:r>
      <w:r w:rsidRPr="008269C2">
        <w:rPr>
          <w:color w:val="000000" w:themeColor="text1"/>
        </w:rPr>
        <w:t>Erlass einer Satzung ist die Vertreterversammlung zuständig. Sie fasst die Beschlüsse mit einfacher Mehrheit bei Anwesenheit von mindestens zwei Dritteln der Mitglieder oder ihrer Ersatzpersonen</w:t>
      </w:r>
      <w:r>
        <w:rPr>
          <w:color w:val="000000" w:themeColor="text1"/>
        </w:rPr>
        <w:t>;</w:t>
      </w:r>
      <w:r w:rsidRPr="008269C2">
        <w:rPr>
          <w:color w:val="000000" w:themeColor="text1"/>
        </w:rPr>
        <w:t xml:space="preserve"> dies gilt bei Beschlüssen im Umlaufverfahren entsprechend. </w:t>
      </w:r>
    </w:p>
    <w:p w14:paraId="2B843AC5" w14:textId="77777777" w:rsidR="00F24F84" w:rsidRDefault="00F24F84" w:rsidP="008269C2">
      <w:pPr>
        <w:pStyle w:val="Textkrper"/>
        <w:spacing w:line="360" w:lineRule="auto"/>
        <w:rPr>
          <w:color w:val="000000" w:themeColor="text1"/>
        </w:rPr>
      </w:pPr>
    </w:p>
    <w:p w14:paraId="10BE4371" w14:textId="0ACF5DB4" w:rsidR="008269C2" w:rsidRDefault="008269C2" w:rsidP="008269C2">
      <w:pPr>
        <w:pStyle w:val="Textkrper"/>
        <w:spacing w:line="360" w:lineRule="auto"/>
        <w:rPr>
          <w:color w:val="000000" w:themeColor="text1"/>
        </w:rPr>
      </w:pPr>
      <w:r>
        <w:rPr>
          <w:color w:val="000000" w:themeColor="text1"/>
        </w:rPr>
        <w:t>(</w:t>
      </w:r>
      <w:r w:rsidRPr="008269C2">
        <w:rPr>
          <w:color w:val="000000" w:themeColor="text1"/>
        </w:rPr>
        <w:t xml:space="preserve">3) Satzungen bedürfen der Genehmigung der Aufsichtsbehörde, der Ausfertigung sowie der öffentlichen Bekanntmachung. Sofern eine Fassung einer Satzung bei der </w:t>
      </w:r>
      <w:r w:rsidR="00F24F84">
        <w:rPr>
          <w:color w:val="000000" w:themeColor="text1"/>
        </w:rPr>
        <w:t>Landespflegek</w:t>
      </w:r>
      <w:r w:rsidRPr="008269C2">
        <w:rPr>
          <w:color w:val="000000" w:themeColor="text1"/>
        </w:rPr>
        <w:t>ammer angefordert wird, ist sie in der gewünschten Form zuzuleiten. Durch Satzungsrecht kann hierfür ein Kostenaufwand in Rechnung gestellt werden.</w:t>
      </w:r>
    </w:p>
    <w:p w14:paraId="504A7677" w14:textId="77777777" w:rsidR="00F24F84" w:rsidRPr="008269C2" w:rsidRDefault="00F24F84" w:rsidP="008269C2">
      <w:pPr>
        <w:pStyle w:val="Textkrper"/>
        <w:spacing w:line="360" w:lineRule="auto"/>
        <w:rPr>
          <w:color w:val="000000" w:themeColor="text1"/>
        </w:rPr>
      </w:pPr>
    </w:p>
    <w:p w14:paraId="6E2DF21B" w14:textId="607A24F0" w:rsidR="008269C2" w:rsidRDefault="008269C2" w:rsidP="008269C2">
      <w:pPr>
        <w:pStyle w:val="Textkrper"/>
        <w:spacing w:line="360" w:lineRule="auto"/>
        <w:rPr>
          <w:color w:val="000000" w:themeColor="text1"/>
        </w:rPr>
      </w:pPr>
      <w:r w:rsidRPr="008269C2">
        <w:rPr>
          <w:color w:val="000000" w:themeColor="text1"/>
        </w:rPr>
        <w:t>(4) Die öffentliche Bekanntmachung erfolgt entweder</w:t>
      </w:r>
    </w:p>
    <w:p w14:paraId="48E800F9" w14:textId="77777777" w:rsidR="00F24F84" w:rsidRPr="008269C2" w:rsidRDefault="00F24F84" w:rsidP="008269C2">
      <w:pPr>
        <w:pStyle w:val="Textkrper"/>
        <w:spacing w:line="360" w:lineRule="auto"/>
        <w:rPr>
          <w:color w:val="000000" w:themeColor="text1"/>
        </w:rPr>
      </w:pPr>
    </w:p>
    <w:p w14:paraId="73ADEE84" w14:textId="077A3EFB" w:rsidR="008269C2" w:rsidRDefault="008269C2" w:rsidP="00F24F84">
      <w:pPr>
        <w:pStyle w:val="Textkrper"/>
        <w:numPr>
          <w:ilvl w:val="0"/>
          <w:numId w:val="93"/>
        </w:numPr>
        <w:spacing w:line="360" w:lineRule="auto"/>
        <w:ind w:hanging="720"/>
        <w:rPr>
          <w:color w:val="000000" w:themeColor="text1"/>
        </w:rPr>
      </w:pPr>
      <w:r w:rsidRPr="008269C2">
        <w:rPr>
          <w:color w:val="000000" w:themeColor="text1"/>
        </w:rPr>
        <w:t>im Bekan</w:t>
      </w:r>
      <w:r>
        <w:rPr>
          <w:color w:val="000000" w:themeColor="text1"/>
        </w:rPr>
        <w:t>ntmachungsorgan der</w:t>
      </w:r>
      <w:r w:rsidRPr="008269C2">
        <w:rPr>
          <w:color w:val="000000" w:themeColor="text1"/>
        </w:rPr>
        <w:t xml:space="preserve"> Kammer,  </w:t>
      </w:r>
    </w:p>
    <w:p w14:paraId="77CED396" w14:textId="77777777" w:rsidR="00F24F84" w:rsidRPr="008269C2" w:rsidRDefault="00F24F84" w:rsidP="00F24F84">
      <w:pPr>
        <w:pStyle w:val="Textkrper"/>
        <w:spacing w:line="360" w:lineRule="auto"/>
        <w:rPr>
          <w:color w:val="000000" w:themeColor="text1"/>
        </w:rPr>
      </w:pPr>
    </w:p>
    <w:p w14:paraId="72A42FC4" w14:textId="18CB1AFD" w:rsidR="008269C2" w:rsidRDefault="008269C2" w:rsidP="00F24F84">
      <w:pPr>
        <w:pStyle w:val="Textkrper"/>
        <w:numPr>
          <w:ilvl w:val="0"/>
          <w:numId w:val="93"/>
        </w:numPr>
        <w:spacing w:line="360" w:lineRule="auto"/>
        <w:ind w:hanging="720"/>
        <w:rPr>
          <w:color w:val="000000" w:themeColor="text1"/>
        </w:rPr>
      </w:pPr>
      <w:r w:rsidRPr="008269C2">
        <w:rPr>
          <w:color w:val="000000" w:themeColor="text1"/>
        </w:rPr>
        <w:t>elektronisch auf der Home</w:t>
      </w:r>
      <w:r>
        <w:rPr>
          <w:color w:val="000000" w:themeColor="text1"/>
        </w:rPr>
        <w:t>page der</w:t>
      </w:r>
      <w:r w:rsidRPr="008269C2">
        <w:rPr>
          <w:color w:val="000000" w:themeColor="text1"/>
        </w:rPr>
        <w:t xml:space="preserve"> Kammer oder</w:t>
      </w:r>
    </w:p>
    <w:p w14:paraId="42D717A1" w14:textId="632A3893" w:rsidR="00F24F84" w:rsidRPr="008269C2" w:rsidRDefault="00F24F84" w:rsidP="00F24F84">
      <w:pPr>
        <w:pStyle w:val="Textkrper"/>
        <w:spacing w:line="360" w:lineRule="auto"/>
        <w:rPr>
          <w:color w:val="000000" w:themeColor="text1"/>
        </w:rPr>
      </w:pPr>
    </w:p>
    <w:p w14:paraId="1FC96F1C" w14:textId="65C956D6" w:rsidR="008269C2" w:rsidRDefault="008269C2" w:rsidP="00F24F84">
      <w:pPr>
        <w:pStyle w:val="Textkrper"/>
        <w:numPr>
          <w:ilvl w:val="0"/>
          <w:numId w:val="93"/>
        </w:numPr>
        <w:spacing w:line="360" w:lineRule="auto"/>
        <w:ind w:hanging="720"/>
        <w:rPr>
          <w:color w:val="000000" w:themeColor="text1"/>
        </w:rPr>
      </w:pPr>
      <w:r w:rsidRPr="008269C2">
        <w:rPr>
          <w:color w:val="000000" w:themeColor="text1"/>
        </w:rPr>
        <w:t xml:space="preserve">in beiden Formen. </w:t>
      </w:r>
    </w:p>
    <w:p w14:paraId="78153E1C" w14:textId="34AD89E8" w:rsidR="00F24F84" w:rsidRPr="008269C2" w:rsidRDefault="00F24F84" w:rsidP="00F24F84">
      <w:pPr>
        <w:pStyle w:val="Textkrper"/>
        <w:spacing w:line="360" w:lineRule="auto"/>
        <w:rPr>
          <w:color w:val="000000" w:themeColor="text1"/>
        </w:rPr>
      </w:pPr>
    </w:p>
    <w:p w14:paraId="150F8DC4" w14:textId="527ACCF6" w:rsidR="008269C2" w:rsidRDefault="008269C2" w:rsidP="008269C2">
      <w:pPr>
        <w:pStyle w:val="Textkrper"/>
        <w:spacing w:line="360" w:lineRule="auto"/>
        <w:rPr>
          <w:color w:val="000000" w:themeColor="text1"/>
        </w:rPr>
      </w:pPr>
      <w:r w:rsidRPr="008269C2">
        <w:rPr>
          <w:color w:val="000000" w:themeColor="text1"/>
        </w:rPr>
        <w:t xml:space="preserve">(5) Bei einer Bekanntmachung </w:t>
      </w:r>
      <w:r w:rsidR="00F24F84">
        <w:rPr>
          <w:color w:val="000000" w:themeColor="text1"/>
        </w:rPr>
        <w:t>nach</w:t>
      </w:r>
      <w:r w:rsidRPr="008269C2">
        <w:rPr>
          <w:color w:val="000000" w:themeColor="text1"/>
        </w:rPr>
        <w:t xml:space="preserve"> Absatz 4 Nummer 2 weist die Kammer im Bekanntmachungsorgan auf die Bekanntmachung unter Angabe der Internetadresse und des Genehmigungsvermerks hin. Auf der Homepage bekannt gemachte Satzungen und Beschlüsse müssen den Bereitstellungstag angeben, d</w:t>
      </w:r>
      <w:r w:rsidR="00AD5AEB">
        <w:rPr>
          <w:color w:val="000000" w:themeColor="text1"/>
        </w:rPr>
        <w:t>as Datum des</w:t>
      </w:r>
      <w:r w:rsidRPr="008269C2">
        <w:rPr>
          <w:color w:val="000000" w:themeColor="text1"/>
        </w:rPr>
        <w:t xml:space="preserve"> Genehmigungsbescheid</w:t>
      </w:r>
      <w:r w:rsidR="00AD5AEB">
        <w:rPr>
          <w:color w:val="000000" w:themeColor="text1"/>
        </w:rPr>
        <w:t>s</w:t>
      </w:r>
      <w:r w:rsidRPr="008269C2">
        <w:rPr>
          <w:color w:val="000000" w:themeColor="text1"/>
        </w:rPr>
        <w:t xml:space="preserve"> beinhalten und in der bekannt gemachten Fassung dauerhaft durch technische und organisatorische Maßnahmen gesichert werden. Satzungen sind zur Einsichtnahme während der Öffnungszeiten in der Geschäftsstelle der Kammer ab dem Tag der Bekanntmachung vier Wochen auszulegen.</w:t>
      </w:r>
    </w:p>
    <w:p w14:paraId="37D0CCCA" w14:textId="1E29A780" w:rsidR="00197AD1" w:rsidRDefault="00197AD1" w:rsidP="008269C2">
      <w:pPr>
        <w:pStyle w:val="Textkrper"/>
        <w:spacing w:line="360" w:lineRule="auto"/>
        <w:rPr>
          <w:color w:val="000000" w:themeColor="text1"/>
        </w:rPr>
      </w:pPr>
    </w:p>
    <w:p w14:paraId="3F0BABFF" w14:textId="77777777" w:rsidR="00291F13" w:rsidRDefault="00291F13" w:rsidP="008269C2">
      <w:pPr>
        <w:pStyle w:val="Textkrper"/>
        <w:spacing w:line="360" w:lineRule="auto"/>
        <w:rPr>
          <w:color w:val="000000" w:themeColor="text1"/>
        </w:rPr>
      </w:pPr>
    </w:p>
    <w:p w14:paraId="0E4786FC" w14:textId="3968015C" w:rsidR="00197AD1" w:rsidRDefault="00197AD1" w:rsidP="00197AD1">
      <w:pPr>
        <w:pStyle w:val="Textkrper"/>
        <w:spacing w:line="360" w:lineRule="auto"/>
        <w:jc w:val="center"/>
        <w:rPr>
          <w:color w:val="000000" w:themeColor="text1"/>
        </w:rPr>
      </w:pPr>
      <w:r>
        <w:rPr>
          <w:color w:val="000000" w:themeColor="text1"/>
        </w:rPr>
        <w:t>§ 9 a</w:t>
      </w:r>
    </w:p>
    <w:p w14:paraId="6608F099" w14:textId="287EAB9B" w:rsidR="00197AD1" w:rsidRDefault="00197AD1" w:rsidP="00197AD1">
      <w:pPr>
        <w:pStyle w:val="Textkrper"/>
        <w:spacing w:line="360" w:lineRule="auto"/>
        <w:jc w:val="center"/>
        <w:rPr>
          <w:color w:val="000000" w:themeColor="text1"/>
        </w:rPr>
      </w:pPr>
      <w:r>
        <w:rPr>
          <w:color w:val="000000" w:themeColor="text1"/>
        </w:rPr>
        <w:t>Prüfung der Verhältnismäßigkeit</w:t>
      </w:r>
    </w:p>
    <w:p w14:paraId="1B19053A" w14:textId="1A376079" w:rsidR="00197AD1" w:rsidRDefault="00197AD1" w:rsidP="00197AD1">
      <w:pPr>
        <w:pStyle w:val="Textkrper"/>
        <w:spacing w:line="360" w:lineRule="auto"/>
        <w:rPr>
          <w:color w:val="000000" w:themeColor="text1"/>
        </w:rPr>
      </w:pPr>
    </w:p>
    <w:p w14:paraId="597CBAC0" w14:textId="17D4C95B" w:rsidR="00197AD1" w:rsidRDefault="00197AD1" w:rsidP="00197AD1">
      <w:pPr>
        <w:pStyle w:val="Textkrper"/>
        <w:spacing w:line="360" w:lineRule="auto"/>
        <w:rPr>
          <w:color w:val="000000" w:themeColor="text1"/>
        </w:rPr>
      </w:pPr>
      <w:r w:rsidRPr="00197AD1">
        <w:rPr>
          <w:color w:val="000000" w:themeColor="text1"/>
        </w:rPr>
        <w:t xml:space="preserve">(1) Vor der Einführung neuer oder der Änderung bestehender Vorschriften, die den Zugang zu reglementierten Berufen oder deren Ausübung beschränken, hat die </w:t>
      </w:r>
      <w:r>
        <w:rPr>
          <w:color w:val="000000" w:themeColor="text1"/>
        </w:rPr>
        <w:t>Landespflegek</w:t>
      </w:r>
      <w:r w:rsidRPr="00197AD1">
        <w:rPr>
          <w:color w:val="000000" w:themeColor="text1"/>
        </w:rPr>
        <w:t xml:space="preserve">ammer eine Prüfung der Verhältnismäßigkeit nach den in diesem Gesetz festgelegten Bestimmungen durchzuführen. Der Umfang der Prüfung steht im Verhältnis zu der Art, dem Inhalt und den Auswirkungen der Vorschrift. Satz 1 gilt für in den Geltungsbereich der jeweiligen Fassung der Richtlinie 2005/36/EG des Europäischen </w:t>
      </w:r>
      <w:r w:rsidR="00E66AC9">
        <w:rPr>
          <w:color w:val="000000" w:themeColor="text1"/>
        </w:rPr>
        <w:t>Parlaments und des Rates vom 7. </w:t>
      </w:r>
      <w:r w:rsidRPr="00197AD1">
        <w:rPr>
          <w:color w:val="000000" w:themeColor="text1"/>
        </w:rPr>
        <w:t>September 2005 über die Anerkennung von Berufsqualifikationen (ABl. L 255 vom 30.9.2005, S. 22, zuletzt ber. ABl. L 095 vom 9.4.2016, S. 20), die zuletzt durch Delegierten Beschluss (EU) 2020/548 der Kommission (ABl. L 131 vom 24.4.2020, S. 1) geändert worden ist, fallende neue oder geänderte Vorschriften, die die Aufnahme oder Ausübung eines Berufs oder eine bestimmte Art seiner Ausübung beschränken, einschließlich des Führens einer Berufsbezeichnung und der im Rahmen dieser Berufsbezeichnung erlaubten beruflichen Tätigkeiten. Die Anwendung ist ausgeschlossen, sofern Vorschriften der Umsetzung eines gesonderten Rechtsakts der Europäischen Union dienen, in dem spezifische Anforderungen an einen bestimmten Beruf festgelegt sind und dieser Rechtsakt den Mitgliedstaaten keine Wahl der genauen Art und Weise der Umsetzung dieser Anforderungen lässt. Für die Zwecke der Verhältnismäßigkeitsprüfung nach Satz 1 gelten die Begriffsbestimmungen der Richtlinie 2005/36/EG. Ergänzend gelten die Begriffsbestimmungen gemäß Artikel 3 Satz 2 und 3 der Richtlinie (EU) 2018/958 des Europäischen Parlaments und des Rates vom 28. Juni 2018 über eine Verhältnismäßigkeitsprüfung vor Erlass neuer Berufsreglementierungen (ABl. L 173 vom 9.7.2018, S. 25) in der jeweils gültigen Fassung</w:t>
      </w:r>
      <w:r>
        <w:rPr>
          <w:color w:val="000000" w:themeColor="text1"/>
        </w:rPr>
        <w:t>.</w:t>
      </w:r>
    </w:p>
    <w:p w14:paraId="27E6644E" w14:textId="5119A21D" w:rsidR="00197AD1" w:rsidRDefault="00197AD1" w:rsidP="00197AD1">
      <w:pPr>
        <w:pStyle w:val="Textkrper"/>
        <w:spacing w:line="360" w:lineRule="auto"/>
        <w:rPr>
          <w:color w:val="000000" w:themeColor="text1"/>
        </w:rPr>
      </w:pPr>
    </w:p>
    <w:p w14:paraId="11D41276" w14:textId="3C053741" w:rsidR="00197AD1" w:rsidRDefault="00197AD1" w:rsidP="00197AD1">
      <w:pPr>
        <w:pStyle w:val="Textkrper"/>
        <w:spacing w:line="360" w:lineRule="auto"/>
        <w:rPr>
          <w:color w:val="000000" w:themeColor="text1"/>
        </w:rPr>
      </w:pPr>
      <w:r w:rsidRPr="00197AD1">
        <w:rPr>
          <w:color w:val="000000" w:themeColor="text1"/>
        </w:rPr>
        <w:t>(2) Jede Vorschrift nach Absatz 1 ist mit einer Erläuterung zu versehen, die ausführlich genug ist, um eine Bewertung der Übereinstimmung mit dem Verhältnismäßigkeitsgrundsatz zu ermöglichen.</w:t>
      </w:r>
    </w:p>
    <w:p w14:paraId="2F258B8F" w14:textId="77777777" w:rsidR="00197AD1" w:rsidRPr="00197AD1" w:rsidRDefault="00197AD1" w:rsidP="00197AD1">
      <w:pPr>
        <w:pStyle w:val="Textkrper"/>
        <w:spacing w:line="360" w:lineRule="auto"/>
        <w:rPr>
          <w:color w:val="000000" w:themeColor="text1"/>
        </w:rPr>
      </w:pPr>
    </w:p>
    <w:p w14:paraId="0FD4F8A2" w14:textId="4E67C9B6" w:rsidR="00197AD1" w:rsidRDefault="00197AD1" w:rsidP="00197AD1">
      <w:pPr>
        <w:pStyle w:val="Textkrper"/>
        <w:spacing w:line="360" w:lineRule="auto"/>
        <w:rPr>
          <w:color w:val="000000" w:themeColor="text1"/>
        </w:rPr>
      </w:pPr>
      <w:bookmarkStart w:id="1" w:name="P9a-A3"/>
      <w:bookmarkEnd w:id="1"/>
      <w:r w:rsidRPr="00197AD1">
        <w:rPr>
          <w:color w:val="000000" w:themeColor="text1"/>
        </w:rPr>
        <w:t>(3) Die Gründe, aus denen sich ergibt, dass eine Vorschrift nach Absatz 1 gerechtfertigt und verhältnismäßig ist, sind durch qualitative und, soweit möglich und relevant, quantitative Elemente zu substanziieren. Relevant sind quantitative Elemente, wenn sie für eine fundierte Begründung unerlässlich sind.</w:t>
      </w:r>
    </w:p>
    <w:p w14:paraId="7EB22002" w14:textId="77777777" w:rsidR="00197AD1" w:rsidRPr="00197AD1" w:rsidRDefault="00197AD1" w:rsidP="00197AD1">
      <w:pPr>
        <w:pStyle w:val="Textkrper"/>
        <w:spacing w:line="360" w:lineRule="auto"/>
        <w:rPr>
          <w:color w:val="000000" w:themeColor="text1"/>
        </w:rPr>
      </w:pPr>
    </w:p>
    <w:p w14:paraId="7853286E" w14:textId="1282E537" w:rsidR="00197AD1" w:rsidRDefault="00197AD1" w:rsidP="00197AD1">
      <w:pPr>
        <w:pStyle w:val="Textkrper"/>
        <w:spacing w:line="360" w:lineRule="auto"/>
        <w:rPr>
          <w:color w:val="000000" w:themeColor="text1"/>
        </w:rPr>
      </w:pPr>
      <w:bookmarkStart w:id="2" w:name="P9a-A4"/>
      <w:bookmarkEnd w:id="2"/>
      <w:r w:rsidRPr="00197AD1">
        <w:rPr>
          <w:color w:val="000000" w:themeColor="text1"/>
        </w:rPr>
        <w:t>(4) Vorschriften nach Absatz 1 dürfen gemäß Artikel 5 der Richtlinie (EU) 2018/958 weder eine direkte noch eine indirekte Diskriminierung aufgrund der Staatsangehörigkeit oder des Wohnsitzes darstellen.</w:t>
      </w:r>
    </w:p>
    <w:p w14:paraId="42A02574" w14:textId="77777777" w:rsidR="00197AD1" w:rsidRPr="00197AD1" w:rsidRDefault="00197AD1" w:rsidP="00197AD1">
      <w:pPr>
        <w:pStyle w:val="Textkrper"/>
        <w:spacing w:line="360" w:lineRule="auto"/>
        <w:rPr>
          <w:color w:val="000000" w:themeColor="text1"/>
        </w:rPr>
      </w:pPr>
    </w:p>
    <w:p w14:paraId="2942EC0A" w14:textId="17E143B8" w:rsidR="00197AD1" w:rsidRDefault="00197AD1" w:rsidP="00197AD1">
      <w:pPr>
        <w:pStyle w:val="Textkrper"/>
        <w:spacing w:line="360" w:lineRule="auto"/>
        <w:rPr>
          <w:color w:val="000000" w:themeColor="text1"/>
        </w:rPr>
      </w:pPr>
      <w:bookmarkStart w:id="3" w:name="P9a-A5"/>
      <w:bookmarkEnd w:id="3"/>
      <w:r w:rsidRPr="00197AD1">
        <w:rPr>
          <w:color w:val="000000" w:themeColor="text1"/>
        </w:rPr>
        <w:t>(5) Vorschriften nach Absatz 1 müssen durch Ziele des Al</w:t>
      </w:r>
      <w:r w:rsidR="00291F13">
        <w:rPr>
          <w:color w:val="000000" w:themeColor="text1"/>
        </w:rPr>
        <w:t>lgemeininteresses gemäß Artikel </w:t>
      </w:r>
      <w:r w:rsidRPr="00197AD1">
        <w:rPr>
          <w:color w:val="000000" w:themeColor="text1"/>
        </w:rPr>
        <w:t>6 der Richtlinie (EU) 2018/958 gerechtfertigt sein. Sie müssen für die Verwirklichung des angestrebten Ziels geeignet sein und dürfen nicht über das zur Erreichung dieses Ziels erforderliche Maß hinausgehen.</w:t>
      </w:r>
    </w:p>
    <w:p w14:paraId="7D2F29F9" w14:textId="3DD22EF4" w:rsidR="00197AD1" w:rsidRDefault="00197AD1" w:rsidP="00197AD1">
      <w:pPr>
        <w:pStyle w:val="Textkrper"/>
        <w:spacing w:line="360" w:lineRule="auto"/>
        <w:rPr>
          <w:color w:val="000000" w:themeColor="text1"/>
        </w:rPr>
      </w:pPr>
    </w:p>
    <w:p w14:paraId="43600DE6" w14:textId="77777777" w:rsidR="00291F13" w:rsidRDefault="00291F13" w:rsidP="00197AD1">
      <w:pPr>
        <w:pStyle w:val="Textkrper"/>
        <w:spacing w:line="360" w:lineRule="auto"/>
        <w:rPr>
          <w:color w:val="000000" w:themeColor="text1"/>
        </w:rPr>
      </w:pPr>
    </w:p>
    <w:p w14:paraId="277C7C00" w14:textId="6B01E8C7" w:rsidR="00197AD1" w:rsidRDefault="00197AD1" w:rsidP="00197AD1">
      <w:pPr>
        <w:pStyle w:val="Textkrper"/>
        <w:spacing w:line="360" w:lineRule="auto"/>
        <w:jc w:val="center"/>
        <w:rPr>
          <w:color w:val="000000" w:themeColor="text1"/>
        </w:rPr>
      </w:pPr>
      <w:r>
        <w:rPr>
          <w:color w:val="000000" w:themeColor="text1"/>
        </w:rPr>
        <w:t>§ 9 b</w:t>
      </w:r>
    </w:p>
    <w:p w14:paraId="434C16D3" w14:textId="6E0BAEC3" w:rsidR="00197AD1" w:rsidRDefault="00197AD1" w:rsidP="00197AD1">
      <w:pPr>
        <w:pStyle w:val="Textkrper"/>
        <w:spacing w:line="360" w:lineRule="auto"/>
        <w:jc w:val="center"/>
        <w:rPr>
          <w:color w:val="000000" w:themeColor="text1"/>
        </w:rPr>
      </w:pPr>
      <w:r>
        <w:rPr>
          <w:color w:val="000000" w:themeColor="text1"/>
        </w:rPr>
        <w:t>Durchführung der Verhältnismäßigkeit</w:t>
      </w:r>
    </w:p>
    <w:p w14:paraId="513C69DF" w14:textId="77777777" w:rsidR="00197AD1" w:rsidRDefault="00197AD1" w:rsidP="00197AD1">
      <w:pPr>
        <w:pStyle w:val="Textkrper"/>
        <w:spacing w:line="360" w:lineRule="auto"/>
        <w:jc w:val="center"/>
        <w:rPr>
          <w:color w:val="000000" w:themeColor="text1"/>
        </w:rPr>
      </w:pPr>
    </w:p>
    <w:p w14:paraId="3D5FE9ED" w14:textId="6053015F" w:rsidR="00197AD1" w:rsidRDefault="00197AD1" w:rsidP="00197AD1">
      <w:pPr>
        <w:pStyle w:val="Textkrper"/>
        <w:spacing w:line="360" w:lineRule="auto"/>
        <w:rPr>
          <w:color w:val="000000" w:themeColor="text1"/>
        </w:rPr>
      </w:pPr>
      <w:r w:rsidRPr="00197AD1">
        <w:rPr>
          <w:color w:val="000000" w:themeColor="text1"/>
        </w:rPr>
        <w:t xml:space="preserve">(1) Bei der Prüfung der Verhältnismäßigkeit sind sämtliche in Anlage 1 enthaltenen Elemente durch die </w:t>
      </w:r>
      <w:r>
        <w:rPr>
          <w:color w:val="000000" w:themeColor="text1"/>
        </w:rPr>
        <w:t>Landespflegek</w:t>
      </w:r>
      <w:r w:rsidRPr="00197AD1">
        <w:rPr>
          <w:color w:val="000000" w:themeColor="text1"/>
        </w:rPr>
        <w:t>ammer zu berücksichtigen.</w:t>
      </w:r>
    </w:p>
    <w:p w14:paraId="138310CD" w14:textId="77777777" w:rsidR="00197AD1" w:rsidRPr="00197AD1" w:rsidRDefault="00197AD1" w:rsidP="00197AD1">
      <w:pPr>
        <w:pStyle w:val="Textkrper"/>
        <w:spacing w:line="360" w:lineRule="auto"/>
        <w:rPr>
          <w:color w:val="000000" w:themeColor="text1"/>
        </w:rPr>
      </w:pPr>
    </w:p>
    <w:p w14:paraId="239DF501" w14:textId="44F599F1" w:rsidR="00197AD1" w:rsidRDefault="00197AD1" w:rsidP="00197AD1">
      <w:pPr>
        <w:pStyle w:val="Textkrper"/>
        <w:spacing w:line="360" w:lineRule="auto"/>
        <w:rPr>
          <w:color w:val="000000" w:themeColor="text1"/>
        </w:rPr>
      </w:pPr>
      <w:bookmarkStart w:id="4" w:name="P9b-A2"/>
      <w:bookmarkEnd w:id="4"/>
      <w:r w:rsidRPr="00197AD1">
        <w:rPr>
          <w:color w:val="000000" w:themeColor="text1"/>
        </w:rPr>
        <w:t xml:space="preserve">(2) Darüber hinaus sind bei der Prüfung durch die </w:t>
      </w:r>
      <w:r>
        <w:rPr>
          <w:color w:val="000000" w:themeColor="text1"/>
        </w:rPr>
        <w:t>Landespflegek</w:t>
      </w:r>
      <w:r w:rsidRPr="00197AD1">
        <w:rPr>
          <w:color w:val="000000" w:themeColor="text1"/>
        </w:rPr>
        <w:t>ammer die in Anlage 2 enthaltenen Elemente zu berücksichtigen, wenn sie für die Art und den Inhalt der neuen oder geänderten Vorschrift im Sinne von § 9</w:t>
      </w:r>
      <w:r>
        <w:rPr>
          <w:color w:val="000000" w:themeColor="text1"/>
        </w:rPr>
        <w:t xml:space="preserve"> </w:t>
      </w:r>
      <w:r w:rsidRPr="00197AD1">
        <w:rPr>
          <w:color w:val="000000" w:themeColor="text1"/>
        </w:rPr>
        <w:t>a Absatz 1 relevant sind. Relevant sind die Elemente, wenn sie einen sachlichen Zusammenhang zum Regelungsgegenstand der Vorschrift aufweisen.</w:t>
      </w:r>
    </w:p>
    <w:p w14:paraId="1D1F8DD1" w14:textId="77777777" w:rsidR="00197AD1" w:rsidRPr="00197AD1" w:rsidRDefault="00197AD1" w:rsidP="00197AD1">
      <w:pPr>
        <w:pStyle w:val="Textkrper"/>
        <w:spacing w:line="360" w:lineRule="auto"/>
        <w:rPr>
          <w:color w:val="000000" w:themeColor="text1"/>
        </w:rPr>
      </w:pPr>
    </w:p>
    <w:p w14:paraId="7DCCDAE9" w14:textId="697F5FE6" w:rsidR="00197AD1" w:rsidRDefault="00197AD1" w:rsidP="00197AD1">
      <w:pPr>
        <w:pStyle w:val="Textkrper"/>
        <w:spacing w:line="360" w:lineRule="auto"/>
        <w:rPr>
          <w:color w:val="000000" w:themeColor="text1"/>
        </w:rPr>
      </w:pPr>
      <w:bookmarkStart w:id="5" w:name="P9b-A3"/>
      <w:bookmarkEnd w:id="5"/>
      <w:r w:rsidRPr="00197AD1">
        <w:rPr>
          <w:color w:val="000000" w:themeColor="text1"/>
        </w:rPr>
        <w:t>(3) Wird die neue oder geänderte Vorschrift nach § 9</w:t>
      </w:r>
      <w:r>
        <w:rPr>
          <w:color w:val="000000" w:themeColor="text1"/>
        </w:rPr>
        <w:t xml:space="preserve"> </w:t>
      </w:r>
      <w:r w:rsidRPr="00197AD1">
        <w:rPr>
          <w:color w:val="000000" w:themeColor="text1"/>
        </w:rPr>
        <w:t xml:space="preserve">a Absatz 1 mit anderen Vorschriften, die den Zugang zu reglementierten Berufen oder deren Ausübung beschränken, kombiniert, berücksichtigt die </w:t>
      </w:r>
      <w:r>
        <w:rPr>
          <w:color w:val="000000" w:themeColor="text1"/>
        </w:rPr>
        <w:t>Landespflegek</w:t>
      </w:r>
      <w:r w:rsidRPr="00197AD1">
        <w:rPr>
          <w:color w:val="000000" w:themeColor="text1"/>
        </w:rPr>
        <w:t xml:space="preserve">ammer bei der Prüfung der Verhältnismäßigkeit der neuen oder geänderten Vorschrift die Wirkungen der neuen oder geänderten Vorschrift und insbesondere, wie die neue oder geänderte Vorschrift kombiniert mit anderen Anforderungen zum Erreichen desselben im Allgemeininteresse liegenden Ziels beiträgt und ob sie hierfür notwendig ist. Für diese Zwecke prüft die </w:t>
      </w:r>
      <w:r>
        <w:rPr>
          <w:color w:val="000000" w:themeColor="text1"/>
        </w:rPr>
        <w:t>Landespflegek</w:t>
      </w:r>
      <w:r w:rsidRPr="00197AD1">
        <w:rPr>
          <w:color w:val="000000" w:themeColor="text1"/>
        </w:rPr>
        <w:t>ammer die Auswirkungen der neuen oder geänderten Vorschrift, wenn sie mit einer oder mehreren Anforderungen kombiniert wird, und insbesondere die in Anlage 3 enthaltenen Elemente.</w:t>
      </w:r>
    </w:p>
    <w:p w14:paraId="568EF0CA" w14:textId="77777777" w:rsidR="00197AD1" w:rsidRPr="00197AD1" w:rsidRDefault="00197AD1" w:rsidP="00197AD1">
      <w:pPr>
        <w:pStyle w:val="Textkrper"/>
        <w:spacing w:line="360" w:lineRule="auto"/>
        <w:rPr>
          <w:color w:val="000000" w:themeColor="text1"/>
        </w:rPr>
      </w:pPr>
    </w:p>
    <w:p w14:paraId="36F71BA6" w14:textId="77777777" w:rsidR="00197AD1" w:rsidRPr="00197AD1" w:rsidRDefault="00197AD1" w:rsidP="00197AD1">
      <w:pPr>
        <w:pStyle w:val="Textkrper"/>
        <w:spacing w:line="360" w:lineRule="auto"/>
        <w:rPr>
          <w:color w:val="000000" w:themeColor="text1"/>
        </w:rPr>
      </w:pPr>
      <w:bookmarkStart w:id="6" w:name="P9b-A4"/>
      <w:bookmarkEnd w:id="6"/>
      <w:r w:rsidRPr="00197AD1">
        <w:rPr>
          <w:color w:val="000000" w:themeColor="text1"/>
        </w:rPr>
        <w:t>(4) Vor der Einführung neuer oder der Änderung bestehender Vorschriften ist zusätzlich dafür zu sorgen, dass der Grundsatz der Verhältnismäßigkeit spezifischer Anforderungen im Zusammenhang mit der vorübergehenden oder gelegentlichen Erbringung von Dienstleistungen gemäß Titel II der Richtlinie 2005/36/EG eingehalten wird, einschließlich der in Anlage 4 enthaltenen Anforderungen. Diese Verpflichtung gilt nicht für Maßnahmen, durch die die Einhaltung geltender Arbeits- und Beschäftigungsbedingungen gewährleistet werden soll, die im Einklang mit dem Recht der Europäischen Union stehen.</w:t>
      </w:r>
    </w:p>
    <w:p w14:paraId="73E32E17" w14:textId="37EFAC9C" w:rsidR="00197AD1" w:rsidRDefault="00197AD1" w:rsidP="00197AD1">
      <w:pPr>
        <w:pStyle w:val="Textkrper"/>
        <w:spacing w:line="360" w:lineRule="auto"/>
        <w:rPr>
          <w:color w:val="000000" w:themeColor="text1"/>
        </w:rPr>
      </w:pPr>
    </w:p>
    <w:p w14:paraId="00BDA116" w14:textId="77777777" w:rsidR="00291F13" w:rsidRDefault="00291F13" w:rsidP="00197AD1">
      <w:pPr>
        <w:pStyle w:val="Textkrper"/>
        <w:spacing w:line="360" w:lineRule="auto"/>
        <w:rPr>
          <w:color w:val="000000" w:themeColor="text1"/>
        </w:rPr>
      </w:pPr>
    </w:p>
    <w:p w14:paraId="6AC41A3C" w14:textId="1799B107" w:rsidR="00197AD1" w:rsidRDefault="00197AD1" w:rsidP="00197AD1">
      <w:pPr>
        <w:pStyle w:val="Textkrper"/>
        <w:spacing w:line="360" w:lineRule="auto"/>
        <w:jc w:val="center"/>
        <w:rPr>
          <w:bCs/>
          <w:color w:val="000000" w:themeColor="text1"/>
        </w:rPr>
      </w:pPr>
      <w:r w:rsidRPr="00197AD1">
        <w:rPr>
          <w:bCs/>
          <w:color w:val="000000" w:themeColor="text1"/>
        </w:rPr>
        <w:t>§ 9</w:t>
      </w:r>
      <w:r>
        <w:rPr>
          <w:bCs/>
          <w:color w:val="000000" w:themeColor="text1"/>
        </w:rPr>
        <w:t xml:space="preserve"> </w:t>
      </w:r>
      <w:r w:rsidRPr="00197AD1">
        <w:rPr>
          <w:bCs/>
          <w:color w:val="000000" w:themeColor="text1"/>
        </w:rPr>
        <w:t>c</w:t>
      </w:r>
      <w:r w:rsidRPr="00197AD1">
        <w:rPr>
          <w:bCs/>
          <w:color w:val="000000" w:themeColor="text1"/>
        </w:rPr>
        <w:br/>
        <w:t>Überwachung nach Erlass</w:t>
      </w:r>
    </w:p>
    <w:p w14:paraId="7E2915A2" w14:textId="77777777" w:rsidR="00197AD1" w:rsidRPr="00197AD1" w:rsidRDefault="00197AD1" w:rsidP="00197AD1">
      <w:pPr>
        <w:pStyle w:val="Textkrper"/>
        <w:spacing w:line="360" w:lineRule="auto"/>
        <w:jc w:val="center"/>
        <w:rPr>
          <w:bCs/>
          <w:color w:val="000000" w:themeColor="text1"/>
        </w:rPr>
      </w:pPr>
    </w:p>
    <w:p w14:paraId="002F709A" w14:textId="7FCCC47D" w:rsidR="00197AD1" w:rsidRPr="00197AD1" w:rsidRDefault="00197AD1" w:rsidP="00197AD1">
      <w:pPr>
        <w:pStyle w:val="Textkrper"/>
        <w:spacing w:line="360" w:lineRule="auto"/>
        <w:rPr>
          <w:color w:val="000000" w:themeColor="text1"/>
        </w:rPr>
      </w:pPr>
      <w:bookmarkStart w:id="7" w:name="P9c-A1"/>
      <w:bookmarkEnd w:id="7"/>
      <w:r w:rsidRPr="00197AD1">
        <w:rPr>
          <w:color w:val="000000" w:themeColor="text1"/>
        </w:rPr>
        <w:t>Nach dem Erlass einer neuen oder geänderten Vorschrift nach § 9</w:t>
      </w:r>
      <w:r>
        <w:rPr>
          <w:color w:val="000000" w:themeColor="text1"/>
        </w:rPr>
        <w:t xml:space="preserve"> </w:t>
      </w:r>
      <w:r w:rsidRPr="00197AD1">
        <w:rPr>
          <w:color w:val="000000" w:themeColor="text1"/>
        </w:rPr>
        <w:t xml:space="preserve">a Absatz 1 überwacht die </w:t>
      </w:r>
      <w:r>
        <w:rPr>
          <w:color w:val="000000" w:themeColor="text1"/>
        </w:rPr>
        <w:t>Landespflegek</w:t>
      </w:r>
      <w:r w:rsidRPr="00197AD1">
        <w:rPr>
          <w:color w:val="000000" w:themeColor="text1"/>
        </w:rPr>
        <w:t>ammer deren Übereinstimmung mit dem Verhältnismäßigkeitsgrundsatz und trägt Entwicklungen, die nach dem Erlass der Vorschrift eingetreten sind, gebührend Rechnung.</w:t>
      </w:r>
    </w:p>
    <w:p w14:paraId="7161A5BC" w14:textId="05D97641" w:rsidR="00197AD1" w:rsidRDefault="00197AD1" w:rsidP="00197AD1">
      <w:pPr>
        <w:pStyle w:val="Textkrper"/>
        <w:spacing w:line="360" w:lineRule="auto"/>
        <w:rPr>
          <w:color w:val="000000" w:themeColor="text1"/>
        </w:rPr>
      </w:pPr>
    </w:p>
    <w:p w14:paraId="029A4401" w14:textId="77777777" w:rsidR="00291F13" w:rsidRDefault="00291F13" w:rsidP="00197AD1">
      <w:pPr>
        <w:pStyle w:val="Textkrper"/>
        <w:spacing w:line="360" w:lineRule="auto"/>
        <w:rPr>
          <w:color w:val="000000" w:themeColor="text1"/>
        </w:rPr>
      </w:pPr>
    </w:p>
    <w:p w14:paraId="357D11D9" w14:textId="3E20156A" w:rsidR="00197AD1" w:rsidRDefault="00197AD1" w:rsidP="00197AD1">
      <w:pPr>
        <w:pStyle w:val="Textkrper"/>
        <w:spacing w:line="360" w:lineRule="auto"/>
        <w:jc w:val="center"/>
        <w:rPr>
          <w:bCs/>
          <w:color w:val="000000" w:themeColor="text1"/>
        </w:rPr>
      </w:pPr>
      <w:r w:rsidRPr="00197AD1">
        <w:rPr>
          <w:bCs/>
          <w:color w:val="000000" w:themeColor="text1"/>
        </w:rPr>
        <w:t>§ 9</w:t>
      </w:r>
      <w:r>
        <w:rPr>
          <w:bCs/>
          <w:color w:val="000000" w:themeColor="text1"/>
        </w:rPr>
        <w:t xml:space="preserve"> </w:t>
      </w:r>
      <w:r w:rsidRPr="00197AD1">
        <w:rPr>
          <w:bCs/>
          <w:color w:val="000000" w:themeColor="text1"/>
        </w:rPr>
        <w:t>d</w:t>
      </w:r>
      <w:r w:rsidRPr="00197AD1">
        <w:rPr>
          <w:bCs/>
          <w:color w:val="000000" w:themeColor="text1"/>
        </w:rPr>
        <w:br/>
        <w:t>Information und Beteiligung der Öffentlichkeit</w:t>
      </w:r>
    </w:p>
    <w:p w14:paraId="6FE24AC3" w14:textId="77777777" w:rsidR="00197AD1" w:rsidRPr="00197AD1" w:rsidRDefault="00197AD1" w:rsidP="00197AD1">
      <w:pPr>
        <w:pStyle w:val="Textkrper"/>
        <w:spacing w:line="360" w:lineRule="auto"/>
        <w:jc w:val="center"/>
        <w:rPr>
          <w:bCs/>
          <w:color w:val="000000" w:themeColor="text1"/>
        </w:rPr>
      </w:pPr>
    </w:p>
    <w:p w14:paraId="1A2280A9" w14:textId="5AEF3620" w:rsidR="00197AD1" w:rsidRDefault="00197AD1" w:rsidP="00197AD1">
      <w:pPr>
        <w:pStyle w:val="Textkrper"/>
        <w:spacing w:line="360" w:lineRule="auto"/>
        <w:rPr>
          <w:color w:val="000000" w:themeColor="text1"/>
        </w:rPr>
      </w:pPr>
      <w:bookmarkStart w:id="8" w:name="P9d-A1"/>
      <w:bookmarkEnd w:id="8"/>
      <w:r w:rsidRPr="00197AD1">
        <w:rPr>
          <w:color w:val="000000" w:themeColor="text1"/>
        </w:rPr>
        <w:t>(1) Entwürfe von Vorschriften, mit denen neue Vorschriften nach § 9</w:t>
      </w:r>
      <w:r>
        <w:rPr>
          <w:color w:val="000000" w:themeColor="text1"/>
        </w:rPr>
        <w:t xml:space="preserve"> </w:t>
      </w:r>
      <w:r w:rsidRPr="00197AD1">
        <w:rPr>
          <w:color w:val="000000" w:themeColor="text1"/>
        </w:rPr>
        <w:t xml:space="preserve">a Absatz 1 eingeführt oder bestehende Vorschriften geändert werden sollen, sind von der </w:t>
      </w:r>
      <w:r>
        <w:rPr>
          <w:color w:val="000000" w:themeColor="text1"/>
        </w:rPr>
        <w:t>Landespflegek</w:t>
      </w:r>
      <w:r w:rsidRPr="00197AD1">
        <w:rPr>
          <w:color w:val="000000" w:themeColor="text1"/>
        </w:rPr>
        <w:t>ammer zur Information von betroffenen Interessenträgern, auch solchen, die keine Angehörigen des betroffenen Berufs sind, für die Dauer von in der Regel 21 Tagen auf einer dafür vorgesehenen Internetseite zu veröffentlichen. Allen Betroffenen ist dabei Gelegenheit zu geben, ihren Standpunkt darzulegen.</w:t>
      </w:r>
    </w:p>
    <w:p w14:paraId="25FC5AC5" w14:textId="77777777" w:rsidR="00197AD1" w:rsidRPr="00197AD1" w:rsidRDefault="00197AD1" w:rsidP="00197AD1">
      <w:pPr>
        <w:pStyle w:val="Textkrper"/>
        <w:spacing w:line="360" w:lineRule="auto"/>
        <w:rPr>
          <w:color w:val="000000" w:themeColor="text1"/>
        </w:rPr>
      </w:pPr>
    </w:p>
    <w:p w14:paraId="38AE8A2B" w14:textId="7DB720FA" w:rsidR="00197AD1" w:rsidRPr="00197AD1" w:rsidRDefault="00197AD1" w:rsidP="00197AD1">
      <w:pPr>
        <w:pStyle w:val="Textkrper"/>
        <w:spacing w:line="360" w:lineRule="auto"/>
        <w:rPr>
          <w:color w:val="000000" w:themeColor="text1"/>
        </w:rPr>
      </w:pPr>
      <w:bookmarkStart w:id="9" w:name="P9d-A2"/>
      <w:bookmarkEnd w:id="9"/>
      <w:r w:rsidRPr="00197AD1">
        <w:rPr>
          <w:color w:val="000000" w:themeColor="text1"/>
        </w:rPr>
        <w:t xml:space="preserve">(2) Soweit dies relevant und angemessen ist, führt die </w:t>
      </w:r>
      <w:r>
        <w:rPr>
          <w:color w:val="000000" w:themeColor="text1"/>
        </w:rPr>
        <w:t>Landespflegek</w:t>
      </w:r>
      <w:r w:rsidRPr="00197AD1">
        <w:rPr>
          <w:color w:val="000000" w:themeColor="text1"/>
        </w:rPr>
        <w:t>ammer öffentliche Anhörungen durch. Relevant und angemessen ist eine öffentliche Anhörung, wenn der Regelungsgegenstand der Vorschrift von hohem öffentlichen Interesse ist oder grundlegende Bedeutung entfaltet.</w:t>
      </w:r>
    </w:p>
    <w:p w14:paraId="6B463306" w14:textId="732F95A9" w:rsidR="00197AD1" w:rsidRDefault="00197AD1" w:rsidP="00197AD1">
      <w:pPr>
        <w:pStyle w:val="Textkrper"/>
        <w:spacing w:line="360" w:lineRule="auto"/>
        <w:rPr>
          <w:color w:val="000000" w:themeColor="text1"/>
        </w:rPr>
      </w:pPr>
    </w:p>
    <w:p w14:paraId="038D7747" w14:textId="77777777" w:rsidR="00291F13" w:rsidRDefault="00291F13" w:rsidP="00197AD1">
      <w:pPr>
        <w:pStyle w:val="Textkrper"/>
        <w:spacing w:line="360" w:lineRule="auto"/>
        <w:rPr>
          <w:color w:val="000000" w:themeColor="text1"/>
        </w:rPr>
      </w:pPr>
    </w:p>
    <w:p w14:paraId="32B64169" w14:textId="21AA2DCB" w:rsidR="00197AD1" w:rsidRDefault="00197AD1" w:rsidP="00197AD1">
      <w:pPr>
        <w:pStyle w:val="Textkrper"/>
        <w:spacing w:line="360" w:lineRule="auto"/>
        <w:jc w:val="center"/>
        <w:rPr>
          <w:bCs/>
          <w:color w:val="000000" w:themeColor="text1"/>
        </w:rPr>
      </w:pPr>
      <w:r w:rsidRPr="00197AD1">
        <w:rPr>
          <w:bCs/>
          <w:color w:val="000000" w:themeColor="text1"/>
        </w:rPr>
        <w:t>§ 9</w:t>
      </w:r>
      <w:r>
        <w:rPr>
          <w:bCs/>
          <w:color w:val="000000" w:themeColor="text1"/>
        </w:rPr>
        <w:t xml:space="preserve"> </w:t>
      </w:r>
      <w:r w:rsidRPr="00197AD1">
        <w:rPr>
          <w:bCs/>
          <w:color w:val="000000" w:themeColor="text1"/>
        </w:rPr>
        <w:t>e</w:t>
      </w:r>
      <w:r w:rsidRPr="00197AD1">
        <w:rPr>
          <w:bCs/>
          <w:color w:val="000000" w:themeColor="text1"/>
        </w:rPr>
        <w:br/>
        <w:t>Objektivität und Unabhängigkeit der Verhältnismäßigkeitsprüfung</w:t>
      </w:r>
    </w:p>
    <w:p w14:paraId="18AB83FD" w14:textId="77777777" w:rsidR="00197AD1" w:rsidRPr="00197AD1" w:rsidRDefault="00197AD1" w:rsidP="00197AD1">
      <w:pPr>
        <w:pStyle w:val="Textkrper"/>
        <w:spacing w:line="360" w:lineRule="auto"/>
        <w:jc w:val="center"/>
        <w:rPr>
          <w:bCs/>
          <w:color w:val="000000" w:themeColor="text1"/>
        </w:rPr>
      </w:pPr>
    </w:p>
    <w:p w14:paraId="14F831A3" w14:textId="644A5E4C" w:rsidR="00197AD1" w:rsidRDefault="00197AD1" w:rsidP="00197AD1">
      <w:pPr>
        <w:pStyle w:val="Textkrper"/>
        <w:spacing w:line="360" w:lineRule="auto"/>
        <w:rPr>
          <w:color w:val="000000" w:themeColor="text1"/>
        </w:rPr>
      </w:pPr>
      <w:bookmarkStart w:id="10" w:name="P9e-A1"/>
      <w:bookmarkEnd w:id="10"/>
      <w:r w:rsidRPr="00197AD1">
        <w:rPr>
          <w:color w:val="000000" w:themeColor="text1"/>
        </w:rPr>
        <w:t>Nach dem Erlass einer Vorschrift nach § 9</w:t>
      </w:r>
      <w:r>
        <w:rPr>
          <w:color w:val="000000" w:themeColor="text1"/>
        </w:rPr>
        <w:t xml:space="preserve"> </w:t>
      </w:r>
      <w:r w:rsidRPr="00197AD1">
        <w:rPr>
          <w:color w:val="000000" w:themeColor="text1"/>
        </w:rPr>
        <w:t xml:space="preserve">a Absatz 1 leitet die </w:t>
      </w:r>
      <w:r>
        <w:rPr>
          <w:color w:val="000000" w:themeColor="text1"/>
        </w:rPr>
        <w:t>Landespflegek</w:t>
      </w:r>
      <w:r w:rsidRPr="00197AD1">
        <w:rPr>
          <w:color w:val="000000" w:themeColor="text1"/>
        </w:rPr>
        <w:t>ammer der Rechtsaufsichtsbehörde unverzüglich die Unterlagen zu, aus denen sich die Einhaltung der Vorgaben aus §§ 9</w:t>
      </w:r>
      <w:r>
        <w:rPr>
          <w:color w:val="000000" w:themeColor="text1"/>
        </w:rPr>
        <w:t xml:space="preserve"> </w:t>
      </w:r>
      <w:r w:rsidRPr="00197AD1">
        <w:rPr>
          <w:color w:val="000000" w:themeColor="text1"/>
        </w:rPr>
        <w:t>a, 9</w:t>
      </w:r>
      <w:r>
        <w:rPr>
          <w:color w:val="000000" w:themeColor="text1"/>
        </w:rPr>
        <w:t xml:space="preserve"> </w:t>
      </w:r>
      <w:r w:rsidRPr="00197AD1">
        <w:rPr>
          <w:color w:val="000000" w:themeColor="text1"/>
        </w:rPr>
        <w:t>b und 9</w:t>
      </w:r>
      <w:r>
        <w:rPr>
          <w:color w:val="000000" w:themeColor="text1"/>
        </w:rPr>
        <w:t xml:space="preserve"> </w:t>
      </w:r>
      <w:r w:rsidRPr="00197AD1">
        <w:rPr>
          <w:color w:val="000000" w:themeColor="text1"/>
        </w:rPr>
        <w:t xml:space="preserve">d ergibt. Die Rechtsaufsichtsbehörde prüft, ob die </w:t>
      </w:r>
      <w:r>
        <w:rPr>
          <w:color w:val="000000" w:themeColor="text1"/>
        </w:rPr>
        <w:t>Landespflegek</w:t>
      </w:r>
      <w:r w:rsidRPr="00197AD1">
        <w:rPr>
          <w:color w:val="000000" w:themeColor="text1"/>
        </w:rPr>
        <w:t>ammer die Vorgaben aus §§ 9</w:t>
      </w:r>
      <w:r>
        <w:rPr>
          <w:color w:val="000000" w:themeColor="text1"/>
        </w:rPr>
        <w:t xml:space="preserve"> </w:t>
      </w:r>
      <w:r w:rsidRPr="00197AD1">
        <w:rPr>
          <w:color w:val="000000" w:themeColor="text1"/>
        </w:rPr>
        <w:t>a, 9</w:t>
      </w:r>
      <w:r>
        <w:rPr>
          <w:color w:val="000000" w:themeColor="text1"/>
        </w:rPr>
        <w:t xml:space="preserve"> </w:t>
      </w:r>
      <w:r w:rsidRPr="00197AD1">
        <w:rPr>
          <w:color w:val="000000" w:themeColor="text1"/>
        </w:rPr>
        <w:t>b und 9</w:t>
      </w:r>
      <w:r>
        <w:rPr>
          <w:color w:val="000000" w:themeColor="text1"/>
        </w:rPr>
        <w:t xml:space="preserve"> </w:t>
      </w:r>
      <w:r w:rsidRPr="00197AD1">
        <w:rPr>
          <w:color w:val="000000" w:themeColor="text1"/>
        </w:rPr>
        <w:t>d eingehalten hat. Die Prüfung erfolgt im Rahmen des Genehmigungsverfahrens der Vorschrift.</w:t>
      </w:r>
    </w:p>
    <w:p w14:paraId="141078E2" w14:textId="65258FB8" w:rsidR="00197AD1" w:rsidRDefault="00197AD1" w:rsidP="00197AD1">
      <w:pPr>
        <w:pStyle w:val="Textkrper"/>
        <w:spacing w:line="360" w:lineRule="auto"/>
        <w:rPr>
          <w:color w:val="000000" w:themeColor="text1"/>
        </w:rPr>
      </w:pPr>
    </w:p>
    <w:p w14:paraId="6D077722" w14:textId="77777777" w:rsidR="00291F13" w:rsidRDefault="00291F13" w:rsidP="00197AD1">
      <w:pPr>
        <w:pStyle w:val="Textkrper"/>
        <w:spacing w:line="360" w:lineRule="auto"/>
        <w:rPr>
          <w:color w:val="000000" w:themeColor="text1"/>
        </w:rPr>
      </w:pPr>
    </w:p>
    <w:p w14:paraId="682FEFE8" w14:textId="145951A9" w:rsidR="00197AD1" w:rsidRDefault="00197AD1" w:rsidP="00197AD1">
      <w:pPr>
        <w:pStyle w:val="Textkrper"/>
        <w:spacing w:line="360" w:lineRule="auto"/>
        <w:jc w:val="center"/>
        <w:rPr>
          <w:bCs/>
          <w:color w:val="000000" w:themeColor="text1"/>
        </w:rPr>
      </w:pPr>
      <w:r w:rsidRPr="00197AD1">
        <w:rPr>
          <w:bCs/>
          <w:color w:val="000000" w:themeColor="text1"/>
        </w:rPr>
        <w:t>§ 9</w:t>
      </w:r>
      <w:r>
        <w:rPr>
          <w:bCs/>
          <w:color w:val="000000" w:themeColor="text1"/>
        </w:rPr>
        <w:t xml:space="preserve"> </w:t>
      </w:r>
      <w:r w:rsidRPr="00197AD1">
        <w:rPr>
          <w:bCs/>
          <w:color w:val="000000" w:themeColor="text1"/>
        </w:rPr>
        <w:t>f</w:t>
      </w:r>
      <w:r w:rsidRPr="00197AD1">
        <w:rPr>
          <w:bCs/>
          <w:color w:val="000000" w:themeColor="text1"/>
        </w:rPr>
        <w:br/>
        <w:t>Eintragung in die Datenbank für reglementierte Berufe, Stellungnahmen</w:t>
      </w:r>
    </w:p>
    <w:p w14:paraId="419E706C" w14:textId="77777777" w:rsidR="00197AD1" w:rsidRPr="00197AD1" w:rsidRDefault="00197AD1" w:rsidP="00197AD1">
      <w:pPr>
        <w:pStyle w:val="Textkrper"/>
        <w:spacing w:line="360" w:lineRule="auto"/>
        <w:jc w:val="center"/>
        <w:rPr>
          <w:bCs/>
          <w:color w:val="000000" w:themeColor="text1"/>
        </w:rPr>
      </w:pPr>
    </w:p>
    <w:p w14:paraId="121396AA" w14:textId="548322FE" w:rsidR="00197AD1" w:rsidRDefault="00197AD1" w:rsidP="00197AD1">
      <w:pPr>
        <w:pStyle w:val="Textkrper"/>
        <w:spacing w:line="360" w:lineRule="auto"/>
        <w:rPr>
          <w:color w:val="000000" w:themeColor="text1"/>
        </w:rPr>
      </w:pPr>
      <w:bookmarkStart w:id="11" w:name="P9f-A1"/>
      <w:bookmarkEnd w:id="11"/>
      <w:r w:rsidRPr="00197AD1">
        <w:rPr>
          <w:color w:val="000000" w:themeColor="text1"/>
        </w:rPr>
        <w:t>(1) Die nach diesem Gesetz als gerechtfertigt, notwendig und verhältnismäßig beurteilten Vorschriften nach § 9</w:t>
      </w:r>
      <w:r>
        <w:rPr>
          <w:color w:val="000000" w:themeColor="text1"/>
        </w:rPr>
        <w:t xml:space="preserve"> </w:t>
      </w:r>
      <w:r w:rsidRPr="00197AD1">
        <w:rPr>
          <w:color w:val="000000" w:themeColor="text1"/>
        </w:rPr>
        <w:t>a Absatz 1 sind einschließlich der Beurteilungsgründe nach Artikel 59 Absatz 5 der Richtlinie 2005/36/EG zum Zweck der Mitteilung an die Europäische Kommission zu dokumentieren und in die in Artikel 59 Absatz 1 der Richtlinie 2005/36/EG genannte Datenbank für reglementierte Berufe einzugeben.</w:t>
      </w:r>
    </w:p>
    <w:p w14:paraId="45E24DB4" w14:textId="77777777" w:rsidR="00197AD1" w:rsidRPr="00197AD1" w:rsidRDefault="00197AD1" w:rsidP="00197AD1">
      <w:pPr>
        <w:pStyle w:val="Textkrper"/>
        <w:spacing w:line="360" w:lineRule="auto"/>
        <w:rPr>
          <w:color w:val="000000" w:themeColor="text1"/>
        </w:rPr>
      </w:pPr>
    </w:p>
    <w:p w14:paraId="1487A325" w14:textId="7AACCE01" w:rsidR="00197AD1" w:rsidRPr="00197AD1" w:rsidRDefault="00197AD1" w:rsidP="00197AD1">
      <w:pPr>
        <w:pStyle w:val="Textkrper"/>
        <w:spacing w:line="360" w:lineRule="auto"/>
        <w:rPr>
          <w:color w:val="000000" w:themeColor="text1"/>
        </w:rPr>
      </w:pPr>
      <w:bookmarkStart w:id="12" w:name="P9f-A2"/>
      <w:bookmarkEnd w:id="12"/>
      <w:r w:rsidRPr="00197AD1">
        <w:rPr>
          <w:color w:val="000000" w:themeColor="text1"/>
        </w:rPr>
        <w:t xml:space="preserve">(2) Zu den Eintragungen vorgebrachte Stellungnahmen anderer Mitgliedstaaten der Europäischen Union, sonstiger Vertragsstaaten des Europäischen Wirtschaftsraums oder der Schweiz sowie interessierter Kreise sind von der </w:t>
      </w:r>
      <w:r>
        <w:rPr>
          <w:color w:val="000000" w:themeColor="text1"/>
        </w:rPr>
        <w:t>Landespflegek</w:t>
      </w:r>
      <w:r w:rsidRPr="00197AD1">
        <w:rPr>
          <w:color w:val="000000" w:themeColor="text1"/>
        </w:rPr>
        <w:t>ammer entgegenzunehmen.</w:t>
      </w:r>
    </w:p>
    <w:p w14:paraId="5495D5E5" w14:textId="77777777" w:rsidR="00197AD1" w:rsidRPr="00197AD1" w:rsidRDefault="00197AD1" w:rsidP="00197AD1">
      <w:pPr>
        <w:pStyle w:val="Textkrper"/>
        <w:spacing w:line="360" w:lineRule="auto"/>
        <w:rPr>
          <w:color w:val="000000" w:themeColor="text1"/>
        </w:rPr>
      </w:pPr>
    </w:p>
    <w:p w14:paraId="3946E66F" w14:textId="70030BCF" w:rsidR="008344F1" w:rsidRDefault="008344F1" w:rsidP="008269C2">
      <w:pPr>
        <w:pStyle w:val="Textkrper"/>
        <w:spacing w:line="360" w:lineRule="auto"/>
        <w:rPr>
          <w:color w:val="000000" w:themeColor="text1"/>
        </w:rPr>
      </w:pPr>
    </w:p>
    <w:p w14:paraId="6A504F45" w14:textId="25FDFD75" w:rsidR="008344F1" w:rsidRPr="00F24F84" w:rsidRDefault="008344F1" w:rsidP="00107443">
      <w:pPr>
        <w:pStyle w:val="Textkrper"/>
        <w:spacing w:line="360" w:lineRule="auto"/>
        <w:jc w:val="center"/>
        <w:rPr>
          <w:color w:val="000000" w:themeColor="text1"/>
        </w:rPr>
      </w:pPr>
      <w:r w:rsidRPr="00F24F84">
        <w:rPr>
          <w:color w:val="000000" w:themeColor="text1"/>
        </w:rPr>
        <w:t>§ 10</w:t>
      </w:r>
    </w:p>
    <w:p w14:paraId="019B133A" w14:textId="12634C95" w:rsidR="008344F1" w:rsidRPr="00F24F84" w:rsidRDefault="008344F1" w:rsidP="00107443">
      <w:pPr>
        <w:pStyle w:val="Textkrper"/>
        <w:spacing w:line="360" w:lineRule="auto"/>
        <w:jc w:val="center"/>
        <w:rPr>
          <w:color w:val="000000" w:themeColor="text1"/>
        </w:rPr>
      </w:pPr>
      <w:r w:rsidRPr="00F24F84">
        <w:rPr>
          <w:color w:val="000000" w:themeColor="text1"/>
        </w:rPr>
        <w:t>Inhalt der Satzungen</w:t>
      </w:r>
    </w:p>
    <w:p w14:paraId="067DAE19" w14:textId="77777777" w:rsidR="00073AB4" w:rsidRPr="008344F1" w:rsidRDefault="00073AB4" w:rsidP="00107443">
      <w:pPr>
        <w:pStyle w:val="Textkrper"/>
        <w:spacing w:line="360" w:lineRule="auto"/>
        <w:jc w:val="center"/>
        <w:rPr>
          <w:b/>
          <w:color w:val="000000" w:themeColor="text1"/>
        </w:rPr>
      </w:pPr>
    </w:p>
    <w:p w14:paraId="353D4747" w14:textId="0CFB362A" w:rsidR="008344F1" w:rsidRDefault="008344F1" w:rsidP="008344F1">
      <w:pPr>
        <w:pStyle w:val="Textkrper"/>
        <w:spacing w:line="360" w:lineRule="auto"/>
        <w:rPr>
          <w:color w:val="000000" w:themeColor="text1"/>
        </w:rPr>
      </w:pPr>
      <w:r w:rsidRPr="008344F1">
        <w:rPr>
          <w:color w:val="000000" w:themeColor="text1"/>
        </w:rPr>
        <w:t xml:space="preserve">Über folgende Gegenstände sind Satzungen zu erlassen: </w:t>
      </w:r>
    </w:p>
    <w:p w14:paraId="1C59A8E0" w14:textId="77777777" w:rsidR="00762B09" w:rsidRPr="008344F1" w:rsidRDefault="00762B09" w:rsidP="008344F1">
      <w:pPr>
        <w:pStyle w:val="Textkrper"/>
        <w:spacing w:line="360" w:lineRule="auto"/>
        <w:rPr>
          <w:color w:val="000000" w:themeColor="text1"/>
        </w:rPr>
      </w:pPr>
    </w:p>
    <w:p w14:paraId="0AE432E8" w14:textId="0A8A5F3E"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Sitz der Kammer, </w:t>
      </w:r>
    </w:p>
    <w:p w14:paraId="797493F4" w14:textId="77777777" w:rsidR="00421D50" w:rsidRPr="008344F1" w:rsidRDefault="00421D50" w:rsidP="00291F13">
      <w:pPr>
        <w:pStyle w:val="Textkrper"/>
        <w:spacing w:line="360" w:lineRule="auto"/>
        <w:ind w:left="567" w:hanging="567"/>
        <w:rPr>
          <w:color w:val="000000" w:themeColor="text1"/>
        </w:rPr>
      </w:pPr>
    </w:p>
    <w:p w14:paraId="6F81B187" w14:textId="3515E8D4"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Geschäftsführ</w:t>
      </w:r>
      <w:r w:rsidR="003527B7">
        <w:rPr>
          <w:color w:val="000000" w:themeColor="text1"/>
        </w:rPr>
        <w:t>ung</w:t>
      </w:r>
      <w:r w:rsidRPr="008344F1">
        <w:rPr>
          <w:color w:val="000000" w:themeColor="text1"/>
        </w:rPr>
        <w:t xml:space="preserve"> der Kammer, </w:t>
      </w:r>
    </w:p>
    <w:p w14:paraId="25BA6AC6" w14:textId="77777777" w:rsidR="00762B09" w:rsidRPr="008344F1" w:rsidRDefault="00762B09" w:rsidP="00291F13">
      <w:pPr>
        <w:pStyle w:val="Textkrper"/>
        <w:spacing w:line="360" w:lineRule="auto"/>
        <w:ind w:left="567" w:hanging="567"/>
        <w:rPr>
          <w:color w:val="000000" w:themeColor="text1"/>
        </w:rPr>
      </w:pPr>
    </w:p>
    <w:p w14:paraId="5D8475ED" w14:textId="7FEA75F7"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Sitz der Berufsgerichte, </w:t>
      </w:r>
    </w:p>
    <w:p w14:paraId="60BC8F7F" w14:textId="0E16B21D" w:rsidR="00762B09" w:rsidRPr="008344F1" w:rsidRDefault="00762B09" w:rsidP="00291F13">
      <w:pPr>
        <w:pStyle w:val="Textkrper"/>
        <w:spacing w:line="360" w:lineRule="auto"/>
        <w:ind w:left="567" w:hanging="567"/>
        <w:rPr>
          <w:color w:val="000000" w:themeColor="text1"/>
        </w:rPr>
      </w:pPr>
    </w:p>
    <w:p w14:paraId="3DACDA4B" w14:textId="0567CA94"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Zahl der Mitglieder der Vertreterversammlung sowie deren Ersatzpersonen, </w:t>
      </w:r>
    </w:p>
    <w:p w14:paraId="17AF9DDA" w14:textId="18D7095E" w:rsidR="00762B09" w:rsidRPr="008344F1" w:rsidRDefault="00762B09" w:rsidP="00291F13">
      <w:pPr>
        <w:pStyle w:val="Textkrper"/>
        <w:spacing w:line="360" w:lineRule="auto"/>
        <w:ind w:left="567" w:hanging="567"/>
        <w:rPr>
          <w:color w:val="000000" w:themeColor="text1"/>
        </w:rPr>
      </w:pPr>
    </w:p>
    <w:p w14:paraId="2B3F36E1" w14:textId="0C8F142C"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Wahlverfahren zur Vertreterversammlung, </w:t>
      </w:r>
    </w:p>
    <w:p w14:paraId="68059839" w14:textId="5A54B3BB" w:rsidR="00762B09" w:rsidRPr="008344F1" w:rsidRDefault="00762B09" w:rsidP="00291F13">
      <w:pPr>
        <w:pStyle w:val="Textkrper"/>
        <w:spacing w:line="360" w:lineRule="auto"/>
        <w:ind w:left="567" w:hanging="567"/>
        <w:rPr>
          <w:color w:val="000000" w:themeColor="text1"/>
        </w:rPr>
      </w:pPr>
    </w:p>
    <w:p w14:paraId="0AD95636" w14:textId="7954CCFB" w:rsidR="00762B09"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Zuständigkeit, Einberufung und Geschäftsordn</w:t>
      </w:r>
      <w:r w:rsidR="00E66AC9">
        <w:rPr>
          <w:color w:val="000000" w:themeColor="text1"/>
        </w:rPr>
        <w:t>ung der Vertreterversammlung,</w:t>
      </w:r>
    </w:p>
    <w:p w14:paraId="33292217" w14:textId="24973B9A" w:rsidR="008344F1" w:rsidRPr="008344F1" w:rsidRDefault="008344F1" w:rsidP="00291F13">
      <w:pPr>
        <w:pStyle w:val="Textkrper"/>
        <w:spacing w:line="360" w:lineRule="auto"/>
        <w:ind w:left="567" w:hanging="567"/>
        <w:rPr>
          <w:color w:val="000000" w:themeColor="text1"/>
        </w:rPr>
      </w:pPr>
    </w:p>
    <w:p w14:paraId="4C0DA9B7" w14:textId="08D46418"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Zahl der Mitglieder und Wahl des Vorstandes sowie Rechte und Pflichten des Vorstandes und seiner Mitglieder, </w:t>
      </w:r>
    </w:p>
    <w:p w14:paraId="571093FB" w14:textId="409FD1F4" w:rsidR="00762B09" w:rsidRPr="008344F1" w:rsidRDefault="00762B09" w:rsidP="00291F13">
      <w:pPr>
        <w:pStyle w:val="Textkrper"/>
        <w:spacing w:line="360" w:lineRule="auto"/>
        <w:ind w:left="567" w:hanging="567"/>
        <w:rPr>
          <w:color w:val="000000" w:themeColor="text1"/>
        </w:rPr>
      </w:pPr>
    </w:p>
    <w:p w14:paraId="4334B7C2" w14:textId="4E465B86"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Zahl der Mitglieder und Wahl des Haushaltsausschusses sowie Rechte und Pflichten des Haushaltsausschusses und seiner Mitglieder, </w:t>
      </w:r>
    </w:p>
    <w:p w14:paraId="7C32145E" w14:textId="625EF406" w:rsidR="00762B09" w:rsidRPr="008344F1" w:rsidRDefault="00762B09" w:rsidP="00291F13">
      <w:pPr>
        <w:pStyle w:val="Textkrper"/>
        <w:spacing w:line="360" w:lineRule="auto"/>
        <w:ind w:left="567" w:hanging="567"/>
        <w:rPr>
          <w:color w:val="000000" w:themeColor="text1"/>
        </w:rPr>
      </w:pPr>
    </w:p>
    <w:p w14:paraId="587A64FE" w14:textId="6FC484E9"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Dauer der Wahlperiode der Organe, </w:t>
      </w:r>
    </w:p>
    <w:p w14:paraId="612BCCB6" w14:textId="47268095" w:rsidR="00762B09" w:rsidRPr="008344F1" w:rsidRDefault="00762B09" w:rsidP="00291F13">
      <w:pPr>
        <w:pStyle w:val="Textkrper"/>
        <w:spacing w:line="360" w:lineRule="auto"/>
        <w:ind w:left="567" w:hanging="567"/>
        <w:rPr>
          <w:color w:val="000000" w:themeColor="text1"/>
        </w:rPr>
      </w:pPr>
    </w:p>
    <w:p w14:paraId="6A81441B" w14:textId="2B1FB6A9"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Befreiung von der Verpflichtung zur Annahme der Wahl zu den Organen der Kammer und zur Ausübung des Amtes, </w:t>
      </w:r>
    </w:p>
    <w:p w14:paraId="7AAF45C3" w14:textId="6FB1B90A" w:rsidR="00762B09" w:rsidRPr="008344F1" w:rsidRDefault="00762B09" w:rsidP="00291F13">
      <w:pPr>
        <w:pStyle w:val="Textkrper"/>
        <w:spacing w:line="360" w:lineRule="auto"/>
        <w:ind w:left="567" w:hanging="567"/>
        <w:rPr>
          <w:color w:val="000000" w:themeColor="text1"/>
        </w:rPr>
      </w:pPr>
    </w:p>
    <w:p w14:paraId="7C1EA5DC" w14:textId="101494D8"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Entschädigung der in den Organen und Ausschüssen der Kammer tätigen Mitglieder, </w:t>
      </w:r>
    </w:p>
    <w:p w14:paraId="009EDEA4" w14:textId="67F42D33" w:rsidR="00762B09" w:rsidRPr="008344F1" w:rsidRDefault="00762B09" w:rsidP="00291F13">
      <w:pPr>
        <w:pStyle w:val="Textkrper"/>
        <w:spacing w:line="360" w:lineRule="auto"/>
        <w:ind w:left="567" w:hanging="567"/>
        <w:rPr>
          <w:color w:val="000000" w:themeColor="text1"/>
        </w:rPr>
      </w:pPr>
    </w:p>
    <w:p w14:paraId="3ECDD1E6" w14:textId="1D76DC50"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Prüfung des Jahresabschlusses, </w:t>
      </w:r>
    </w:p>
    <w:p w14:paraId="73EEBA48" w14:textId="05E78DE6" w:rsidR="00762B09" w:rsidRPr="008344F1" w:rsidRDefault="00762B09" w:rsidP="00291F13">
      <w:pPr>
        <w:pStyle w:val="Textkrper"/>
        <w:spacing w:line="360" w:lineRule="auto"/>
        <w:ind w:left="567" w:hanging="567"/>
        <w:rPr>
          <w:color w:val="000000" w:themeColor="text1"/>
        </w:rPr>
      </w:pPr>
    </w:p>
    <w:p w14:paraId="78FA2A76" w14:textId="1F3B5AAB"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Meldepflicht,  </w:t>
      </w:r>
    </w:p>
    <w:p w14:paraId="431208BE" w14:textId="0ED1466A" w:rsidR="00762B09" w:rsidRPr="008344F1" w:rsidRDefault="00762B09" w:rsidP="00291F13">
      <w:pPr>
        <w:pStyle w:val="Textkrper"/>
        <w:spacing w:line="360" w:lineRule="auto"/>
        <w:ind w:left="567" w:hanging="567"/>
        <w:rPr>
          <w:color w:val="000000" w:themeColor="text1"/>
        </w:rPr>
      </w:pPr>
    </w:p>
    <w:p w14:paraId="303BDCC4" w14:textId="0D87081C"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Berufsordnung,</w:t>
      </w:r>
    </w:p>
    <w:p w14:paraId="104EC51C" w14:textId="63066AAC" w:rsidR="00762B09" w:rsidRPr="008344F1" w:rsidRDefault="00762B09" w:rsidP="00291F13">
      <w:pPr>
        <w:pStyle w:val="Textkrper"/>
        <w:spacing w:line="360" w:lineRule="auto"/>
        <w:ind w:left="567" w:hanging="567"/>
        <w:rPr>
          <w:color w:val="000000" w:themeColor="text1"/>
        </w:rPr>
      </w:pPr>
    </w:p>
    <w:p w14:paraId="527B9950" w14:textId="083738BB" w:rsidR="00107443"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 xml:space="preserve">Gebührenordnung, </w:t>
      </w:r>
    </w:p>
    <w:p w14:paraId="49881528" w14:textId="1A9C6BDA" w:rsidR="00762B09" w:rsidRDefault="00762B09" w:rsidP="00291F13">
      <w:pPr>
        <w:pStyle w:val="Textkrper"/>
        <w:spacing w:line="360" w:lineRule="auto"/>
        <w:ind w:left="567" w:hanging="567"/>
        <w:rPr>
          <w:color w:val="000000" w:themeColor="text1"/>
        </w:rPr>
      </w:pPr>
    </w:p>
    <w:p w14:paraId="1D19A04D" w14:textId="7DE244C9" w:rsidR="008344F1"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Fortbildungsordnung,</w:t>
      </w:r>
    </w:p>
    <w:p w14:paraId="6C75D4DE" w14:textId="77777777" w:rsidR="00762B09" w:rsidRDefault="00762B09" w:rsidP="00291F13">
      <w:pPr>
        <w:pStyle w:val="Textkrper"/>
        <w:spacing w:line="360" w:lineRule="auto"/>
        <w:ind w:left="567" w:hanging="567"/>
        <w:rPr>
          <w:color w:val="000000" w:themeColor="text1"/>
        </w:rPr>
      </w:pPr>
    </w:p>
    <w:p w14:paraId="06F6078C" w14:textId="77777777" w:rsidR="00222168" w:rsidRDefault="008344F1" w:rsidP="00291F13">
      <w:pPr>
        <w:pStyle w:val="Textkrper"/>
        <w:numPr>
          <w:ilvl w:val="0"/>
          <w:numId w:val="94"/>
        </w:numPr>
        <w:spacing w:line="360" w:lineRule="auto"/>
        <w:ind w:left="567" w:hanging="567"/>
        <w:rPr>
          <w:color w:val="000000" w:themeColor="text1"/>
        </w:rPr>
      </w:pPr>
      <w:r w:rsidRPr="008344F1">
        <w:rPr>
          <w:color w:val="000000" w:themeColor="text1"/>
        </w:rPr>
        <w:t>Weiterbildungsordnung</w:t>
      </w:r>
      <w:r w:rsidR="00222168">
        <w:rPr>
          <w:color w:val="000000" w:themeColor="text1"/>
        </w:rPr>
        <w:t xml:space="preserve">, </w:t>
      </w:r>
    </w:p>
    <w:p w14:paraId="278C4BB2" w14:textId="77777777" w:rsidR="00222168" w:rsidRDefault="00222168" w:rsidP="00291F13">
      <w:pPr>
        <w:pStyle w:val="Listenabsatz"/>
        <w:ind w:left="567" w:hanging="567"/>
        <w:rPr>
          <w:color w:val="000000" w:themeColor="text1"/>
        </w:rPr>
      </w:pPr>
    </w:p>
    <w:p w14:paraId="3FE8FC16" w14:textId="69EFB599" w:rsidR="008344F1" w:rsidRDefault="00222168" w:rsidP="00291F13">
      <w:pPr>
        <w:pStyle w:val="Textkrper"/>
        <w:numPr>
          <w:ilvl w:val="0"/>
          <w:numId w:val="94"/>
        </w:numPr>
        <w:spacing w:line="360" w:lineRule="auto"/>
        <w:ind w:left="567" w:hanging="567"/>
        <w:rPr>
          <w:color w:val="000000" w:themeColor="text1"/>
        </w:rPr>
      </w:pPr>
      <w:r>
        <w:rPr>
          <w:color w:val="000000" w:themeColor="text1"/>
        </w:rPr>
        <w:t>Beitragsordnung</w:t>
      </w:r>
      <w:r w:rsidR="008344F1" w:rsidRPr="008344F1">
        <w:rPr>
          <w:color w:val="000000" w:themeColor="text1"/>
        </w:rPr>
        <w:t>.</w:t>
      </w:r>
    </w:p>
    <w:p w14:paraId="61E4CB80" w14:textId="3100DFA0" w:rsidR="008344F1" w:rsidRDefault="008344F1">
      <w:pPr>
        <w:pStyle w:val="Textkrper"/>
        <w:spacing w:line="360" w:lineRule="auto"/>
        <w:rPr>
          <w:color w:val="000000" w:themeColor="text1"/>
        </w:rPr>
      </w:pPr>
    </w:p>
    <w:p w14:paraId="098FCDAD" w14:textId="77777777" w:rsidR="00CA5CBB" w:rsidRDefault="00CA5CBB">
      <w:pPr>
        <w:pStyle w:val="Textkrper"/>
        <w:spacing w:line="360" w:lineRule="auto"/>
        <w:rPr>
          <w:color w:val="000000" w:themeColor="text1"/>
        </w:rPr>
      </w:pPr>
    </w:p>
    <w:p w14:paraId="624C1B31" w14:textId="1CBC0A75" w:rsidR="008344F1" w:rsidRPr="00517388" w:rsidRDefault="008344F1" w:rsidP="00B8486F">
      <w:pPr>
        <w:pStyle w:val="Textkrper"/>
        <w:spacing w:line="360" w:lineRule="auto"/>
        <w:jc w:val="center"/>
        <w:rPr>
          <w:color w:val="000000" w:themeColor="text1"/>
        </w:rPr>
      </w:pPr>
      <w:r w:rsidRPr="00517388">
        <w:rPr>
          <w:color w:val="000000" w:themeColor="text1"/>
        </w:rPr>
        <w:t>§ 11</w:t>
      </w:r>
    </w:p>
    <w:p w14:paraId="0BB94A30" w14:textId="44FEFF32" w:rsidR="008344F1" w:rsidRPr="00517388" w:rsidRDefault="008344F1" w:rsidP="00B8486F">
      <w:pPr>
        <w:pStyle w:val="Textkrper"/>
        <w:spacing w:line="360" w:lineRule="auto"/>
        <w:jc w:val="center"/>
        <w:rPr>
          <w:color w:val="000000" w:themeColor="text1"/>
        </w:rPr>
      </w:pPr>
      <w:r w:rsidRPr="00517388">
        <w:rPr>
          <w:color w:val="000000" w:themeColor="text1"/>
        </w:rPr>
        <w:t>Wahl der Mitglieder der Vertreterversammlung</w:t>
      </w:r>
    </w:p>
    <w:p w14:paraId="0590F443" w14:textId="77777777" w:rsidR="008344F1" w:rsidRPr="008344F1" w:rsidRDefault="008344F1" w:rsidP="00B8486F">
      <w:pPr>
        <w:pStyle w:val="Textkrper"/>
        <w:spacing w:line="360" w:lineRule="auto"/>
        <w:jc w:val="center"/>
        <w:rPr>
          <w:b/>
          <w:color w:val="000000" w:themeColor="text1"/>
        </w:rPr>
      </w:pPr>
    </w:p>
    <w:p w14:paraId="71EF7EA5" w14:textId="009144F0" w:rsidR="008344F1" w:rsidRDefault="008344F1">
      <w:pPr>
        <w:pStyle w:val="Textkrper"/>
        <w:spacing w:line="360" w:lineRule="auto"/>
        <w:rPr>
          <w:color w:val="000000" w:themeColor="text1"/>
        </w:rPr>
      </w:pPr>
      <w:r w:rsidRPr="008344F1">
        <w:rPr>
          <w:color w:val="000000" w:themeColor="text1"/>
        </w:rPr>
        <w:t xml:space="preserve">(1) Die Mitglieder der Vertreterversammlung und deren Ersatzpersonen </w:t>
      </w:r>
      <w:r w:rsidR="003527B7">
        <w:rPr>
          <w:color w:val="000000" w:themeColor="text1"/>
        </w:rPr>
        <w:t xml:space="preserve">im Sinne des </w:t>
      </w:r>
      <w:r w:rsidRPr="008344F1">
        <w:rPr>
          <w:color w:val="000000" w:themeColor="text1"/>
        </w:rPr>
        <w:t xml:space="preserve">§ 10 </w:t>
      </w:r>
      <w:r w:rsidR="00517388">
        <w:rPr>
          <w:color w:val="000000" w:themeColor="text1"/>
        </w:rPr>
        <w:t>Nummer</w:t>
      </w:r>
      <w:r w:rsidR="003527B7">
        <w:rPr>
          <w:color w:val="000000" w:themeColor="text1"/>
        </w:rPr>
        <w:t xml:space="preserve"> 4</w:t>
      </w:r>
      <w:r w:rsidRPr="008344F1">
        <w:rPr>
          <w:color w:val="000000" w:themeColor="text1"/>
        </w:rPr>
        <w:t xml:space="preserve"> werden von den wahlberechtigten Kam</w:t>
      </w:r>
      <w:r w:rsidR="00517388">
        <w:rPr>
          <w:color w:val="000000" w:themeColor="text1"/>
        </w:rPr>
        <w:t xml:space="preserve">mermitgliedern </w:t>
      </w:r>
      <w:r w:rsidR="003527B7">
        <w:rPr>
          <w:color w:val="000000" w:themeColor="text1"/>
        </w:rPr>
        <w:t>im Sinne der</w:t>
      </w:r>
      <w:r w:rsidR="00C938F3">
        <w:rPr>
          <w:color w:val="000000" w:themeColor="text1"/>
        </w:rPr>
        <w:t xml:space="preserve"> </w:t>
      </w:r>
      <w:r w:rsidR="00517388">
        <w:rPr>
          <w:color w:val="000000" w:themeColor="text1"/>
        </w:rPr>
        <w:t xml:space="preserve">§§ 12 und </w:t>
      </w:r>
      <w:r w:rsidR="007E213B">
        <w:rPr>
          <w:color w:val="000000" w:themeColor="text1"/>
        </w:rPr>
        <w:t>13</w:t>
      </w:r>
      <w:r w:rsidRPr="008344F1">
        <w:rPr>
          <w:color w:val="000000" w:themeColor="text1"/>
        </w:rPr>
        <w:t xml:space="preserve">, soweit mehrere Listen mit </w:t>
      </w:r>
      <w:r w:rsidR="00517388">
        <w:rPr>
          <w:color w:val="000000" w:themeColor="text1"/>
        </w:rPr>
        <w:t xml:space="preserve">Bewerberinnen und </w:t>
      </w:r>
      <w:r w:rsidRPr="008344F1">
        <w:rPr>
          <w:color w:val="000000" w:themeColor="text1"/>
        </w:rPr>
        <w:t>Bewerbern zur Wahl stehen, nach dem Verhältniswahlsystem in geheimer Abstimmung auf bestimmte Zeit gewählt. Bei der Aufstellung von Wahlvorschlägen für die Vertreterversammlung sollen Frauen und Männer in gleicher Zahl berücksichtigt werden.</w:t>
      </w:r>
    </w:p>
    <w:p w14:paraId="27AD3994" w14:textId="2739CF06" w:rsidR="008344F1" w:rsidRDefault="008344F1">
      <w:pPr>
        <w:pStyle w:val="Textkrper"/>
        <w:spacing w:line="360" w:lineRule="auto"/>
        <w:rPr>
          <w:color w:val="000000" w:themeColor="text1"/>
        </w:rPr>
      </w:pPr>
    </w:p>
    <w:p w14:paraId="6FC7E215" w14:textId="61FEC2DA" w:rsidR="008344F1" w:rsidRDefault="008344F1">
      <w:pPr>
        <w:pStyle w:val="Textkrper"/>
        <w:spacing w:line="360" w:lineRule="auto"/>
        <w:rPr>
          <w:color w:val="000000" w:themeColor="text1"/>
        </w:rPr>
      </w:pPr>
      <w:r>
        <w:rPr>
          <w:color w:val="000000" w:themeColor="text1"/>
        </w:rPr>
        <w:t xml:space="preserve">(2) </w:t>
      </w:r>
      <w:r w:rsidRPr="008344F1">
        <w:rPr>
          <w:color w:val="000000" w:themeColor="text1"/>
        </w:rPr>
        <w:t>In d</w:t>
      </w:r>
      <w:r w:rsidR="006C6D71">
        <w:rPr>
          <w:color w:val="000000" w:themeColor="text1"/>
        </w:rPr>
        <w:t>ie</w:t>
      </w:r>
      <w:r w:rsidRPr="008344F1">
        <w:rPr>
          <w:color w:val="000000" w:themeColor="text1"/>
        </w:rPr>
        <w:t xml:space="preserve"> Vertreterversammlung der Landespflegekammer tritt eine Vertretung der Hochschulen des Landes</w:t>
      </w:r>
      <w:r w:rsidR="003527B7">
        <w:rPr>
          <w:color w:val="000000" w:themeColor="text1"/>
        </w:rPr>
        <w:t xml:space="preserve"> Baden-Württemberg</w:t>
      </w:r>
      <w:r w:rsidRPr="008344F1">
        <w:rPr>
          <w:color w:val="000000" w:themeColor="text1"/>
        </w:rPr>
        <w:t>, an denen Pflegewissenschaften gelehrt w</w:t>
      </w:r>
      <w:r w:rsidR="00D50C43">
        <w:rPr>
          <w:color w:val="000000" w:themeColor="text1"/>
        </w:rPr>
        <w:t>ird</w:t>
      </w:r>
      <w:r w:rsidRPr="008344F1">
        <w:rPr>
          <w:color w:val="000000" w:themeColor="text1"/>
        </w:rPr>
        <w:t>, als weiteres Mitglied hinzu</w:t>
      </w:r>
      <w:r w:rsidR="003527B7">
        <w:rPr>
          <w:color w:val="000000" w:themeColor="text1"/>
        </w:rPr>
        <w:t xml:space="preserve">. Das Nähere regelt </w:t>
      </w:r>
      <w:r w:rsidRPr="008344F1">
        <w:rPr>
          <w:color w:val="000000" w:themeColor="text1"/>
        </w:rPr>
        <w:t>§ 1</w:t>
      </w:r>
      <w:r w:rsidR="00CA59F9">
        <w:rPr>
          <w:color w:val="000000" w:themeColor="text1"/>
        </w:rPr>
        <w:t>4</w:t>
      </w:r>
      <w:r w:rsidRPr="008344F1">
        <w:rPr>
          <w:color w:val="000000" w:themeColor="text1"/>
        </w:rPr>
        <w:t>.</w:t>
      </w:r>
    </w:p>
    <w:p w14:paraId="0597C96A" w14:textId="2B16A2A1" w:rsidR="00B56D08" w:rsidRDefault="00B56D08">
      <w:pPr>
        <w:pStyle w:val="Textkrper"/>
        <w:spacing w:line="360" w:lineRule="auto"/>
        <w:rPr>
          <w:color w:val="000000" w:themeColor="text1"/>
        </w:rPr>
      </w:pPr>
    </w:p>
    <w:p w14:paraId="3354088A" w14:textId="39D86256" w:rsidR="008344F1" w:rsidRDefault="008344F1" w:rsidP="000923F5">
      <w:pPr>
        <w:pStyle w:val="Textkrper"/>
        <w:spacing w:line="360" w:lineRule="auto"/>
        <w:jc w:val="center"/>
        <w:rPr>
          <w:color w:val="000000" w:themeColor="text1"/>
        </w:rPr>
      </w:pPr>
    </w:p>
    <w:p w14:paraId="06407D63" w14:textId="4B535D86" w:rsidR="002A1217" w:rsidRPr="00517388" w:rsidRDefault="002A1217" w:rsidP="00CA59F9">
      <w:pPr>
        <w:pStyle w:val="Textkrper"/>
        <w:spacing w:line="360" w:lineRule="auto"/>
        <w:jc w:val="center"/>
        <w:rPr>
          <w:color w:val="000000" w:themeColor="text1"/>
        </w:rPr>
      </w:pPr>
      <w:r w:rsidRPr="00517388">
        <w:rPr>
          <w:color w:val="000000" w:themeColor="text1"/>
        </w:rPr>
        <w:t>§ 12</w:t>
      </w:r>
    </w:p>
    <w:p w14:paraId="7316F450" w14:textId="6B5A6891" w:rsidR="002A1217" w:rsidRPr="00517388" w:rsidRDefault="002A1217" w:rsidP="00CA59F9">
      <w:pPr>
        <w:pStyle w:val="Textkrper"/>
        <w:spacing w:line="360" w:lineRule="auto"/>
        <w:jc w:val="center"/>
        <w:rPr>
          <w:color w:val="000000" w:themeColor="text1"/>
        </w:rPr>
      </w:pPr>
      <w:r w:rsidRPr="00517388">
        <w:rPr>
          <w:color w:val="000000" w:themeColor="text1"/>
        </w:rPr>
        <w:t>Wahlrecht und Wählbarkeit zur Vertreterversammlung</w:t>
      </w:r>
    </w:p>
    <w:p w14:paraId="066A66C9" w14:textId="77777777" w:rsidR="002A1217" w:rsidRPr="002A1217" w:rsidRDefault="002A1217" w:rsidP="00CA59F9">
      <w:pPr>
        <w:pStyle w:val="Textkrper"/>
        <w:spacing w:line="360" w:lineRule="auto"/>
        <w:jc w:val="center"/>
        <w:rPr>
          <w:color w:val="000000" w:themeColor="text1"/>
        </w:rPr>
      </w:pPr>
    </w:p>
    <w:p w14:paraId="623C3251" w14:textId="6119F36A" w:rsidR="00517388" w:rsidRDefault="002A1217" w:rsidP="002A1217">
      <w:pPr>
        <w:pStyle w:val="Textkrper"/>
        <w:spacing w:line="360" w:lineRule="auto"/>
        <w:rPr>
          <w:color w:val="000000" w:themeColor="text1"/>
        </w:rPr>
      </w:pPr>
      <w:r w:rsidRPr="002A1217">
        <w:rPr>
          <w:color w:val="000000" w:themeColor="text1"/>
        </w:rPr>
        <w:t xml:space="preserve">(1) Wahlberechtigt und wählbar zur Vertreterversammlung </w:t>
      </w:r>
      <w:r w:rsidR="00091DDA">
        <w:rPr>
          <w:color w:val="000000" w:themeColor="text1"/>
        </w:rPr>
        <w:t xml:space="preserve">im Sinne des </w:t>
      </w:r>
      <w:r w:rsidRPr="002A1217">
        <w:rPr>
          <w:color w:val="000000" w:themeColor="text1"/>
        </w:rPr>
        <w:t>§ 11</w:t>
      </w:r>
      <w:r w:rsidR="00091DDA">
        <w:rPr>
          <w:color w:val="000000" w:themeColor="text1"/>
        </w:rPr>
        <w:t xml:space="preserve"> Absatz 1</w:t>
      </w:r>
      <w:r w:rsidR="006C6D71">
        <w:rPr>
          <w:color w:val="000000" w:themeColor="text1"/>
        </w:rPr>
        <w:t xml:space="preserve"> </w:t>
      </w:r>
      <w:r w:rsidRPr="002A1217">
        <w:rPr>
          <w:color w:val="000000" w:themeColor="text1"/>
        </w:rPr>
        <w:t xml:space="preserve">sind </w:t>
      </w:r>
      <w:r>
        <w:rPr>
          <w:color w:val="000000" w:themeColor="text1"/>
        </w:rPr>
        <w:t xml:space="preserve">grundsätzlich </w:t>
      </w:r>
      <w:r w:rsidR="00091DDA">
        <w:rPr>
          <w:color w:val="000000" w:themeColor="text1"/>
        </w:rPr>
        <w:t xml:space="preserve">alle Kammermitglieder im Sinne des </w:t>
      </w:r>
      <w:r w:rsidRPr="002A1217">
        <w:rPr>
          <w:color w:val="000000" w:themeColor="text1"/>
        </w:rPr>
        <w:t xml:space="preserve">§ 2, deren Wahlrecht und Wählbarkeit </w:t>
      </w:r>
      <w:r w:rsidR="00091DDA">
        <w:rPr>
          <w:color w:val="000000" w:themeColor="text1"/>
        </w:rPr>
        <w:t>gemäß § 13 nicht verloren gegangen ist</w:t>
      </w:r>
      <w:r w:rsidR="00CA5CBB">
        <w:rPr>
          <w:color w:val="000000" w:themeColor="text1"/>
        </w:rPr>
        <w:t>.</w:t>
      </w:r>
    </w:p>
    <w:p w14:paraId="52A7877D" w14:textId="5C664541" w:rsidR="002A1217" w:rsidRPr="002A1217" w:rsidRDefault="002A1217" w:rsidP="002A1217">
      <w:pPr>
        <w:pStyle w:val="Textkrper"/>
        <w:spacing w:line="360" w:lineRule="auto"/>
        <w:rPr>
          <w:color w:val="000000" w:themeColor="text1"/>
        </w:rPr>
      </w:pPr>
    </w:p>
    <w:p w14:paraId="0005ABF1" w14:textId="4BB672D2" w:rsidR="002A1217" w:rsidRDefault="002A1217" w:rsidP="002A1217">
      <w:pPr>
        <w:pStyle w:val="Textkrper"/>
        <w:spacing w:line="360" w:lineRule="auto"/>
        <w:rPr>
          <w:color w:val="000000" w:themeColor="text1"/>
        </w:rPr>
      </w:pPr>
      <w:r w:rsidRPr="002A1217">
        <w:rPr>
          <w:color w:val="000000" w:themeColor="text1"/>
        </w:rPr>
        <w:t xml:space="preserve">(2) Das Wahlrecht und die Wählbarkeit der Mitglieder nach § 2 Absatz 2 Satz 1 Nummer 1 und Nummer 3 und Absatz 3 kann die </w:t>
      </w:r>
      <w:r w:rsidR="00517388">
        <w:rPr>
          <w:color w:val="000000" w:themeColor="text1"/>
        </w:rPr>
        <w:t>Landespflegek</w:t>
      </w:r>
      <w:r w:rsidRPr="002A1217">
        <w:rPr>
          <w:color w:val="000000" w:themeColor="text1"/>
        </w:rPr>
        <w:t>ammer durch Satzung ausschließen.</w:t>
      </w:r>
    </w:p>
    <w:p w14:paraId="14A29E05" w14:textId="77777777" w:rsidR="00517388" w:rsidRPr="002A1217" w:rsidRDefault="00517388" w:rsidP="002A1217">
      <w:pPr>
        <w:pStyle w:val="Textkrper"/>
        <w:spacing w:line="360" w:lineRule="auto"/>
        <w:rPr>
          <w:color w:val="000000" w:themeColor="text1"/>
        </w:rPr>
      </w:pPr>
    </w:p>
    <w:p w14:paraId="74A1F4BE" w14:textId="77777777" w:rsidR="002A1217" w:rsidRPr="002A1217" w:rsidRDefault="002A1217" w:rsidP="000923F5">
      <w:pPr>
        <w:pStyle w:val="Textkrper"/>
        <w:spacing w:line="360" w:lineRule="auto"/>
        <w:rPr>
          <w:color w:val="000000" w:themeColor="text1"/>
        </w:rPr>
      </w:pPr>
      <w:r w:rsidRPr="002A1217">
        <w:rPr>
          <w:color w:val="000000" w:themeColor="text1"/>
        </w:rPr>
        <w:t>(3) Das Wahlrecht und die Wählbarkeit der Mitglieder nach § 2 Absatz 2 Satz 1 Nummer 2 ist ausgeschlossen.</w:t>
      </w:r>
    </w:p>
    <w:p w14:paraId="3D414CAB" w14:textId="571AFE17" w:rsidR="008344F1" w:rsidRDefault="008344F1" w:rsidP="000923F5">
      <w:pPr>
        <w:pStyle w:val="Aufzhlungszeichen"/>
        <w:numPr>
          <w:ilvl w:val="0"/>
          <w:numId w:val="0"/>
        </w:numPr>
        <w:spacing w:line="360" w:lineRule="auto"/>
      </w:pPr>
    </w:p>
    <w:p w14:paraId="419291AC" w14:textId="77777777" w:rsidR="000923F5" w:rsidRPr="008344F1" w:rsidRDefault="000923F5" w:rsidP="000923F5">
      <w:pPr>
        <w:pStyle w:val="Aufzhlungszeichen"/>
        <w:numPr>
          <w:ilvl w:val="0"/>
          <w:numId w:val="0"/>
        </w:numPr>
        <w:spacing w:line="360" w:lineRule="auto"/>
      </w:pPr>
    </w:p>
    <w:p w14:paraId="68040CDD" w14:textId="4C3988A7" w:rsidR="00AD2796" w:rsidRPr="00517388" w:rsidRDefault="00AD2796" w:rsidP="000923F5">
      <w:pPr>
        <w:pStyle w:val="Textkrper"/>
        <w:spacing w:line="360" w:lineRule="auto"/>
        <w:jc w:val="center"/>
        <w:rPr>
          <w:color w:val="000000" w:themeColor="text1"/>
        </w:rPr>
      </w:pPr>
      <w:r w:rsidRPr="00517388">
        <w:rPr>
          <w:color w:val="000000" w:themeColor="text1"/>
        </w:rPr>
        <w:t>§ 13</w:t>
      </w:r>
    </w:p>
    <w:p w14:paraId="7E6E76BD" w14:textId="77777777" w:rsidR="00AD2796" w:rsidRPr="00517388" w:rsidRDefault="00AD2796" w:rsidP="000923F5">
      <w:pPr>
        <w:pStyle w:val="Textkrper"/>
        <w:spacing w:line="360" w:lineRule="auto"/>
        <w:jc w:val="center"/>
        <w:rPr>
          <w:color w:val="000000" w:themeColor="text1"/>
        </w:rPr>
      </w:pPr>
      <w:r w:rsidRPr="00517388">
        <w:rPr>
          <w:color w:val="000000" w:themeColor="text1"/>
        </w:rPr>
        <w:t>Verlust von Wahlrecht, Wählbarkeit und Mitgliedschaft in den Organen</w:t>
      </w:r>
    </w:p>
    <w:p w14:paraId="6ECE258C" w14:textId="77777777" w:rsidR="00AD2796" w:rsidRPr="00AD2796" w:rsidRDefault="00AD2796" w:rsidP="00AD2796">
      <w:pPr>
        <w:pStyle w:val="Textkrper"/>
        <w:spacing w:line="360" w:lineRule="auto"/>
        <w:rPr>
          <w:b/>
          <w:color w:val="000000" w:themeColor="text1"/>
        </w:rPr>
      </w:pPr>
    </w:p>
    <w:p w14:paraId="7583537B" w14:textId="6A7F138F" w:rsidR="00AD2796" w:rsidRDefault="00AD2796" w:rsidP="00AD2796">
      <w:pPr>
        <w:pStyle w:val="Textkrper"/>
        <w:spacing w:line="360" w:lineRule="auto"/>
        <w:rPr>
          <w:color w:val="000000" w:themeColor="text1"/>
        </w:rPr>
      </w:pPr>
      <w:r w:rsidRPr="00AD2796">
        <w:rPr>
          <w:color w:val="000000" w:themeColor="text1"/>
        </w:rPr>
        <w:t xml:space="preserve">(1) Wahlrecht, Wählbarkeit und Mitgliedschaft in den Organen gehen verloren durch </w:t>
      </w:r>
    </w:p>
    <w:p w14:paraId="281E3C47" w14:textId="77777777" w:rsidR="00517388" w:rsidRPr="00AD2796" w:rsidRDefault="00517388" w:rsidP="00AD2796">
      <w:pPr>
        <w:pStyle w:val="Textkrper"/>
        <w:spacing w:line="360" w:lineRule="auto"/>
        <w:rPr>
          <w:color w:val="000000" w:themeColor="text1"/>
        </w:rPr>
      </w:pPr>
    </w:p>
    <w:p w14:paraId="387A0EDE" w14:textId="310F336C" w:rsidR="00091980" w:rsidRDefault="00AD2796" w:rsidP="00A05925">
      <w:pPr>
        <w:pStyle w:val="Textkrper"/>
        <w:numPr>
          <w:ilvl w:val="0"/>
          <w:numId w:val="96"/>
        </w:numPr>
        <w:spacing w:line="360" w:lineRule="auto"/>
        <w:ind w:left="567" w:hanging="567"/>
        <w:rPr>
          <w:color w:val="000000" w:themeColor="text1"/>
        </w:rPr>
      </w:pPr>
      <w:r w:rsidRPr="00AD2796">
        <w:rPr>
          <w:color w:val="000000" w:themeColor="text1"/>
        </w:rPr>
        <w:t xml:space="preserve">Wegfall der Mitgliedschaft in der Kammer, </w:t>
      </w:r>
    </w:p>
    <w:p w14:paraId="2F3473AD" w14:textId="77777777" w:rsidR="00517388" w:rsidRDefault="00517388" w:rsidP="00A05925">
      <w:pPr>
        <w:pStyle w:val="Textkrper"/>
        <w:spacing w:line="360" w:lineRule="auto"/>
        <w:ind w:left="567" w:hanging="567"/>
        <w:rPr>
          <w:color w:val="000000" w:themeColor="text1"/>
        </w:rPr>
      </w:pPr>
    </w:p>
    <w:p w14:paraId="48B1EB42" w14:textId="0A468B98" w:rsidR="00091980" w:rsidRDefault="00AD2796" w:rsidP="00A05925">
      <w:pPr>
        <w:pStyle w:val="Textkrper"/>
        <w:numPr>
          <w:ilvl w:val="0"/>
          <w:numId w:val="96"/>
        </w:numPr>
        <w:spacing w:line="360" w:lineRule="auto"/>
        <w:ind w:left="567" w:hanging="567"/>
        <w:rPr>
          <w:color w:val="000000" w:themeColor="text1"/>
        </w:rPr>
      </w:pPr>
      <w:r w:rsidRPr="00091980">
        <w:rPr>
          <w:color w:val="000000" w:themeColor="text1"/>
        </w:rPr>
        <w:t xml:space="preserve">Aberkennung des Rechtes, in öffentlichen Angelegenheiten zu wählen oder zu stimmen, durch strafgerichtliches Urteil, </w:t>
      </w:r>
    </w:p>
    <w:p w14:paraId="4F65EE3B" w14:textId="53F6BA5C" w:rsidR="00517388" w:rsidRDefault="00517388" w:rsidP="00A05925">
      <w:pPr>
        <w:pStyle w:val="Textkrper"/>
        <w:spacing w:line="360" w:lineRule="auto"/>
        <w:ind w:left="567" w:hanging="567"/>
        <w:rPr>
          <w:color w:val="000000" w:themeColor="text1"/>
        </w:rPr>
      </w:pPr>
    </w:p>
    <w:p w14:paraId="4106CA17" w14:textId="3B583D0E" w:rsidR="00091980" w:rsidRDefault="00AD2796" w:rsidP="00A05925">
      <w:pPr>
        <w:pStyle w:val="Textkrper"/>
        <w:numPr>
          <w:ilvl w:val="0"/>
          <w:numId w:val="96"/>
        </w:numPr>
        <w:spacing w:line="360" w:lineRule="auto"/>
        <w:ind w:left="567" w:hanging="567"/>
        <w:rPr>
          <w:color w:val="000000" w:themeColor="text1"/>
        </w:rPr>
      </w:pPr>
      <w:r w:rsidRPr="00091980">
        <w:rPr>
          <w:color w:val="000000" w:themeColor="text1"/>
        </w:rPr>
        <w:t>Aberkennung durch berufsgerichtliche Entscheidung,</w:t>
      </w:r>
    </w:p>
    <w:p w14:paraId="432B0F90" w14:textId="49BC32FF" w:rsidR="00517388" w:rsidRDefault="00517388" w:rsidP="00A05925">
      <w:pPr>
        <w:pStyle w:val="Textkrper"/>
        <w:spacing w:line="360" w:lineRule="auto"/>
        <w:ind w:left="567" w:hanging="567"/>
        <w:rPr>
          <w:color w:val="000000" w:themeColor="text1"/>
        </w:rPr>
      </w:pPr>
    </w:p>
    <w:p w14:paraId="6E98C0D2" w14:textId="68CBAA05" w:rsidR="00AD2796" w:rsidRDefault="00AD2796" w:rsidP="00A05925">
      <w:pPr>
        <w:pStyle w:val="Textkrper"/>
        <w:numPr>
          <w:ilvl w:val="0"/>
          <w:numId w:val="96"/>
        </w:numPr>
        <w:spacing w:line="360" w:lineRule="auto"/>
        <w:ind w:left="567" w:hanging="567"/>
        <w:rPr>
          <w:color w:val="000000" w:themeColor="text1"/>
        </w:rPr>
      </w:pPr>
      <w:r w:rsidRPr="00091980">
        <w:rPr>
          <w:color w:val="000000" w:themeColor="text1"/>
        </w:rPr>
        <w:t xml:space="preserve">Ruhen des Rechts zur Führung der Berufsbezeichnung.  </w:t>
      </w:r>
    </w:p>
    <w:p w14:paraId="3537A64E" w14:textId="4B7A78E8" w:rsidR="00517388" w:rsidRPr="00091980" w:rsidRDefault="00517388" w:rsidP="00517388">
      <w:pPr>
        <w:pStyle w:val="Textkrper"/>
        <w:spacing w:line="360" w:lineRule="auto"/>
        <w:rPr>
          <w:color w:val="000000" w:themeColor="text1"/>
        </w:rPr>
      </w:pPr>
    </w:p>
    <w:p w14:paraId="3E01772A" w14:textId="5053768D" w:rsidR="00517388" w:rsidRDefault="00AD2796" w:rsidP="00AD2796">
      <w:pPr>
        <w:pStyle w:val="Textkrper"/>
        <w:spacing w:line="360" w:lineRule="auto"/>
        <w:rPr>
          <w:color w:val="000000" w:themeColor="text1"/>
        </w:rPr>
      </w:pPr>
      <w:r w:rsidRPr="00AD2796">
        <w:rPr>
          <w:color w:val="000000" w:themeColor="text1"/>
        </w:rPr>
        <w:t>Wählbarkeit und Mitgliedschaft in der Vertreterversammlung</w:t>
      </w:r>
      <w:r w:rsidR="00091DDA">
        <w:rPr>
          <w:color w:val="000000" w:themeColor="text1"/>
        </w:rPr>
        <w:t xml:space="preserve"> im Sinne des § 11 Absatz 1</w:t>
      </w:r>
      <w:r w:rsidRPr="00AD2796">
        <w:rPr>
          <w:color w:val="000000" w:themeColor="text1"/>
        </w:rPr>
        <w:t xml:space="preserve"> verliert auch, wer infolge strafgerichtlicher Verurteilung die Fähigkeit zur Bekleidung öffentlicher Ämter oder die Fähigkeit, Rechte aus öffentlichen Wahlen </w:t>
      </w:r>
      <w:r w:rsidR="000923F5">
        <w:rPr>
          <w:color w:val="000000" w:themeColor="text1"/>
        </w:rPr>
        <w:t>zu erlangen, nicht besitzt.</w:t>
      </w:r>
    </w:p>
    <w:p w14:paraId="752A2E13" w14:textId="4F897981" w:rsidR="00AD2796" w:rsidRPr="00AD2796" w:rsidRDefault="00AD2796" w:rsidP="00AD2796">
      <w:pPr>
        <w:pStyle w:val="Textkrper"/>
        <w:spacing w:line="360" w:lineRule="auto"/>
        <w:rPr>
          <w:color w:val="000000" w:themeColor="text1"/>
        </w:rPr>
      </w:pPr>
    </w:p>
    <w:p w14:paraId="6E367D6B" w14:textId="59456125" w:rsidR="00AD2796" w:rsidRDefault="00AD2796" w:rsidP="00AD2796">
      <w:pPr>
        <w:pStyle w:val="Textkrper"/>
        <w:spacing w:line="360" w:lineRule="auto"/>
        <w:rPr>
          <w:color w:val="000000" w:themeColor="text1"/>
        </w:rPr>
      </w:pPr>
      <w:r w:rsidRPr="00AD2796">
        <w:rPr>
          <w:color w:val="000000" w:themeColor="text1"/>
        </w:rPr>
        <w:t xml:space="preserve">(2) Das Wahlrecht und die Wählbarkeit leben in den Fällen des Absatzes 1 wieder auf, wenn die Voraussetzungen ihres Verlustes wegfallen. </w:t>
      </w:r>
    </w:p>
    <w:p w14:paraId="55ACAEF1" w14:textId="77777777" w:rsidR="00517388" w:rsidRPr="00AD2796" w:rsidRDefault="00517388" w:rsidP="00AD2796">
      <w:pPr>
        <w:pStyle w:val="Textkrper"/>
        <w:spacing w:line="360" w:lineRule="auto"/>
        <w:rPr>
          <w:color w:val="000000" w:themeColor="text1"/>
        </w:rPr>
      </w:pPr>
    </w:p>
    <w:p w14:paraId="3B766F14" w14:textId="561E873E" w:rsidR="00AD2796" w:rsidRDefault="00AD2796" w:rsidP="00AD2796">
      <w:pPr>
        <w:pStyle w:val="Textkrper"/>
        <w:rPr>
          <w:color w:val="000000" w:themeColor="text1"/>
        </w:rPr>
      </w:pPr>
      <w:r w:rsidRPr="00AD2796">
        <w:rPr>
          <w:color w:val="000000" w:themeColor="text1"/>
        </w:rPr>
        <w:t>(3) Der Verlust der in Absatz 1 Nummern 1 bis 3 genannten Rechte wird vom Vorstand festgestellt.</w:t>
      </w:r>
    </w:p>
    <w:p w14:paraId="6C374A7C" w14:textId="680735FC" w:rsidR="007E213B" w:rsidRDefault="007E213B" w:rsidP="00AD2796">
      <w:pPr>
        <w:pStyle w:val="Textkrper"/>
        <w:rPr>
          <w:color w:val="000000" w:themeColor="text1"/>
        </w:rPr>
      </w:pPr>
    </w:p>
    <w:p w14:paraId="77AEE281" w14:textId="77777777" w:rsidR="000923F5" w:rsidRDefault="000923F5" w:rsidP="00AD2796">
      <w:pPr>
        <w:pStyle w:val="Textkrper"/>
        <w:rPr>
          <w:color w:val="000000" w:themeColor="text1"/>
        </w:rPr>
      </w:pPr>
    </w:p>
    <w:p w14:paraId="293EC0A1" w14:textId="77777777" w:rsidR="007E213B" w:rsidRPr="00517388" w:rsidRDefault="007E213B" w:rsidP="009E27E9">
      <w:pPr>
        <w:pStyle w:val="Textkrper"/>
        <w:spacing w:line="360" w:lineRule="auto"/>
        <w:jc w:val="center"/>
        <w:rPr>
          <w:color w:val="000000" w:themeColor="text1"/>
        </w:rPr>
      </w:pPr>
      <w:r w:rsidRPr="00517388">
        <w:rPr>
          <w:color w:val="000000" w:themeColor="text1"/>
        </w:rPr>
        <w:t>§ 14</w:t>
      </w:r>
    </w:p>
    <w:p w14:paraId="6770A891" w14:textId="1F857296" w:rsidR="007E213B" w:rsidRPr="00517388" w:rsidRDefault="007E213B" w:rsidP="009E27E9">
      <w:pPr>
        <w:pStyle w:val="Textkrper"/>
        <w:spacing w:line="360" w:lineRule="auto"/>
        <w:jc w:val="center"/>
        <w:rPr>
          <w:color w:val="000000" w:themeColor="text1"/>
        </w:rPr>
      </w:pPr>
      <w:r w:rsidRPr="00517388">
        <w:rPr>
          <w:color w:val="000000" w:themeColor="text1"/>
        </w:rPr>
        <w:t>Vertretung der Hochschulen in de</w:t>
      </w:r>
      <w:r w:rsidR="006C6D71">
        <w:rPr>
          <w:color w:val="000000" w:themeColor="text1"/>
        </w:rPr>
        <w:t>r</w:t>
      </w:r>
      <w:r w:rsidRPr="00517388">
        <w:rPr>
          <w:color w:val="000000" w:themeColor="text1"/>
        </w:rPr>
        <w:t xml:space="preserve"> Vertreterversammlung</w:t>
      </w:r>
    </w:p>
    <w:p w14:paraId="60EAE304" w14:textId="77777777" w:rsidR="007E213B" w:rsidRPr="007E213B" w:rsidRDefault="007E213B" w:rsidP="009E27E9">
      <w:pPr>
        <w:pStyle w:val="Textkrper"/>
        <w:spacing w:line="360" w:lineRule="auto"/>
        <w:jc w:val="center"/>
        <w:rPr>
          <w:b/>
          <w:color w:val="000000" w:themeColor="text1"/>
        </w:rPr>
      </w:pPr>
    </w:p>
    <w:p w14:paraId="67FFB8D6" w14:textId="0586173D" w:rsidR="007E213B" w:rsidRDefault="007E213B" w:rsidP="007E213B">
      <w:pPr>
        <w:pStyle w:val="Textkrper"/>
        <w:spacing w:line="360" w:lineRule="auto"/>
        <w:rPr>
          <w:color w:val="000000" w:themeColor="text1"/>
        </w:rPr>
      </w:pPr>
      <w:r w:rsidRPr="007E213B">
        <w:rPr>
          <w:color w:val="000000" w:themeColor="text1"/>
        </w:rPr>
        <w:t>(1) Die Vertretung der Hochschulen in der Vertreterversammlung der Landespflegekammer und deren Stellvertretung werden auf Vorschlag der Hochschulen, an denen Pflegewissenschaften gelehrt w</w:t>
      </w:r>
      <w:r w:rsidR="00D50C43">
        <w:rPr>
          <w:color w:val="000000" w:themeColor="text1"/>
        </w:rPr>
        <w:t>ird</w:t>
      </w:r>
      <w:r w:rsidRPr="007E213B">
        <w:rPr>
          <w:color w:val="000000" w:themeColor="text1"/>
        </w:rPr>
        <w:t xml:space="preserve">, vom Wissenschaftsministerium benannt. Sie müssen Kammermitglieder sein und hauptberuflich an einer Hochschule Pflegewissenschaft lehren. </w:t>
      </w:r>
    </w:p>
    <w:p w14:paraId="5240152B" w14:textId="77777777" w:rsidR="007E213B" w:rsidRPr="007E213B" w:rsidRDefault="007E213B" w:rsidP="007E213B">
      <w:pPr>
        <w:pStyle w:val="Textkrper"/>
        <w:spacing w:line="360" w:lineRule="auto"/>
        <w:rPr>
          <w:color w:val="000000" w:themeColor="text1"/>
        </w:rPr>
      </w:pPr>
    </w:p>
    <w:p w14:paraId="5862D4BD" w14:textId="2012FAFC" w:rsidR="007E213B" w:rsidRDefault="007E213B" w:rsidP="007E213B">
      <w:pPr>
        <w:pStyle w:val="Textkrper"/>
        <w:spacing w:line="360" w:lineRule="auto"/>
        <w:rPr>
          <w:color w:val="000000" w:themeColor="text1"/>
        </w:rPr>
      </w:pPr>
      <w:r w:rsidRPr="007E213B">
        <w:rPr>
          <w:color w:val="000000" w:themeColor="text1"/>
        </w:rPr>
        <w:t>(2) Die Mitgliedschaft</w:t>
      </w:r>
      <w:r>
        <w:rPr>
          <w:color w:val="000000" w:themeColor="text1"/>
        </w:rPr>
        <w:t xml:space="preserve"> der Vertretung</w:t>
      </w:r>
      <w:r w:rsidRPr="007E213B">
        <w:rPr>
          <w:color w:val="000000" w:themeColor="text1"/>
        </w:rPr>
        <w:t xml:space="preserve"> der Hochschulen in der Vertreterversammlung endet mit Wegfall der Voraussetzungen des Absatze</w:t>
      </w:r>
      <w:r>
        <w:rPr>
          <w:color w:val="000000" w:themeColor="text1"/>
        </w:rPr>
        <w:t>s 1</w:t>
      </w:r>
      <w:r w:rsidRPr="007E213B">
        <w:rPr>
          <w:color w:val="000000" w:themeColor="text1"/>
        </w:rPr>
        <w:t>.</w:t>
      </w:r>
    </w:p>
    <w:p w14:paraId="13336726" w14:textId="0B346687" w:rsidR="009E2D50" w:rsidRDefault="009E2D50" w:rsidP="009E27E9">
      <w:pPr>
        <w:pStyle w:val="Textkrper"/>
        <w:spacing w:line="360" w:lineRule="auto"/>
        <w:jc w:val="center"/>
        <w:rPr>
          <w:color w:val="000000" w:themeColor="text1"/>
        </w:rPr>
      </w:pPr>
    </w:p>
    <w:p w14:paraId="744DFFAA" w14:textId="77777777" w:rsidR="000923F5" w:rsidRDefault="000923F5" w:rsidP="009E27E9">
      <w:pPr>
        <w:pStyle w:val="Textkrper"/>
        <w:spacing w:line="360" w:lineRule="auto"/>
        <w:jc w:val="center"/>
        <w:rPr>
          <w:color w:val="000000" w:themeColor="text1"/>
        </w:rPr>
      </w:pPr>
    </w:p>
    <w:p w14:paraId="258467C6" w14:textId="638DF064" w:rsidR="009E2D50" w:rsidRPr="00517388" w:rsidRDefault="009E2D50" w:rsidP="009E27E9">
      <w:pPr>
        <w:pStyle w:val="Textkrper"/>
        <w:spacing w:line="360" w:lineRule="auto"/>
        <w:jc w:val="center"/>
        <w:rPr>
          <w:color w:val="000000" w:themeColor="text1"/>
        </w:rPr>
      </w:pPr>
      <w:r w:rsidRPr="00517388">
        <w:rPr>
          <w:color w:val="000000" w:themeColor="text1"/>
        </w:rPr>
        <w:t>§ 15</w:t>
      </w:r>
    </w:p>
    <w:p w14:paraId="6794F7AC" w14:textId="1FA2F719" w:rsidR="009E2D50" w:rsidRPr="00517388" w:rsidRDefault="009E2D50" w:rsidP="009E27E9">
      <w:pPr>
        <w:pStyle w:val="Textkrper"/>
        <w:spacing w:line="360" w:lineRule="auto"/>
        <w:jc w:val="center"/>
        <w:rPr>
          <w:color w:val="000000" w:themeColor="text1"/>
        </w:rPr>
      </w:pPr>
      <w:r w:rsidRPr="00517388">
        <w:rPr>
          <w:color w:val="000000" w:themeColor="text1"/>
        </w:rPr>
        <w:t>Verpflichtungen der Mitglieder der Vertreterversammlung</w:t>
      </w:r>
    </w:p>
    <w:p w14:paraId="49EE466F" w14:textId="77777777" w:rsidR="009E2D50" w:rsidRPr="009E2D50" w:rsidRDefault="009E2D50" w:rsidP="009E27E9">
      <w:pPr>
        <w:pStyle w:val="Textkrper"/>
        <w:spacing w:line="360" w:lineRule="auto"/>
        <w:jc w:val="center"/>
        <w:rPr>
          <w:b/>
          <w:color w:val="000000" w:themeColor="text1"/>
        </w:rPr>
      </w:pPr>
    </w:p>
    <w:p w14:paraId="58EE64EA" w14:textId="1950B67A" w:rsidR="009E2D50" w:rsidRDefault="009E2D50" w:rsidP="009E2D50">
      <w:pPr>
        <w:pStyle w:val="Textkrper"/>
        <w:spacing w:line="360" w:lineRule="auto"/>
        <w:rPr>
          <w:color w:val="000000" w:themeColor="text1"/>
        </w:rPr>
      </w:pPr>
      <w:r w:rsidRPr="009E2D50">
        <w:rPr>
          <w:color w:val="000000" w:themeColor="text1"/>
        </w:rPr>
        <w:t>(1) Die in die Vertreter</w:t>
      </w:r>
      <w:r>
        <w:rPr>
          <w:color w:val="000000" w:themeColor="text1"/>
        </w:rPr>
        <w:t>versammlung</w:t>
      </w:r>
      <w:r w:rsidR="00091DDA">
        <w:rPr>
          <w:color w:val="000000" w:themeColor="text1"/>
        </w:rPr>
        <w:t xml:space="preserve"> gemäß § 11 Absatz 1 gewählten </w:t>
      </w:r>
      <w:r w:rsidRPr="009E2D50">
        <w:rPr>
          <w:color w:val="000000" w:themeColor="text1"/>
        </w:rPr>
        <w:t xml:space="preserve">und </w:t>
      </w:r>
      <w:r w:rsidR="00091DDA">
        <w:rPr>
          <w:color w:val="000000" w:themeColor="text1"/>
        </w:rPr>
        <w:t>die ihr hinzutretenden</w:t>
      </w:r>
      <w:r w:rsidRPr="009E2D50">
        <w:rPr>
          <w:color w:val="000000" w:themeColor="text1"/>
        </w:rPr>
        <w:t xml:space="preserve"> Mitglieder </w:t>
      </w:r>
      <w:r w:rsidR="00091DDA">
        <w:rPr>
          <w:color w:val="000000" w:themeColor="text1"/>
        </w:rPr>
        <w:t xml:space="preserve">im Sinne des § 11 Absatz 2 </w:t>
      </w:r>
      <w:r w:rsidRPr="009E2D50">
        <w:rPr>
          <w:color w:val="000000" w:themeColor="text1"/>
        </w:rPr>
        <w:t xml:space="preserve">sind zur Annahme und Ausübung ihres Amtes verpflichtet. Der Vorstand kann davon befreien. </w:t>
      </w:r>
    </w:p>
    <w:p w14:paraId="566306ED" w14:textId="77777777" w:rsidR="00517388" w:rsidRPr="009E2D50" w:rsidRDefault="00517388" w:rsidP="009E2D50">
      <w:pPr>
        <w:pStyle w:val="Textkrper"/>
        <w:spacing w:line="360" w:lineRule="auto"/>
        <w:rPr>
          <w:color w:val="000000" w:themeColor="text1"/>
        </w:rPr>
      </w:pPr>
    </w:p>
    <w:p w14:paraId="4CA24045" w14:textId="73D127D9" w:rsidR="009E2D50" w:rsidRDefault="009E2D50" w:rsidP="009E2D50">
      <w:pPr>
        <w:pStyle w:val="Textkrper"/>
        <w:spacing w:line="360" w:lineRule="auto"/>
        <w:rPr>
          <w:color w:val="000000" w:themeColor="text1"/>
        </w:rPr>
      </w:pPr>
      <w:r w:rsidRPr="009E2D50">
        <w:rPr>
          <w:color w:val="000000" w:themeColor="text1"/>
        </w:rPr>
        <w:t xml:space="preserve">(2) Die Pflicht zur Ausübung des Amtes dauert über die Wahlperiode hinaus bis zum ersten Zusammentritt der neuen Vertreterversammlung. </w:t>
      </w:r>
    </w:p>
    <w:p w14:paraId="39F2A146" w14:textId="77777777" w:rsidR="00517388" w:rsidRPr="009E2D50" w:rsidRDefault="00517388" w:rsidP="009E2D50">
      <w:pPr>
        <w:pStyle w:val="Textkrper"/>
        <w:spacing w:line="360" w:lineRule="auto"/>
        <w:rPr>
          <w:color w:val="000000" w:themeColor="text1"/>
        </w:rPr>
      </w:pPr>
    </w:p>
    <w:p w14:paraId="0A0E98A3" w14:textId="5D8999D7" w:rsidR="009E2D50" w:rsidRPr="007E213B" w:rsidRDefault="009E2D50" w:rsidP="002171E9">
      <w:pPr>
        <w:pStyle w:val="Textkrper"/>
        <w:spacing w:line="360" w:lineRule="auto"/>
        <w:rPr>
          <w:color w:val="000000" w:themeColor="text1"/>
        </w:rPr>
      </w:pPr>
      <w:r w:rsidRPr="009E2D50">
        <w:rPr>
          <w:color w:val="000000" w:themeColor="text1"/>
        </w:rPr>
        <w:t>(3) Sämtliche Mitglieder der Vertr</w:t>
      </w:r>
      <w:r>
        <w:rPr>
          <w:color w:val="000000" w:themeColor="text1"/>
        </w:rPr>
        <w:t>eterversammlung sind Vertret</w:t>
      </w:r>
      <w:r w:rsidR="00517388">
        <w:rPr>
          <w:color w:val="000000" w:themeColor="text1"/>
        </w:rPr>
        <w:t>ungen</w:t>
      </w:r>
      <w:r>
        <w:rPr>
          <w:color w:val="000000" w:themeColor="text1"/>
        </w:rPr>
        <w:t xml:space="preserve"> </w:t>
      </w:r>
      <w:r w:rsidRPr="009E2D50">
        <w:rPr>
          <w:color w:val="000000" w:themeColor="text1"/>
        </w:rPr>
        <w:t>der Gesamtheit der Kammermitglieder und nicht an Aufträge und Weisungen gebunden.</w:t>
      </w:r>
    </w:p>
    <w:p w14:paraId="014CAD25" w14:textId="6F56068E" w:rsidR="008269C2" w:rsidRDefault="008269C2" w:rsidP="000923F5">
      <w:pPr>
        <w:pStyle w:val="Textkrper"/>
        <w:spacing w:line="360" w:lineRule="auto"/>
        <w:rPr>
          <w:color w:val="000000" w:themeColor="text1"/>
        </w:rPr>
      </w:pPr>
    </w:p>
    <w:p w14:paraId="524661B5" w14:textId="77777777" w:rsidR="000923F5" w:rsidRDefault="000923F5" w:rsidP="000923F5">
      <w:pPr>
        <w:pStyle w:val="Textkrper"/>
        <w:spacing w:line="360" w:lineRule="auto"/>
        <w:rPr>
          <w:color w:val="000000" w:themeColor="text1"/>
        </w:rPr>
      </w:pPr>
    </w:p>
    <w:p w14:paraId="450CEDF1" w14:textId="2C97F2DC" w:rsidR="00A92060" w:rsidRPr="00517388" w:rsidRDefault="00A92060" w:rsidP="00120690">
      <w:pPr>
        <w:pStyle w:val="Textkrper"/>
        <w:spacing w:line="360" w:lineRule="auto"/>
        <w:jc w:val="center"/>
        <w:rPr>
          <w:color w:val="000000" w:themeColor="text1"/>
        </w:rPr>
      </w:pPr>
      <w:r w:rsidRPr="00517388">
        <w:rPr>
          <w:color w:val="000000" w:themeColor="text1"/>
        </w:rPr>
        <w:t>§ 16</w:t>
      </w:r>
    </w:p>
    <w:p w14:paraId="1C112260" w14:textId="3C84CE8F" w:rsidR="00A92060" w:rsidRPr="00517388" w:rsidRDefault="00A92060" w:rsidP="00120690">
      <w:pPr>
        <w:pStyle w:val="Textkrper"/>
        <w:spacing w:line="360" w:lineRule="auto"/>
        <w:jc w:val="center"/>
        <w:rPr>
          <w:color w:val="000000" w:themeColor="text1"/>
        </w:rPr>
      </w:pPr>
      <w:r w:rsidRPr="00517388">
        <w:rPr>
          <w:color w:val="000000" w:themeColor="text1"/>
        </w:rPr>
        <w:t xml:space="preserve">Organe der </w:t>
      </w:r>
      <w:r w:rsidR="00150C3B">
        <w:rPr>
          <w:color w:val="000000" w:themeColor="text1"/>
        </w:rPr>
        <w:t>Landespflegek</w:t>
      </w:r>
      <w:r w:rsidRPr="00517388">
        <w:rPr>
          <w:color w:val="000000" w:themeColor="text1"/>
        </w:rPr>
        <w:t>ammer, Hilfskräfte und Sachverständige</w:t>
      </w:r>
    </w:p>
    <w:p w14:paraId="58607EF6" w14:textId="77777777" w:rsidR="00A92060" w:rsidRPr="00A92060" w:rsidRDefault="00A92060" w:rsidP="00A92060">
      <w:pPr>
        <w:pStyle w:val="Textkrper"/>
        <w:spacing w:line="360" w:lineRule="auto"/>
        <w:rPr>
          <w:b/>
          <w:color w:val="000000" w:themeColor="text1"/>
        </w:rPr>
      </w:pPr>
    </w:p>
    <w:p w14:paraId="08F38527" w14:textId="0E5DD9F7" w:rsidR="00A92060" w:rsidRDefault="00A92060" w:rsidP="00A92060">
      <w:pPr>
        <w:pStyle w:val="Textkrper"/>
        <w:spacing w:line="360" w:lineRule="auto"/>
        <w:rPr>
          <w:color w:val="000000" w:themeColor="text1"/>
        </w:rPr>
      </w:pPr>
      <w:r w:rsidRPr="00A92060">
        <w:rPr>
          <w:color w:val="000000" w:themeColor="text1"/>
        </w:rPr>
        <w:t xml:space="preserve">(1) Die </w:t>
      </w:r>
      <w:r w:rsidR="00150C3B">
        <w:rPr>
          <w:color w:val="000000" w:themeColor="text1"/>
        </w:rPr>
        <w:t>Landespflegek</w:t>
      </w:r>
      <w:r w:rsidRPr="00A92060">
        <w:rPr>
          <w:color w:val="000000" w:themeColor="text1"/>
        </w:rPr>
        <w:t xml:space="preserve">ammer </w:t>
      </w:r>
      <w:r w:rsidR="00091DDA">
        <w:rPr>
          <w:color w:val="000000" w:themeColor="text1"/>
        </w:rPr>
        <w:t>besteht aus</w:t>
      </w:r>
      <w:r w:rsidRPr="00A92060">
        <w:rPr>
          <w:color w:val="000000" w:themeColor="text1"/>
        </w:rPr>
        <w:t xml:space="preserve"> folgende</w:t>
      </w:r>
      <w:r w:rsidR="00091DDA">
        <w:rPr>
          <w:color w:val="000000" w:themeColor="text1"/>
        </w:rPr>
        <w:t>n</w:t>
      </w:r>
      <w:r w:rsidRPr="00A92060">
        <w:rPr>
          <w:color w:val="000000" w:themeColor="text1"/>
        </w:rPr>
        <w:t xml:space="preserve"> Organe</w:t>
      </w:r>
      <w:r w:rsidR="003F0564">
        <w:rPr>
          <w:color w:val="000000" w:themeColor="text1"/>
        </w:rPr>
        <w:t>n</w:t>
      </w:r>
      <w:r w:rsidRPr="00A92060">
        <w:rPr>
          <w:color w:val="000000" w:themeColor="text1"/>
        </w:rPr>
        <w:t xml:space="preserve">: </w:t>
      </w:r>
    </w:p>
    <w:p w14:paraId="6EA2CB3C" w14:textId="77777777" w:rsidR="00150C3B" w:rsidRPr="00A92060" w:rsidRDefault="00150C3B" w:rsidP="00A92060">
      <w:pPr>
        <w:pStyle w:val="Textkrper"/>
        <w:spacing w:line="360" w:lineRule="auto"/>
        <w:rPr>
          <w:color w:val="000000" w:themeColor="text1"/>
        </w:rPr>
      </w:pPr>
    </w:p>
    <w:p w14:paraId="0147DE39" w14:textId="1F075FAC" w:rsidR="00A92060" w:rsidRDefault="00A92060" w:rsidP="00A05925">
      <w:pPr>
        <w:pStyle w:val="Textkrper"/>
        <w:numPr>
          <w:ilvl w:val="0"/>
          <w:numId w:val="97"/>
        </w:numPr>
        <w:spacing w:line="360" w:lineRule="auto"/>
        <w:ind w:left="567" w:hanging="567"/>
        <w:rPr>
          <w:color w:val="000000" w:themeColor="text1"/>
        </w:rPr>
      </w:pPr>
      <w:r w:rsidRPr="00A92060">
        <w:rPr>
          <w:color w:val="000000" w:themeColor="text1"/>
        </w:rPr>
        <w:t xml:space="preserve">Vertreterversammlung, </w:t>
      </w:r>
    </w:p>
    <w:p w14:paraId="78EE01C1" w14:textId="77777777" w:rsidR="00150C3B" w:rsidRPr="00A92060" w:rsidRDefault="00150C3B" w:rsidP="00A05925">
      <w:pPr>
        <w:pStyle w:val="Textkrper"/>
        <w:spacing w:line="360" w:lineRule="auto"/>
        <w:ind w:left="567" w:hanging="567"/>
        <w:rPr>
          <w:color w:val="000000" w:themeColor="text1"/>
        </w:rPr>
      </w:pPr>
    </w:p>
    <w:p w14:paraId="3D24D4E6" w14:textId="5DC632C3" w:rsidR="00A92060" w:rsidRDefault="00A92060" w:rsidP="00A05925">
      <w:pPr>
        <w:pStyle w:val="Textkrper"/>
        <w:numPr>
          <w:ilvl w:val="0"/>
          <w:numId w:val="97"/>
        </w:numPr>
        <w:spacing w:line="360" w:lineRule="auto"/>
        <w:ind w:left="567" w:hanging="567"/>
        <w:rPr>
          <w:color w:val="000000" w:themeColor="text1"/>
        </w:rPr>
      </w:pPr>
      <w:r w:rsidRPr="00A92060">
        <w:rPr>
          <w:color w:val="000000" w:themeColor="text1"/>
        </w:rPr>
        <w:t xml:space="preserve">Vorstand, </w:t>
      </w:r>
    </w:p>
    <w:p w14:paraId="1796412D" w14:textId="49E978EE" w:rsidR="00150C3B" w:rsidRPr="00A92060" w:rsidRDefault="00150C3B" w:rsidP="00A05925">
      <w:pPr>
        <w:pStyle w:val="Textkrper"/>
        <w:spacing w:line="360" w:lineRule="auto"/>
        <w:ind w:left="567" w:hanging="567"/>
        <w:rPr>
          <w:color w:val="000000" w:themeColor="text1"/>
        </w:rPr>
      </w:pPr>
    </w:p>
    <w:p w14:paraId="49084B21" w14:textId="1CD1273E" w:rsidR="00A92060" w:rsidRDefault="00A92060" w:rsidP="00A05925">
      <w:pPr>
        <w:pStyle w:val="Textkrper"/>
        <w:numPr>
          <w:ilvl w:val="0"/>
          <w:numId w:val="97"/>
        </w:numPr>
        <w:spacing w:line="360" w:lineRule="auto"/>
        <w:ind w:left="567" w:hanging="567"/>
        <w:rPr>
          <w:color w:val="000000" w:themeColor="text1"/>
        </w:rPr>
      </w:pPr>
      <w:r w:rsidRPr="00A92060">
        <w:rPr>
          <w:color w:val="000000" w:themeColor="text1"/>
        </w:rPr>
        <w:t xml:space="preserve">Haushaltsausschuss, </w:t>
      </w:r>
    </w:p>
    <w:p w14:paraId="1EDB34C4" w14:textId="155BAEB6" w:rsidR="00150C3B" w:rsidRPr="00A92060" w:rsidRDefault="00150C3B" w:rsidP="00A05925">
      <w:pPr>
        <w:pStyle w:val="Textkrper"/>
        <w:spacing w:line="360" w:lineRule="auto"/>
        <w:ind w:left="567" w:hanging="567"/>
        <w:rPr>
          <w:color w:val="000000" w:themeColor="text1"/>
        </w:rPr>
      </w:pPr>
    </w:p>
    <w:p w14:paraId="5E37128B" w14:textId="794A386E" w:rsidR="00A92060" w:rsidRDefault="00A92060" w:rsidP="00A05925">
      <w:pPr>
        <w:pStyle w:val="Textkrper"/>
        <w:numPr>
          <w:ilvl w:val="0"/>
          <w:numId w:val="97"/>
        </w:numPr>
        <w:spacing w:line="360" w:lineRule="auto"/>
        <w:ind w:left="567" w:hanging="567"/>
        <w:rPr>
          <w:color w:val="000000" w:themeColor="text1"/>
        </w:rPr>
      </w:pPr>
      <w:r w:rsidRPr="00A92060">
        <w:rPr>
          <w:color w:val="000000" w:themeColor="text1"/>
        </w:rPr>
        <w:t xml:space="preserve">Bezirksberufsgerichte, </w:t>
      </w:r>
    </w:p>
    <w:p w14:paraId="2F63DCA2" w14:textId="0943E180" w:rsidR="00150C3B" w:rsidRPr="00A92060" w:rsidRDefault="00150C3B" w:rsidP="00A05925">
      <w:pPr>
        <w:pStyle w:val="Textkrper"/>
        <w:spacing w:line="360" w:lineRule="auto"/>
        <w:ind w:left="567" w:hanging="567"/>
        <w:rPr>
          <w:color w:val="000000" w:themeColor="text1"/>
        </w:rPr>
      </w:pPr>
    </w:p>
    <w:p w14:paraId="01CF4B5F" w14:textId="0C2E9756" w:rsidR="00A92060" w:rsidRDefault="00A92060" w:rsidP="00A05925">
      <w:pPr>
        <w:pStyle w:val="Textkrper"/>
        <w:numPr>
          <w:ilvl w:val="0"/>
          <w:numId w:val="97"/>
        </w:numPr>
        <w:spacing w:line="360" w:lineRule="auto"/>
        <w:ind w:left="567" w:hanging="567"/>
        <w:rPr>
          <w:color w:val="000000" w:themeColor="text1"/>
        </w:rPr>
      </w:pPr>
      <w:r w:rsidRPr="00A92060">
        <w:rPr>
          <w:color w:val="000000" w:themeColor="text1"/>
        </w:rPr>
        <w:t xml:space="preserve">Landesberufsgericht. </w:t>
      </w:r>
    </w:p>
    <w:p w14:paraId="72707BAE" w14:textId="6EEFB1E0" w:rsidR="00150C3B" w:rsidRPr="00A92060" w:rsidRDefault="00150C3B" w:rsidP="00150C3B">
      <w:pPr>
        <w:pStyle w:val="Textkrper"/>
        <w:spacing w:line="360" w:lineRule="auto"/>
        <w:rPr>
          <w:color w:val="000000" w:themeColor="text1"/>
        </w:rPr>
      </w:pPr>
    </w:p>
    <w:p w14:paraId="088B2C12" w14:textId="3A834765" w:rsidR="00A92060" w:rsidRDefault="00A92060" w:rsidP="00A92060">
      <w:pPr>
        <w:pStyle w:val="Textkrper"/>
        <w:spacing w:line="360" w:lineRule="auto"/>
        <w:rPr>
          <w:color w:val="000000" w:themeColor="text1"/>
        </w:rPr>
      </w:pPr>
      <w:r w:rsidRPr="00A92060">
        <w:rPr>
          <w:color w:val="000000" w:themeColor="text1"/>
        </w:rPr>
        <w:t xml:space="preserve">(2) Die </w:t>
      </w:r>
      <w:r w:rsidR="00150C3B">
        <w:rPr>
          <w:color w:val="000000" w:themeColor="text1"/>
        </w:rPr>
        <w:t>Landespflegek</w:t>
      </w:r>
      <w:r w:rsidRPr="00A92060">
        <w:rPr>
          <w:color w:val="000000" w:themeColor="text1"/>
        </w:rPr>
        <w:t>ammer kann Ausschüsse, Arbeitskreise und</w:t>
      </w:r>
      <w:r w:rsidR="00120690">
        <w:rPr>
          <w:color w:val="000000" w:themeColor="text1"/>
        </w:rPr>
        <w:t xml:space="preserve"> </w:t>
      </w:r>
      <w:r w:rsidRPr="00A92060">
        <w:rPr>
          <w:color w:val="000000" w:themeColor="text1"/>
        </w:rPr>
        <w:t xml:space="preserve">Ethikräte einsetzen. </w:t>
      </w:r>
    </w:p>
    <w:p w14:paraId="7EB87C08" w14:textId="77777777" w:rsidR="00150C3B" w:rsidRPr="00A92060" w:rsidRDefault="00150C3B" w:rsidP="00A92060">
      <w:pPr>
        <w:pStyle w:val="Textkrper"/>
        <w:spacing w:line="360" w:lineRule="auto"/>
        <w:rPr>
          <w:color w:val="000000" w:themeColor="text1"/>
        </w:rPr>
      </w:pPr>
    </w:p>
    <w:p w14:paraId="5E2656A0" w14:textId="5ED09179" w:rsidR="00A92060" w:rsidRDefault="00A92060" w:rsidP="002171E9">
      <w:pPr>
        <w:pStyle w:val="Textkrper"/>
        <w:spacing w:line="360" w:lineRule="auto"/>
        <w:rPr>
          <w:color w:val="000000" w:themeColor="text1"/>
        </w:rPr>
      </w:pPr>
      <w:r w:rsidRPr="00A92060">
        <w:rPr>
          <w:color w:val="000000" w:themeColor="text1"/>
        </w:rPr>
        <w:t>(3) Die Tätigkeit der Kammermitglieder in den Organen, Ausschüssen, Arbeitskreisen</w:t>
      </w:r>
      <w:r w:rsidR="00150C3B">
        <w:rPr>
          <w:color w:val="000000" w:themeColor="text1"/>
        </w:rPr>
        <w:t xml:space="preserve"> </w:t>
      </w:r>
      <w:r w:rsidR="00120690">
        <w:rPr>
          <w:color w:val="000000" w:themeColor="text1"/>
        </w:rPr>
        <w:t>und</w:t>
      </w:r>
      <w:r w:rsidRPr="00A92060">
        <w:rPr>
          <w:color w:val="000000" w:themeColor="text1"/>
        </w:rPr>
        <w:t xml:space="preserve"> Ethikräten der Kammer ist ehrenamtlich; Auslagen und Zeitversäumnisse sind zu entschädigen. </w:t>
      </w:r>
      <w:r w:rsidR="00150C3B">
        <w:rPr>
          <w:color w:val="000000" w:themeColor="text1"/>
        </w:rPr>
        <w:t>Der vorsitzenden Person</w:t>
      </w:r>
      <w:r w:rsidRPr="00A92060">
        <w:rPr>
          <w:color w:val="000000" w:themeColor="text1"/>
        </w:rPr>
        <w:t xml:space="preserve"> des Vorstandes und </w:t>
      </w:r>
      <w:r w:rsidR="00150C3B">
        <w:rPr>
          <w:color w:val="000000" w:themeColor="text1"/>
        </w:rPr>
        <w:t>ihrer</w:t>
      </w:r>
      <w:r w:rsidRPr="00A92060">
        <w:rPr>
          <w:color w:val="000000" w:themeColor="text1"/>
        </w:rPr>
        <w:t xml:space="preserve"> Stellvertret</w:t>
      </w:r>
      <w:r w:rsidR="00150C3B">
        <w:rPr>
          <w:color w:val="000000" w:themeColor="text1"/>
        </w:rPr>
        <w:t>ung</w:t>
      </w:r>
      <w:r w:rsidRPr="00A92060">
        <w:rPr>
          <w:color w:val="000000" w:themeColor="text1"/>
        </w:rPr>
        <w:t xml:space="preserve"> kann nach dem Ausscheiden aus dem Amt ein Übergangsgeld gewährt werden. </w:t>
      </w:r>
      <w:r w:rsidR="00150C3B">
        <w:rPr>
          <w:color w:val="000000" w:themeColor="text1"/>
        </w:rPr>
        <w:t>Die vorsitzende Person</w:t>
      </w:r>
      <w:r w:rsidRPr="00A92060">
        <w:rPr>
          <w:color w:val="000000" w:themeColor="text1"/>
        </w:rPr>
        <w:t xml:space="preserve"> eines Berufsgerichtes sowie </w:t>
      </w:r>
      <w:r w:rsidR="00150C3B">
        <w:rPr>
          <w:color w:val="000000" w:themeColor="text1"/>
        </w:rPr>
        <w:t>die beisitzende Person</w:t>
      </w:r>
      <w:r w:rsidRPr="00A92060">
        <w:rPr>
          <w:color w:val="000000" w:themeColor="text1"/>
        </w:rPr>
        <w:t xml:space="preserve">, </w:t>
      </w:r>
      <w:r w:rsidR="00150C3B">
        <w:rPr>
          <w:color w:val="000000" w:themeColor="text1"/>
        </w:rPr>
        <w:t>die</w:t>
      </w:r>
      <w:r w:rsidRPr="00A92060">
        <w:rPr>
          <w:color w:val="000000" w:themeColor="text1"/>
        </w:rPr>
        <w:t xml:space="preserve"> die Befähigung zum Richteramt oder</w:t>
      </w:r>
      <w:r w:rsidR="00150C3B">
        <w:rPr>
          <w:color w:val="000000" w:themeColor="text1"/>
        </w:rPr>
        <w:t xml:space="preserve"> </w:t>
      </w:r>
      <w:r w:rsidRPr="00A92060">
        <w:rPr>
          <w:color w:val="000000" w:themeColor="text1"/>
        </w:rPr>
        <w:t>zum höheren Verwaltungsdienst besitzt, erhalten für ihre Tätigkeit von der Kammer eine Vergütung.</w:t>
      </w:r>
    </w:p>
    <w:p w14:paraId="7EC458BF" w14:textId="77777777" w:rsidR="00150C3B" w:rsidRPr="00A92060" w:rsidRDefault="00150C3B" w:rsidP="002171E9">
      <w:pPr>
        <w:pStyle w:val="Textkrper"/>
        <w:spacing w:line="360" w:lineRule="auto"/>
        <w:rPr>
          <w:color w:val="000000" w:themeColor="text1"/>
        </w:rPr>
      </w:pPr>
    </w:p>
    <w:p w14:paraId="7FD62FC6" w14:textId="3D774DA7" w:rsidR="00A92060" w:rsidRDefault="00A92060" w:rsidP="002171E9">
      <w:pPr>
        <w:pStyle w:val="Textkrper"/>
        <w:spacing w:line="360" w:lineRule="auto"/>
        <w:rPr>
          <w:color w:val="000000" w:themeColor="text1"/>
        </w:rPr>
      </w:pPr>
      <w:r w:rsidRPr="00A92060">
        <w:rPr>
          <w:color w:val="000000" w:themeColor="text1"/>
        </w:rPr>
        <w:t xml:space="preserve">(4) Mitglied in Organen der </w:t>
      </w:r>
      <w:r w:rsidR="00150C3B">
        <w:rPr>
          <w:color w:val="000000" w:themeColor="text1"/>
        </w:rPr>
        <w:t>Landespfleg</w:t>
      </w:r>
      <w:r w:rsidR="00F23FD6">
        <w:rPr>
          <w:color w:val="000000" w:themeColor="text1"/>
        </w:rPr>
        <w:t>e</w:t>
      </w:r>
      <w:r w:rsidR="00150C3B">
        <w:rPr>
          <w:color w:val="000000" w:themeColor="text1"/>
        </w:rPr>
        <w:t>k</w:t>
      </w:r>
      <w:r w:rsidRPr="00A92060">
        <w:rPr>
          <w:color w:val="000000" w:themeColor="text1"/>
        </w:rPr>
        <w:t xml:space="preserve">ammer kann nicht sein, wer </w:t>
      </w:r>
    </w:p>
    <w:p w14:paraId="1619CA32" w14:textId="77777777" w:rsidR="00150C3B" w:rsidRPr="00A92060" w:rsidRDefault="00150C3B" w:rsidP="002171E9">
      <w:pPr>
        <w:pStyle w:val="Textkrper"/>
        <w:spacing w:line="360" w:lineRule="auto"/>
        <w:rPr>
          <w:color w:val="000000" w:themeColor="text1"/>
        </w:rPr>
      </w:pPr>
    </w:p>
    <w:p w14:paraId="56F3B2EB" w14:textId="762A2CF3" w:rsidR="00A92060" w:rsidRDefault="00A92060" w:rsidP="002171E9">
      <w:pPr>
        <w:pStyle w:val="Textkrper"/>
        <w:numPr>
          <w:ilvl w:val="0"/>
          <w:numId w:val="98"/>
        </w:numPr>
        <w:spacing w:line="360" w:lineRule="auto"/>
        <w:ind w:left="567" w:hanging="567"/>
        <w:rPr>
          <w:color w:val="000000" w:themeColor="text1"/>
        </w:rPr>
      </w:pPr>
      <w:r w:rsidRPr="00A92060">
        <w:rPr>
          <w:color w:val="000000" w:themeColor="text1"/>
        </w:rPr>
        <w:t xml:space="preserve">bei der </w:t>
      </w:r>
      <w:r w:rsidR="00150C3B">
        <w:rPr>
          <w:color w:val="000000" w:themeColor="text1"/>
        </w:rPr>
        <w:t>Landespflegek</w:t>
      </w:r>
      <w:r w:rsidRPr="00A92060">
        <w:rPr>
          <w:color w:val="000000" w:themeColor="text1"/>
        </w:rPr>
        <w:t>ammer oder</w:t>
      </w:r>
      <w:r w:rsidR="00C471C4">
        <w:rPr>
          <w:color w:val="000000" w:themeColor="text1"/>
        </w:rPr>
        <w:t xml:space="preserve"> ihren</w:t>
      </w:r>
      <w:r w:rsidRPr="00A92060">
        <w:rPr>
          <w:color w:val="000000" w:themeColor="text1"/>
        </w:rPr>
        <w:t xml:space="preserve"> Einrichtungen angestellt ist oder </w:t>
      </w:r>
    </w:p>
    <w:p w14:paraId="0ECBE218" w14:textId="77777777" w:rsidR="00150C3B" w:rsidRPr="00A92060" w:rsidRDefault="00150C3B" w:rsidP="002171E9">
      <w:pPr>
        <w:pStyle w:val="Textkrper"/>
        <w:spacing w:line="360" w:lineRule="auto"/>
        <w:ind w:left="567" w:hanging="567"/>
        <w:rPr>
          <w:color w:val="000000" w:themeColor="text1"/>
        </w:rPr>
      </w:pPr>
    </w:p>
    <w:p w14:paraId="5E23C21A" w14:textId="2A29194A" w:rsidR="00A92060" w:rsidRDefault="00A92060" w:rsidP="002171E9">
      <w:pPr>
        <w:pStyle w:val="Textkrper"/>
        <w:numPr>
          <w:ilvl w:val="0"/>
          <w:numId w:val="98"/>
        </w:numPr>
        <w:spacing w:line="360" w:lineRule="auto"/>
        <w:ind w:left="567" w:hanging="567"/>
        <w:rPr>
          <w:color w:val="000000" w:themeColor="text1"/>
        </w:rPr>
      </w:pPr>
      <w:r w:rsidRPr="00A92060">
        <w:rPr>
          <w:color w:val="000000" w:themeColor="text1"/>
        </w:rPr>
        <w:t xml:space="preserve">in der Aufsichtsbehörde, zu deren Dienstaufgaben die Aufsicht über die </w:t>
      </w:r>
      <w:r w:rsidR="00150C3B">
        <w:rPr>
          <w:color w:val="000000" w:themeColor="text1"/>
        </w:rPr>
        <w:t>Landespflegek</w:t>
      </w:r>
      <w:r w:rsidRPr="00A92060">
        <w:rPr>
          <w:color w:val="000000" w:themeColor="text1"/>
        </w:rPr>
        <w:t xml:space="preserve">ammer gehört, tätig ist.   </w:t>
      </w:r>
    </w:p>
    <w:p w14:paraId="43A81980" w14:textId="18C1D43E" w:rsidR="00150C3B" w:rsidRPr="00A92060" w:rsidRDefault="00150C3B" w:rsidP="002171E9">
      <w:pPr>
        <w:pStyle w:val="Textkrper"/>
        <w:spacing w:line="360" w:lineRule="auto"/>
        <w:rPr>
          <w:color w:val="000000" w:themeColor="text1"/>
        </w:rPr>
      </w:pPr>
    </w:p>
    <w:p w14:paraId="1CDA4C65" w14:textId="727726F2" w:rsidR="00A92060" w:rsidRDefault="00120690" w:rsidP="002171E9">
      <w:pPr>
        <w:pStyle w:val="Textkrper"/>
        <w:spacing w:line="360" w:lineRule="auto"/>
        <w:rPr>
          <w:color w:val="000000" w:themeColor="text1"/>
        </w:rPr>
      </w:pPr>
      <w:r>
        <w:rPr>
          <w:color w:val="000000" w:themeColor="text1"/>
        </w:rPr>
        <w:t xml:space="preserve">(5) Die </w:t>
      </w:r>
      <w:r w:rsidR="00150C3B">
        <w:rPr>
          <w:color w:val="000000" w:themeColor="text1"/>
        </w:rPr>
        <w:t>Landespflegek</w:t>
      </w:r>
      <w:r>
        <w:rPr>
          <w:color w:val="000000" w:themeColor="text1"/>
        </w:rPr>
        <w:t>ammer ist</w:t>
      </w:r>
      <w:r w:rsidR="00A92060" w:rsidRPr="00A92060">
        <w:rPr>
          <w:color w:val="000000" w:themeColor="text1"/>
        </w:rPr>
        <w:t xml:space="preserve"> befugt, Hilfskräfte anzustellen. </w:t>
      </w:r>
    </w:p>
    <w:p w14:paraId="6F489F71" w14:textId="77777777" w:rsidR="00150C3B" w:rsidRPr="00A92060" w:rsidRDefault="00150C3B" w:rsidP="002171E9">
      <w:pPr>
        <w:pStyle w:val="Textkrper"/>
        <w:spacing w:line="360" w:lineRule="auto"/>
        <w:rPr>
          <w:color w:val="000000" w:themeColor="text1"/>
        </w:rPr>
      </w:pPr>
    </w:p>
    <w:p w14:paraId="7DB17636" w14:textId="7A42B651" w:rsidR="00A92060" w:rsidRDefault="00150C3B" w:rsidP="002171E9">
      <w:pPr>
        <w:pStyle w:val="Textkrper"/>
        <w:spacing w:line="360" w:lineRule="auto"/>
        <w:rPr>
          <w:color w:val="000000" w:themeColor="text1"/>
        </w:rPr>
      </w:pPr>
      <w:r>
        <w:rPr>
          <w:color w:val="000000" w:themeColor="text1"/>
        </w:rPr>
        <w:t xml:space="preserve">(6) </w:t>
      </w:r>
      <w:r w:rsidR="00120690">
        <w:rPr>
          <w:color w:val="000000" w:themeColor="text1"/>
        </w:rPr>
        <w:t>Sie kann</w:t>
      </w:r>
      <w:r w:rsidR="00A92060" w:rsidRPr="00A92060">
        <w:rPr>
          <w:color w:val="000000" w:themeColor="text1"/>
        </w:rPr>
        <w:t xml:space="preserve"> Rechtskundige oder sonstige Sachverständige zur Beratung, auch in den Sitzungen, beiziehen.</w:t>
      </w:r>
    </w:p>
    <w:p w14:paraId="39EFEF67" w14:textId="711F3AC9" w:rsidR="004C49E3" w:rsidRDefault="004C49E3" w:rsidP="002171E9">
      <w:pPr>
        <w:pStyle w:val="Textkrper"/>
        <w:spacing w:line="360" w:lineRule="auto"/>
        <w:rPr>
          <w:color w:val="000000" w:themeColor="text1"/>
        </w:rPr>
      </w:pPr>
    </w:p>
    <w:p w14:paraId="561F2FA6" w14:textId="77777777" w:rsidR="000923F5" w:rsidRDefault="000923F5" w:rsidP="002171E9">
      <w:pPr>
        <w:pStyle w:val="Textkrper"/>
        <w:spacing w:line="360" w:lineRule="auto"/>
        <w:rPr>
          <w:color w:val="000000" w:themeColor="text1"/>
        </w:rPr>
      </w:pPr>
    </w:p>
    <w:p w14:paraId="4575EF71" w14:textId="586F8B8E" w:rsidR="004C49E3" w:rsidRPr="00150C3B" w:rsidRDefault="004C49E3" w:rsidP="002171E9">
      <w:pPr>
        <w:pStyle w:val="Textkrper"/>
        <w:spacing w:line="360" w:lineRule="auto"/>
        <w:jc w:val="center"/>
        <w:rPr>
          <w:color w:val="000000" w:themeColor="text1"/>
        </w:rPr>
      </w:pPr>
      <w:r w:rsidRPr="00150C3B">
        <w:rPr>
          <w:color w:val="000000" w:themeColor="text1"/>
        </w:rPr>
        <w:t>§ 17</w:t>
      </w:r>
    </w:p>
    <w:p w14:paraId="59788001" w14:textId="06B31ABB" w:rsidR="004C49E3" w:rsidRDefault="004C49E3" w:rsidP="002171E9">
      <w:pPr>
        <w:pStyle w:val="Textkrper"/>
        <w:spacing w:line="360" w:lineRule="auto"/>
        <w:jc w:val="center"/>
        <w:rPr>
          <w:b/>
          <w:color w:val="000000" w:themeColor="text1"/>
        </w:rPr>
      </w:pPr>
      <w:r w:rsidRPr="00150C3B">
        <w:rPr>
          <w:color w:val="000000" w:themeColor="text1"/>
        </w:rPr>
        <w:t>Pflicht zur Verschwiegenheit</w:t>
      </w:r>
    </w:p>
    <w:p w14:paraId="20151ADA" w14:textId="77777777" w:rsidR="004C49E3" w:rsidRPr="004C49E3" w:rsidRDefault="004C49E3" w:rsidP="002171E9">
      <w:pPr>
        <w:pStyle w:val="Textkrper"/>
        <w:spacing w:line="360" w:lineRule="auto"/>
        <w:jc w:val="center"/>
        <w:rPr>
          <w:b/>
          <w:color w:val="000000" w:themeColor="text1"/>
        </w:rPr>
      </w:pPr>
    </w:p>
    <w:p w14:paraId="7ED39674" w14:textId="518DDD84" w:rsidR="004C49E3" w:rsidRDefault="004C49E3" w:rsidP="002171E9">
      <w:pPr>
        <w:pStyle w:val="Textkrper"/>
        <w:spacing w:line="360" w:lineRule="auto"/>
        <w:rPr>
          <w:color w:val="000000" w:themeColor="text1"/>
        </w:rPr>
      </w:pPr>
      <w:r w:rsidRPr="004C49E3">
        <w:rPr>
          <w:color w:val="000000" w:themeColor="text1"/>
        </w:rPr>
        <w:t xml:space="preserve">(1) Die in den Organen, Ausschüssen, </w:t>
      </w:r>
      <w:r w:rsidR="00150C3B">
        <w:rPr>
          <w:color w:val="000000" w:themeColor="text1"/>
        </w:rPr>
        <w:t>Ethikräten</w:t>
      </w:r>
      <w:r w:rsidRPr="004C49E3">
        <w:rPr>
          <w:color w:val="000000" w:themeColor="text1"/>
        </w:rPr>
        <w:t xml:space="preserve"> und Arbeitskreisen der </w:t>
      </w:r>
      <w:r w:rsidR="00150C3B">
        <w:rPr>
          <w:color w:val="000000" w:themeColor="text1"/>
        </w:rPr>
        <w:t>Landespflegek</w:t>
      </w:r>
      <w:r w:rsidRPr="004C49E3">
        <w:rPr>
          <w:color w:val="000000" w:themeColor="text1"/>
        </w:rPr>
        <w:t xml:space="preserve">ammer tätigen Kammermitglieder sind zur Verschwiegenheit über Tatsachen verpflichtet, die ihnen in Ausübung ihres Amtes bekannt geworden sind. Die Pflicht zur Verschwiegenheit bleibt auch nach dem Ausscheiden aus dem Amt bestehen. </w:t>
      </w:r>
    </w:p>
    <w:p w14:paraId="650DBD7A" w14:textId="77777777" w:rsidR="004C49E3" w:rsidRPr="004C49E3" w:rsidRDefault="004C49E3" w:rsidP="002171E9">
      <w:pPr>
        <w:pStyle w:val="Textkrper"/>
        <w:spacing w:line="360" w:lineRule="auto"/>
        <w:rPr>
          <w:color w:val="000000" w:themeColor="text1"/>
        </w:rPr>
      </w:pPr>
    </w:p>
    <w:p w14:paraId="18E66334" w14:textId="2FC21087" w:rsidR="004C49E3" w:rsidRDefault="004C49E3" w:rsidP="002171E9">
      <w:pPr>
        <w:pStyle w:val="Textkrper"/>
        <w:spacing w:line="360" w:lineRule="auto"/>
        <w:rPr>
          <w:color w:val="000000" w:themeColor="text1"/>
        </w:rPr>
      </w:pPr>
      <w:r w:rsidRPr="004C49E3">
        <w:rPr>
          <w:color w:val="000000" w:themeColor="text1"/>
        </w:rPr>
        <w:t>(2) Wegen Zuwiderhandlungen</w:t>
      </w:r>
      <w:r>
        <w:rPr>
          <w:color w:val="000000" w:themeColor="text1"/>
        </w:rPr>
        <w:t xml:space="preserve"> gegen Absatz 1 haben sich die </w:t>
      </w:r>
      <w:r w:rsidRPr="004C49E3">
        <w:rPr>
          <w:color w:val="000000" w:themeColor="text1"/>
        </w:rPr>
        <w:t xml:space="preserve">Mitglieder der Organe, Ausschüsse, </w:t>
      </w:r>
      <w:r w:rsidR="00150C3B">
        <w:rPr>
          <w:color w:val="000000" w:themeColor="text1"/>
        </w:rPr>
        <w:t>Ethikräte</w:t>
      </w:r>
      <w:r w:rsidRPr="004C49E3">
        <w:rPr>
          <w:color w:val="000000" w:themeColor="text1"/>
        </w:rPr>
        <w:t xml:space="preserve"> und Arbeitskreise</w:t>
      </w:r>
      <w:r>
        <w:rPr>
          <w:color w:val="000000" w:themeColor="text1"/>
        </w:rPr>
        <w:t xml:space="preserve"> der </w:t>
      </w:r>
      <w:r w:rsidR="00150C3B">
        <w:rPr>
          <w:color w:val="000000" w:themeColor="text1"/>
        </w:rPr>
        <w:t>Landespflegek</w:t>
      </w:r>
      <w:r>
        <w:rPr>
          <w:color w:val="000000" w:themeColor="text1"/>
        </w:rPr>
        <w:t>ammer</w:t>
      </w:r>
      <w:r w:rsidRPr="004C49E3">
        <w:rPr>
          <w:color w:val="000000" w:themeColor="text1"/>
        </w:rPr>
        <w:t xml:space="preserve"> im berufsgerichtlichen Verfahren zu verantworten.</w:t>
      </w:r>
    </w:p>
    <w:p w14:paraId="07298E0A" w14:textId="0573CC40" w:rsidR="004C49E3" w:rsidRDefault="004C49E3" w:rsidP="002171E9">
      <w:pPr>
        <w:pStyle w:val="Textkrper"/>
        <w:spacing w:line="360" w:lineRule="auto"/>
        <w:rPr>
          <w:color w:val="000000" w:themeColor="text1"/>
        </w:rPr>
      </w:pPr>
    </w:p>
    <w:p w14:paraId="466F57AA" w14:textId="77777777" w:rsidR="000923F5" w:rsidRDefault="000923F5" w:rsidP="002171E9">
      <w:pPr>
        <w:pStyle w:val="Textkrper"/>
        <w:spacing w:line="360" w:lineRule="auto"/>
        <w:rPr>
          <w:color w:val="000000" w:themeColor="text1"/>
        </w:rPr>
      </w:pPr>
    </w:p>
    <w:p w14:paraId="08A65186" w14:textId="6F922F29" w:rsidR="004C49E3" w:rsidRPr="00150C3B" w:rsidRDefault="004C49E3" w:rsidP="002171E9">
      <w:pPr>
        <w:pStyle w:val="Textkrper"/>
        <w:spacing w:line="360" w:lineRule="auto"/>
        <w:jc w:val="center"/>
        <w:rPr>
          <w:color w:val="000000" w:themeColor="text1"/>
        </w:rPr>
      </w:pPr>
      <w:r w:rsidRPr="00150C3B">
        <w:rPr>
          <w:color w:val="000000" w:themeColor="text1"/>
        </w:rPr>
        <w:t>§ 18</w:t>
      </w:r>
    </w:p>
    <w:p w14:paraId="7045EDD6" w14:textId="5BB5BA2D" w:rsidR="004C49E3" w:rsidRPr="00150C3B" w:rsidRDefault="004C49E3" w:rsidP="002171E9">
      <w:pPr>
        <w:pStyle w:val="Textkrper"/>
        <w:spacing w:line="360" w:lineRule="auto"/>
        <w:jc w:val="center"/>
        <w:rPr>
          <w:color w:val="000000" w:themeColor="text1"/>
        </w:rPr>
      </w:pPr>
      <w:r w:rsidRPr="00150C3B">
        <w:rPr>
          <w:color w:val="000000" w:themeColor="text1"/>
        </w:rPr>
        <w:t>Aufgaben der Vertreterversammlung</w:t>
      </w:r>
    </w:p>
    <w:p w14:paraId="65B434E6" w14:textId="77777777" w:rsidR="004C49E3" w:rsidRPr="004C49E3" w:rsidRDefault="004C49E3" w:rsidP="002171E9">
      <w:pPr>
        <w:pStyle w:val="Textkrper"/>
        <w:spacing w:line="360" w:lineRule="auto"/>
        <w:jc w:val="center"/>
        <w:rPr>
          <w:color w:val="000000" w:themeColor="text1"/>
        </w:rPr>
      </w:pPr>
    </w:p>
    <w:p w14:paraId="49703249" w14:textId="72A80DFE" w:rsidR="004C49E3" w:rsidRDefault="004C49E3" w:rsidP="002171E9">
      <w:pPr>
        <w:pStyle w:val="Textkrper"/>
        <w:spacing w:line="360" w:lineRule="auto"/>
        <w:rPr>
          <w:b/>
          <w:color w:val="000000" w:themeColor="text1"/>
        </w:rPr>
      </w:pPr>
      <w:r w:rsidRPr="004C49E3">
        <w:rPr>
          <w:color w:val="000000" w:themeColor="text1"/>
        </w:rPr>
        <w:t xml:space="preserve">(1) Die Vertreterversammlung beschließt über die Angelegenheiten der </w:t>
      </w:r>
      <w:r w:rsidR="00511AF8">
        <w:rPr>
          <w:color w:val="000000" w:themeColor="text1"/>
        </w:rPr>
        <w:t>Landespflegek</w:t>
      </w:r>
      <w:r w:rsidRPr="004C49E3">
        <w:rPr>
          <w:color w:val="000000" w:themeColor="text1"/>
        </w:rPr>
        <w:t>ammer. Sie kann die Beschlussfassung über bestimmte Angelegenheiten durch Satzung auf den Vorstand oder auf Ausschüsse übertragen. Nicht übertragen kann sie die Beschlussfassung über Satzungen, über die Feststellung des Haushaltsplans sowie über die Art und Höhe des Kammerbeitrags.</w:t>
      </w:r>
      <w:r w:rsidRPr="004C49E3">
        <w:rPr>
          <w:b/>
          <w:color w:val="000000" w:themeColor="text1"/>
        </w:rPr>
        <w:t xml:space="preserve">  </w:t>
      </w:r>
    </w:p>
    <w:p w14:paraId="373C5DA7" w14:textId="2FEEBE3B" w:rsidR="004C49E3" w:rsidRDefault="004C49E3" w:rsidP="002171E9">
      <w:pPr>
        <w:pStyle w:val="Textkrper"/>
        <w:spacing w:line="360" w:lineRule="auto"/>
        <w:rPr>
          <w:color w:val="000000" w:themeColor="text1"/>
        </w:rPr>
      </w:pPr>
    </w:p>
    <w:p w14:paraId="75049806" w14:textId="5B2CC3ED" w:rsidR="004C49E3" w:rsidRDefault="004C49E3" w:rsidP="002171E9">
      <w:pPr>
        <w:pStyle w:val="Textkrper"/>
        <w:spacing w:line="360" w:lineRule="auto"/>
        <w:rPr>
          <w:color w:val="000000" w:themeColor="text1"/>
        </w:rPr>
      </w:pPr>
      <w:r w:rsidRPr="004C49E3">
        <w:rPr>
          <w:color w:val="000000" w:themeColor="text1"/>
        </w:rPr>
        <w:t xml:space="preserve">(2) Die Vertreterversammlung wählt die Mitglieder </w:t>
      </w:r>
      <w:r>
        <w:rPr>
          <w:color w:val="000000" w:themeColor="text1"/>
        </w:rPr>
        <w:t xml:space="preserve">der in den </w:t>
      </w:r>
      <w:r w:rsidRPr="004C49E3">
        <w:rPr>
          <w:color w:val="000000" w:themeColor="text1"/>
        </w:rPr>
        <w:t>Satzungen vorgesehenen Aussch</w:t>
      </w:r>
      <w:r>
        <w:rPr>
          <w:color w:val="000000" w:themeColor="text1"/>
        </w:rPr>
        <w:t xml:space="preserve">üsse und aus ihrer Mitte die </w:t>
      </w:r>
      <w:r w:rsidRPr="004C49E3">
        <w:rPr>
          <w:color w:val="000000" w:themeColor="text1"/>
        </w:rPr>
        <w:t>Mitglieder des Kammervorstands. Bei der Wahl der Mitglieder der Au</w:t>
      </w:r>
      <w:r w:rsidR="00511AF8">
        <w:rPr>
          <w:color w:val="000000" w:themeColor="text1"/>
        </w:rPr>
        <w:t>sschüsse und des Kammervorstand</w:t>
      </w:r>
      <w:r w:rsidRPr="004C49E3">
        <w:rPr>
          <w:color w:val="000000" w:themeColor="text1"/>
        </w:rPr>
        <w:t xml:space="preserve">s sollen Frauen und </w:t>
      </w:r>
      <w:r>
        <w:rPr>
          <w:color w:val="000000" w:themeColor="text1"/>
        </w:rPr>
        <w:t>Männer</w:t>
      </w:r>
      <w:r w:rsidRPr="004C49E3">
        <w:rPr>
          <w:color w:val="000000" w:themeColor="text1"/>
        </w:rPr>
        <w:t xml:space="preserve"> in gleicher Zahl berücksichtigt werden.</w:t>
      </w:r>
    </w:p>
    <w:p w14:paraId="40B9A505" w14:textId="3882F93D" w:rsidR="004C49E3" w:rsidRDefault="004C49E3" w:rsidP="002171E9">
      <w:pPr>
        <w:pStyle w:val="Textkrper"/>
        <w:spacing w:line="360" w:lineRule="auto"/>
        <w:rPr>
          <w:color w:val="000000" w:themeColor="text1"/>
        </w:rPr>
      </w:pPr>
    </w:p>
    <w:p w14:paraId="13A062E5" w14:textId="77777777" w:rsidR="000923F5" w:rsidRDefault="000923F5" w:rsidP="002171E9">
      <w:pPr>
        <w:pStyle w:val="Textkrper"/>
        <w:spacing w:line="360" w:lineRule="auto"/>
        <w:rPr>
          <w:color w:val="000000" w:themeColor="text1"/>
        </w:rPr>
      </w:pPr>
    </w:p>
    <w:p w14:paraId="413663CC" w14:textId="5E9F56F5" w:rsidR="004C49E3" w:rsidRPr="00511AF8" w:rsidRDefault="004C49E3" w:rsidP="002171E9">
      <w:pPr>
        <w:pStyle w:val="Textkrper"/>
        <w:spacing w:line="360" w:lineRule="auto"/>
        <w:jc w:val="center"/>
        <w:rPr>
          <w:color w:val="000000" w:themeColor="text1"/>
        </w:rPr>
      </w:pPr>
      <w:r w:rsidRPr="00511AF8">
        <w:rPr>
          <w:color w:val="000000" w:themeColor="text1"/>
        </w:rPr>
        <w:t>§ 19</w:t>
      </w:r>
    </w:p>
    <w:p w14:paraId="1CB9CB38" w14:textId="21D7EAA5" w:rsidR="004C49E3" w:rsidRPr="00511AF8" w:rsidRDefault="004C49E3" w:rsidP="002171E9">
      <w:pPr>
        <w:pStyle w:val="Textkrper"/>
        <w:spacing w:line="360" w:lineRule="auto"/>
        <w:jc w:val="center"/>
        <w:rPr>
          <w:color w:val="000000" w:themeColor="text1"/>
        </w:rPr>
      </w:pPr>
      <w:r w:rsidRPr="00511AF8">
        <w:rPr>
          <w:color w:val="000000" w:themeColor="text1"/>
        </w:rPr>
        <w:t>Vorstand</w:t>
      </w:r>
    </w:p>
    <w:p w14:paraId="73517628" w14:textId="77777777" w:rsidR="004C49E3" w:rsidRPr="004C49E3" w:rsidRDefault="004C49E3" w:rsidP="002171E9">
      <w:pPr>
        <w:pStyle w:val="Textkrper"/>
        <w:spacing w:line="360" w:lineRule="auto"/>
        <w:jc w:val="center"/>
        <w:rPr>
          <w:b/>
          <w:color w:val="000000" w:themeColor="text1"/>
        </w:rPr>
      </w:pPr>
    </w:p>
    <w:p w14:paraId="6F54A138" w14:textId="5A2511AE" w:rsidR="004C49E3" w:rsidRDefault="004C49E3" w:rsidP="002171E9">
      <w:pPr>
        <w:pStyle w:val="Textkrper"/>
        <w:spacing w:line="360" w:lineRule="auto"/>
        <w:rPr>
          <w:color w:val="000000" w:themeColor="text1"/>
        </w:rPr>
      </w:pPr>
      <w:r w:rsidRPr="004C49E3">
        <w:rPr>
          <w:color w:val="000000" w:themeColor="text1"/>
        </w:rPr>
        <w:t xml:space="preserve">(1)  Der Vorstand besteht aus </w:t>
      </w:r>
      <w:r w:rsidR="000C271A">
        <w:rPr>
          <w:color w:val="000000" w:themeColor="text1"/>
        </w:rPr>
        <w:t>der vorsitzenden Person</w:t>
      </w:r>
      <w:r w:rsidRPr="004C49E3">
        <w:rPr>
          <w:color w:val="000000" w:themeColor="text1"/>
        </w:rPr>
        <w:t xml:space="preserve"> (Präsidentin oder Präsident), einer </w:t>
      </w:r>
      <w:r w:rsidR="000C271A">
        <w:rPr>
          <w:color w:val="000000" w:themeColor="text1"/>
        </w:rPr>
        <w:t xml:space="preserve">Stellvertretung </w:t>
      </w:r>
      <w:r w:rsidRPr="004C49E3">
        <w:rPr>
          <w:color w:val="000000" w:themeColor="text1"/>
        </w:rPr>
        <w:t>oder mehreren Stellvertret</w:t>
      </w:r>
      <w:r w:rsidR="000C271A">
        <w:rPr>
          <w:color w:val="000000" w:themeColor="text1"/>
        </w:rPr>
        <w:t>ungen</w:t>
      </w:r>
      <w:r w:rsidRPr="004C49E3">
        <w:rPr>
          <w:color w:val="000000" w:themeColor="text1"/>
        </w:rPr>
        <w:t xml:space="preserve"> und weiteren Mitgliedern.</w:t>
      </w:r>
      <w:r w:rsidR="00B56D08">
        <w:rPr>
          <w:color w:val="000000" w:themeColor="text1"/>
        </w:rPr>
        <w:t xml:space="preserve"> </w:t>
      </w:r>
    </w:p>
    <w:p w14:paraId="61BD3B60" w14:textId="7503EC7A" w:rsidR="004C49E3" w:rsidRDefault="004C49E3" w:rsidP="002171E9">
      <w:pPr>
        <w:pStyle w:val="Textkrper"/>
        <w:spacing w:line="360" w:lineRule="auto"/>
        <w:rPr>
          <w:color w:val="000000" w:themeColor="text1"/>
        </w:rPr>
      </w:pPr>
    </w:p>
    <w:p w14:paraId="72AC83F0" w14:textId="62123FA0" w:rsidR="004C49E3" w:rsidRDefault="004C49E3" w:rsidP="002171E9">
      <w:pPr>
        <w:pStyle w:val="Textkrper"/>
        <w:spacing w:line="360" w:lineRule="auto"/>
        <w:rPr>
          <w:color w:val="000000" w:themeColor="text1"/>
        </w:rPr>
      </w:pPr>
      <w:r w:rsidRPr="004C49E3">
        <w:rPr>
          <w:color w:val="000000" w:themeColor="text1"/>
        </w:rPr>
        <w:t xml:space="preserve">(2) Der Vorstand bereitet die Sitzungen der Vertreterversammlung vor und führt die dort gefassten Beschlüsse aus. Er </w:t>
      </w:r>
      <w:r>
        <w:rPr>
          <w:color w:val="000000" w:themeColor="text1"/>
        </w:rPr>
        <w:t xml:space="preserve">erledigt </w:t>
      </w:r>
      <w:r w:rsidRPr="004C49E3">
        <w:rPr>
          <w:color w:val="000000" w:themeColor="text1"/>
        </w:rPr>
        <w:t>die ihm durch Satzung zugewiesenen Aufgaben sowie die laufenden Geschäfte der Kammer, soweit sie nicht durch Satzung der Geschäftsführung übertragen sind. Im Einzelfall kann der Vorstand die Erledigung einer Aufgabe auch einem Ausschuss übertragen.</w:t>
      </w:r>
    </w:p>
    <w:p w14:paraId="711FC38D" w14:textId="77777777" w:rsidR="004C49E3" w:rsidRPr="004C49E3" w:rsidRDefault="004C49E3" w:rsidP="002171E9">
      <w:pPr>
        <w:pStyle w:val="Textkrper"/>
        <w:spacing w:line="360" w:lineRule="auto"/>
        <w:rPr>
          <w:color w:val="000000" w:themeColor="text1"/>
        </w:rPr>
      </w:pPr>
    </w:p>
    <w:p w14:paraId="5F4E95CE" w14:textId="72E2D7E7" w:rsidR="004C49E3" w:rsidRDefault="004C49E3" w:rsidP="002171E9">
      <w:pPr>
        <w:pStyle w:val="Textkrper"/>
        <w:spacing w:line="360" w:lineRule="auto"/>
        <w:rPr>
          <w:color w:val="000000" w:themeColor="text1"/>
        </w:rPr>
      </w:pPr>
      <w:r w:rsidRPr="004C49E3">
        <w:rPr>
          <w:color w:val="000000" w:themeColor="text1"/>
        </w:rPr>
        <w:t xml:space="preserve">(3) </w:t>
      </w:r>
      <w:r w:rsidR="000C271A">
        <w:rPr>
          <w:color w:val="000000" w:themeColor="text1"/>
        </w:rPr>
        <w:t>Die vorsitzende Person</w:t>
      </w:r>
      <w:r w:rsidRPr="004C49E3">
        <w:rPr>
          <w:color w:val="000000" w:themeColor="text1"/>
        </w:rPr>
        <w:t xml:space="preserve"> leitet die Sitzungen der Vertreterversammlung. Die </w:t>
      </w:r>
      <w:r w:rsidR="000C271A">
        <w:rPr>
          <w:color w:val="000000" w:themeColor="text1"/>
        </w:rPr>
        <w:t>Landespflegek</w:t>
      </w:r>
      <w:r w:rsidRPr="004C49E3">
        <w:rPr>
          <w:color w:val="000000" w:themeColor="text1"/>
        </w:rPr>
        <w:t xml:space="preserve">ammer kann durch Satzung bestimmen, dass statt </w:t>
      </w:r>
      <w:r w:rsidR="000C271A">
        <w:rPr>
          <w:color w:val="000000" w:themeColor="text1"/>
        </w:rPr>
        <w:t>der vorsitzenden Person des Vorstands</w:t>
      </w:r>
      <w:r w:rsidRPr="004C49E3">
        <w:rPr>
          <w:color w:val="000000" w:themeColor="text1"/>
        </w:rPr>
        <w:t xml:space="preserve"> ein Mitglied der Vertreterversammlung zu</w:t>
      </w:r>
      <w:r w:rsidR="00F23FD6">
        <w:rPr>
          <w:color w:val="000000" w:themeColor="text1"/>
        </w:rPr>
        <w:t>r</w:t>
      </w:r>
      <w:r w:rsidRPr="004C49E3">
        <w:rPr>
          <w:color w:val="000000" w:themeColor="text1"/>
        </w:rPr>
        <w:t xml:space="preserve"> </w:t>
      </w:r>
      <w:r w:rsidR="000C271A">
        <w:rPr>
          <w:color w:val="000000" w:themeColor="text1"/>
        </w:rPr>
        <w:t>Leit</w:t>
      </w:r>
      <w:r w:rsidR="00F23FD6">
        <w:rPr>
          <w:color w:val="000000" w:themeColor="text1"/>
        </w:rPr>
        <w:t>ung</w:t>
      </w:r>
      <w:r w:rsidR="000C271A">
        <w:rPr>
          <w:color w:val="000000" w:themeColor="text1"/>
        </w:rPr>
        <w:t xml:space="preserve"> der Vertreterversammlung</w:t>
      </w:r>
      <w:r w:rsidRPr="004C49E3">
        <w:rPr>
          <w:color w:val="000000" w:themeColor="text1"/>
        </w:rPr>
        <w:t xml:space="preserve"> gewählt wird.</w:t>
      </w:r>
    </w:p>
    <w:p w14:paraId="1E1E6974" w14:textId="77777777" w:rsidR="004C49E3" w:rsidRPr="004C49E3" w:rsidRDefault="004C49E3" w:rsidP="002171E9">
      <w:pPr>
        <w:pStyle w:val="Textkrper"/>
        <w:spacing w:line="360" w:lineRule="auto"/>
        <w:rPr>
          <w:color w:val="000000" w:themeColor="text1"/>
        </w:rPr>
      </w:pPr>
    </w:p>
    <w:p w14:paraId="3293FF0E" w14:textId="0797968F" w:rsidR="004C49E3" w:rsidRDefault="004C49E3" w:rsidP="002171E9">
      <w:pPr>
        <w:pStyle w:val="Textkrper"/>
        <w:spacing w:line="360" w:lineRule="auto"/>
        <w:rPr>
          <w:color w:val="000000" w:themeColor="text1"/>
        </w:rPr>
      </w:pPr>
      <w:r w:rsidRPr="004C49E3">
        <w:rPr>
          <w:color w:val="000000" w:themeColor="text1"/>
        </w:rPr>
        <w:t xml:space="preserve">(4) </w:t>
      </w:r>
      <w:r w:rsidR="000C271A">
        <w:rPr>
          <w:color w:val="000000" w:themeColor="text1"/>
        </w:rPr>
        <w:t>Die vorsitzende Person</w:t>
      </w:r>
      <w:r w:rsidRPr="004C49E3">
        <w:rPr>
          <w:color w:val="000000" w:themeColor="text1"/>
        </w:rPr>
        <w:t xml:space="preserve"> vertritt die </w:t>
      </w:r>
      <w:r w:rsidR="000C271A">
        <w:rPr>
          <w:color w:val="000000" w:themeColor="text1"/>
        </w:rPr>
        <w:t>Landespflegek</w:t>
      </w:r>
      <w:r w:rsidRPr="004C49E3">
        <w:rPr>
          <w:color w:val="000000" w:themeColor="text1"/>
        </w:rPr>
        <w:t>ammer nach außen.</w:t>
      </w:r>
    </w:p>
    <w:p w14:paraId="5BAAC480" w14:textId="41415657" w:rsidR="001A0E36" w:rsidRDefault="001A0E36" w:rsidP="002171E9">
      <w:pPr>
        <w:pStyle w:val="Textkrper"/>
        <w:spacing w:line="360" w:lineRule="auto"/>
        <w:rPr>
          <w:color w:val="000000" w:themeColor="text1"/>
        </w:rPr>
      </w:pPr>
    </w:p>
    <w:p w14:paraId="029A1A68" w14:textId="6CF3B03D" w:rsidR="001A0E36" w:rsidRDefault="001A0E36" w:rsidP="002171E9">
      <w:pPr>
        <w:pStyle w:val="Textkrper"/>
        <w:spacing w:line="360" w:lineRule="auto"/>
        <w:rPr>
          <w:color w:val="000000" w:themeColor="text1"/>
        </w:rPr>
      </w:pPr>
    </w:p>
    <w:p w14:paraId="0F6FAD4D" w14:textId="4A582B34" w:rsidR="001A0E36" w:rsidRPr="000C271A" w:rsidRDefault="001A0E36" w:rsidP="002171E9">
      <w:pPr>
        <w:pStyle w:val="Textkrper"/>
        <w:spacing w:line="360" w:lineRule="auto"/>
        <w:jc w:val="center"/>
        <w:rPr>
          <w:color w:val="000000" w:themeColor="text1"/>
        </w:rPr>
      </w:pPr>
      <w:r w:rsidRPr="000C271A">
        <w:rPr>
          <w:color w:val="000000" w:themeColor="text1"/>
        </w:rPr>
        <w:t>§ 20</w:t>
      </w:r>
    </w:p>
    <w:p w14:paraId="004196C6" w14:textId="1047E412" w:rsidR="001A0E36" w:rsidRPr="000C271A" w:rsidRDefault="001A0E36" w:rsidP="002171E9">
      <w:pPr>
        <w:pStyle w:val="Textkrper"/>
        <w:spacing w:line="360" w:lineRule="auto"/>
        <w:jc w:val="center"/>
        <w:rPr>
          <w:color w:val="000000" w:themeColor="text1"/>
        </w:rPr>
      </w:pPr>
      <w:r w:rsidRPr="000C271A">
        <w:rPr>
          <w:color w:val="000000" w:themeColor="text1"/>
        </w:rPr>
        <w:t>Haushaltsausschuss</w:t>
      </w:r>
    </w:p>
    <w:p w14:paraId="31053A2A" w14:textId="77777777" w:rsidR="001A0E36" w:rsidRPr="001A0E36" w:rsidRDefault="001A0E36" w:rsidP="002171E9">
      <w:pPr>
        <w:pStyle w:val="Textkrper"/>
        <w:spacing w:line="360" w:lineRule="auto"/>
        <w:jc w:val="center"/>
        <w:rPr>
          <w:b/>
          <w:color w:val="000000" w:themeColor="text1"/>
        </w:rPr>
      </w:pPr>
    </w:p>
    <w:p w14:paraId="5BBD17A9" w14:textId="5D77A32B" w:rsidR="001A0E36" w:rsidRPr="00A92060" w:rsidRDefault="001A0E36" w:rsidP="002171E9">
      <w:pPr>
        <w:pStyle w:val="Textkrper"/>
        <w:spacing w:line="360" w:lineRule="auto"/>
        <w:rPr>
          <w:color w:val="000000" w:themeColor="text1"/>
        </w:rPr>
      </w:pPr>
      <w:r w:rsidRPr="001A0E36">
        <w:rPr>
          <w:color w:val="000000" w:themeColor="text1"/>
        </w:rPr>
        <w:t xml:space="preserve">Der Haushaltsausschuss besteht aus </w:t>
      </w:r>
      <w:r w:rsidR="000C271A">
        <w:rPr>
          <w:color w:val="000000" w:themeColor="text1"/>
        </w:rPr>
        <w:t>der vorsitzenden Person</w:t>
      </w:r>
      <w:r w:rsidRPr="001A0E36">
        <w:rPr>
          <w:color w:val="000000" w:themeColor="text1"/>
        </w:rPr>
        <w:t xml:space="preserve"> und mindestens zwei Mitgliedern. Er erstellt für jedes Rechnungsjahr einen Voranschlag für die Erträge und Aufwendungen auf.</w:t>
      </w:r>
    </w:p>
    <w:p w14:paraId="4C7524AD" w14:textId="0AFE947B" w:rsidR="00A92060" w:rsidRDefault="00A92060" w:rsidP="002171E9">
      <w:pPr>
        <w:pStyle w:val="Textkrper"/>
        <w:spacing w:line="360" w:lineRule="auto"/>
        <w:rPr>
          <w:color w:val="000000" w:themeColor="text1"/>
        </w:rPr>
      </w:pPr>
    </w:p>
    <w:p w14:paraId="6392E961" w14:textId="77777777" w:rsidR="000923F5" w:rsidRDefault="000923F5" w:rsidP="002171E9">
      <w:pPr>
        <w:pStyle w:val="Textkrper"/>
        <w:spacing w:line="360" w:lineRule="auto"/>
        <w:rPr>
          <w:color w:val="000000" w:themeColor="text1"/>
        </w:rPr>
      </w:pPr>
    </w:p>
    <w:p w14:paraId="3475A1B8" w14:textId="1FC9EC88" w:rsidR="000E14DA" w:rsidRPr="000C271A" w:rsidRDefault="000E14DA" w:rsidP="002171E9">
      <w:pPr>
        <w:pStyle w:val="Textkrper"/>
        <w:spacing w:line="360" w:lineRule="auto"/>
        <w:jc w:val="center"/>
        <w:rPr>
          <w:color w:val="000000" w:themeColor="text1"/>
        </w:rPr>
      </w:pPr>
      <w:r w:rsidRPr="000C271A">
        <w:rPr>
          <w:color w:val="000000" w:themeColor="text1"/>
        </w:rPr>
        <w:t>§ 21</w:t>
      </w:r>
    </w:p>
    <w:p w14:paraId="0836CCD0" w14:textId="0BDB1819" w:rsidR="000E14DA" w:rsidRPr="000C271A" w:rsidRDefault="000E14DA" w:rsidP="002171E9">
      <w:pPr>
        <w:pStyle w:val="Textkrper"/>
        <w:spacing w:line="360" w:lineRule="auto"/>
        <w:jc w:val="center"/>
        <w:rPr>
          <w:color w:val="000000" w:themeColor="text1"/>
        </w:rPr>
      </w:pPr>
      <w:r w:rsidRPr="000C271A">
        <w:rPr>
          <w:color w:val="000000" w:themeColor="text1"/>
        </w:rPr>
        <w:t>Berufsgerichte</w:t>
      </w:r>
    </w:p>
    <w:p w14:paraId="6F383F89" w14:textId="77777777" w:rsidR="000E14DA" w:rsidRPr="000E14DA" w:rsidRDefault="000E14DA" w:rsidP="002171E9">
      <w:pPr>
        <w:pStyle w:val="Textkrper"/>
        <w:spacing w:line="360" w:lineRule="auto"/>
        <w:jc w:val="center"/>
        <w:rPr>
          <w:b/>
          <w:color w:val="000000" w:themeColor="text1"/>
        </w:rPr>
      </w:pPr>
    </w:p>
    <w:p w14:paraId="16F319A9" w14:textId="5B834B73" w:rsidR="000E14DA" w:rsidRDefault="000E14DA" w:rsidP="002171E9">
      <w:pPr>
        <w:pStyle w:val="Textkrper"/>
        <w:spacing w:line="360" w:lineRule="auto"/>
        <w:rPr>
          <w:color w:val="000000" w:themeColor="text1"/>
        </w:rPr>
      </w:pPr>
      <w:r w:rsidRPr="000E14DA">
        <w:rPr>
          <w:color w:val="000000" w:themeColor="text1"/>
        </w:rPr>
        <w:t xml:space="preserve">(1) </w:t>
      </w:r>
      <w:r>
        <w:rPr>
          <w:color w:val="000000" w:themeColor="text1"/>
        </w:rPr>
        <w:t>Die</w:t>
      </w:r>
      <w:r w:rsidRPr="000E14DA">
        <w:rPr>
          <w:color w:val="000000" w:themeColor="text1"/>
        </w:rPr>
        <w:t xml:space="preserve"> </w:t>
      </w:r>
      <w:r w:rsidR="000C271A">
        <w:rPr>
          <w:color w:val="000000" w:themeColor="text1"/>
        </w:rPr>
        <w:t>Landesp</w:t>
      </w:r>
      <w:r w:rsidR="0029298A">
        <w:rPr>
          <w:color w:val="000000" w:themeColor="text1"/>
        </w:rPr>
        <w:t>flegek</w:t>
      </w:r>
      <w:r w:rsidRPr="000E14DA">
        <w:rPr>
          <w:color w:val="000000" w:themeColor="text1"/>
        </w:rPr>
        <w:t xml:space="preserve">ammer hat ein Landesberufsgericht und Bezirksberufsgerichte zu bilden. </w:t>
      </w:r>
      <w:r>
        <w:rPr>
          <w:color w:val="000000" w:themeColor="text1"/>
        </w:rPr>
        <w:t>Für</w:t>
      </w:r>
      <w:r w:rsidRPr="000E14DA">
        <w:rPr>
          <w:color w:val="000000" w:themeColor="text1"/>
        </w:rPr>
        <w:t xml:space="preserve"> die Regierungsbezirke Stuttgart und Tübingen sowie für die Regierungsbezirke Karlsruhe und Freiburg</w:t>
      </w:r>
      <w:r>
        <w:rPr>
          <w:color w:val="000000" w:themeColor="text1"/>
        </w:rPr>
        <w:t xml:space="preserve"> ist</w:t>
      </w:r>
      <w:r w:rsidRPr="000E14DA">
        <w:rPr>
          <w:color w:val="000000" w:themeColor="text1"/>
        </w:rPr>
        <w:t xml:space="preserve"> je ein Bezirksberufsgericht</w:t>
      </w:r>
      <w:r>
        <w:rPr>
          <w:color w:val="000000" w:themeColor="text1"/>
        </w:rPr>
        <w:t xml:space="preserve"> zu bilden.</w:t>
      </w:r>
    </w:p>
    <w:p w14:paraId="43D6D8EE" w14:textId="244D0C1D" w:rsidR="000E14DA" w:rsidRDefault="000E14DA" w:rsidP="002171E9">
      <w:pPr>
        <w:pStyle w:val="Textkrper"/>
        <w:spacing w:line="360" w:lineRule="auto"/>
        <w:rPr>
          <w:color w:val="000000" w:themeColor="text1"/>
        </w:rPr>
      </w:pPr>
    </w:p>
    <w:p w14:paraId="4F07C543" w14:textId="06D6C1BE" w:rsidR="000E14DA" w:rsidRDefault="000E14DA" w:rsidP="002171E9">
      <w:pPr>
        <w:pStyle w:val="Textkrper"/>
        <w:spacing w:line="360" w:lineRule="auto"/>
        <w:rPr>
          <w:color w:val="000000" w:themeColor="text1"/>
        </w:rPr>
      </w:pPr>
      <w:r w:rsidRPr="000E14DA">
        <w:rPr>
          <w:color w:val="000000" w:themeColor="text1"/>
        </w:rPr>
        <w:t xml:space="preserve">(2) Das Landesberufsgericht entscheidet in der Besetzung mit </w:t>
      </w:r>
      <w:r w:rsidR="008674D3">
        <w:rPr>
          <w:color w:val="000000" w:themeColor="text1"/>
        </w:rPr>
        <w:t>einer vorsitzenden Person</w:t>
      </w:r>
      <w:r w:rsidRPr="000E14DA">
        <w:rPr>
          <w:color w:val="000000" w:themeColor="text1"/>
        </w:rPr>
        <w:t xml:space="preserve"> und vier </w:t>
      </w:r>
      <w:r w:rsidR="008674D3">
        <w:rPr>
          <w:color w:val="000000" w:themeColor="text1"/>
        </w:rPr>
        <w:t>beisitzenden Personen</w:t>
      </w:r>
      <w:r w:rsidRPr="000E14DA">
        <w:rPr>
          <w:color w:val="000000" w:themeColor="text1"/>
        </w:rPr>
        <w:t xml:space="preserve">, das Bezirksberufsgericht mit </w:t>
      </w:r>
      <w:r w:rsidR="008674D3">
        <w:rPr>
          <w:color w:val="000000" w:themeColor="text1"/>
        </w:rPr>
        <w:t>einer vorsitzenden Person</w:t>
      </w:r>
      <w:r w:rsidRPr="000E14DA">
        <w:rPr>
          <w:color w:val="000000" w:themeColor="text1"/>
        </w:rPr>
        <w:t xml:space="preserve"> und zwei</w:t>
      </w:r>
      <w:r>
        <w:rPr>
          <w:color w:val="000000" w:themeColor="text1"/>
        </w:rPr>
        <w:t xml:space="preserve"> </w:t>
      </w:r>
      <w:r w:rsidR="008674D3">
        <w:rPr>
          <w:color w:val="000000" w:themeColor="text1"/>
        </w:rPr>
        <w:t>beisitzenden Personen</w:t>
      </w:r>
      <w:r>
        <w:rPr>
          <w:color w:val="000000" w:themeColor="text1"/>
        </w:rPr>
        <w:t xml:space="preserve">. </w:t>
      </w:r>
      <w:r w:rsidR="008674D3">
        <w:rPr>
          <w:color w:val="000000" w:themeColor="text1"/>
        </w:rPr>
        <w:t>Zur vorsitzenden Person</w:t>
      </w:r>
      <w:r w:rsidRPr="000E14DA">
        <w:rPr>
          <w:color w:val="000000" w:themeColor="text1"/>
        </w:rPr>
        <w:t xml:space="preserve"> kann nur </w:t>
      </w:r>
      <w:r w:rsidR="008674D3">
        <w:rPr>
          <w:color w:val="000000" w:themeColor="text1"/>
        </w:rPr>
        <w:t xml:space="preserve">eine auf Lebenszeit ernannte Richterin oder </w:t>
      </w:r>
      <w:r w:rsidRPr="000E14DA">
        <w:rPr>
          <w:color w:val="000000" w:themeColor="text1"/>
        </w:rPr>
        <w:t xml:space="preserve">ein auf Lebenszeit ernannter Richter bestellt werden; </w:t>
      </w:r>
      <w:r w:rsidR="008674D3">
        <w:rPr>
          <w:color w:val="000000" w:themeColor="text1"/>
        </w:rPr>
        <w:t>eine beisitzende Person</w:t>
      </w:r>
      <w:r w:rsidRPr="000E14DA">
        <w:rPr>
          <w:color w:val="000000" w:themeColor="text1"/>
        </w:rPr>
        <w:t xml:space="preserve"> des Landesberufsgerichtes muss die Befähigung zum Richteramt oder zum höheren Verwaltungsdienst besitzen, die übrigen </w:t>
      </w:r>
      <w:r w:rsidR="000D6F8D">
        <w:rPr>
          <w:color w:val="000000" w:themeColor="text1"/>
        </w:rPr>
        <w:t>beisitzenden Personen</w:t>
      </w:r>
      <w:r w:rsidRPr="000E14DA">
        <w:rPr>
          <w:color w:val="000000" w:themeColor="text1"/>
        </w:rPr>
        <w:t xml:space="preserve"> müssen Kammermitglieder sein. Für jedes Mitglied ist ein</w:t>
      </w:r>
      <w:r w:rsidR="000D6F8D">
        <w:rPr>
          <w:color w:val="000000" w:themeColor="text1"/>
        </w:rPr>
        <w:t>e</w:t>
      </w:r>
      <w:r w:rsidRPr="000E14DA">
        <w:rPr>
          <w:color w:val="000000" w:themeColor="text1"/>
        </w:rPr>
        <w:t xml:space="preserve"> Stellvertret</w:t>
      </w:r>
      <w:r w:rsidR="000D6F8D">
        <w:rPr>
          <w:color w:val="000000" w:themeColor="text1"/>
        </w:rPr>
        <w:t>ung</w:t>
      </w:r>
      <w:r w:rsidRPr="000E14DA">
        <w:rPr>
          <w:color w:val="000000" w:themeColor="text1"/>
        </w:rPr>
        <w:t xml:space="preserve"> zu bestellen.</w:t>
      </w:r>
    </w:p>
    <w:p w14:paraId="41E277E2" w14:textId="77777777" w:rsidR="000E14DA" w:rsidRPr="000E14DA" w:rsidRDefault="000E14DA" w:rsidP="002171E9">
      <w:pPr>
        <w:pStyle w:val="Textkrper"/>
        <w:spacing w:line="360" w:lineRule="auto"/>
        <w:rPr>
          <w:color w:val="000000" w:themeColor="text1"/>
        </w:rPr>
      </w:pPr>
    </w:p>
    <w:p w14:paraId="78276BE2" w14:textId="3630C149" w:rsidR="000E14DA" w:rsidRDefault="000E14DA" w:rsidP="002171E9">
      <w:pPr>
        <w:pStyle w:val="Textkrper"/>
        <w:spacing w:line="360" w:lineRule="auto"/>
        <w:rPr>
          <w:color w:val="000000" w:themeColor="text1"/>
        </w:rPr>
      </w:pPr>
      <w:r w:rsidRPr="000E14DA">
        <w:rPr>
          <w:color w:val="000000" w:themeColor="text1"/>
        </w:rPr>
        <w:t xml:space="preserve">(3) Die Mitglieder der Berufsgerichte besitzen als solche richterliche Unabhängigkeit. Sie werden auf die Dauer von </w:t>
      </w:r>
      <w:r w:rsidR="00FD1A38">
        <w:rPr>
          <w:color w:val="000000" w:themeColor="text1"/>
        </w:rPr>
        <w:t>fünf</w:t>
      </w:r>
      <w:r w:rsidRPr="000E14DA">
        <w:rPr>
          <w:color w:val="000000" w:themeColor="text1"/>
        </w:rPr>
        <w:t xml:space="preserve"> Jahren bestellt. Für Mitglieder, die während dieser Zeit ausscheiden, sind neue für die Dauer von fünf Jahren zu berufen. Die Mitglieder der Berufsgerichte dürfen nicht andere</w:t>
      </w:r>
      <w:r>
        <w:rPr>
          <w:color w:val="000000" w:themeColor="text1"/>
        </w:rPr>
        <w:t xml:space="preserve">n Organen der Kammer </w:t>
      </w:r>
      <w:r w:rsidRPr="000E14DA">
        <w:rPr>
          <w:color w:val="000000" w:themeColor="text1"/>
        </w:rPr>
        <w:t xml:space="preserve">oder der Vertreterversammlung angehören, Bedienstete der </w:t>
      </w:r>
      <w:r w:rsidR="00FD1A38">
        <w:rPr>
          <w:color w:val="000000" w:themeColor="text1"/>
        </w:rPr>
        <w:t>Landespflegek</w:t>
      </w:r>
      <w:r w:rsidRPr="000E14DA">
        <w:rPr>
          <w:color w:val="000000" w:themeColor="text1"/>
        </w:rPr>
        <w:t xml:space="preserve">ammer sein oder staatliche Aufsicht über die </w:t>
      </w:r>
      <w:r w:rsidR="00FD1A38">
        <w:rPr>
          <w:color w:val="000000" w:themeColor="text1"/>
        </w:rPr>
        <w:t>Landespflegek</w:t>
      </w:r>
      <w:r w:rsidRPr="000E14DA">
        <w:rPr>
          <w:color w:val="000000" w:themeColor="text1"/>
        </w:rPr>
        <w:t xml:space="preserve">ammer oder ihre </w:t>
      </w:r>
      <w:r>
        <w:rPr>
          <w:color w:val="000000" w:themeColor="text1"/>
        </w:rPr>
        <w:t xml:space="preserve">Mitglieder ausüben; über das </w:t>
      </w:r>
      <w:r w:rsidRPr="000E14DA">
        <w:rPr>
          <w:color w:val="000000" w:themeColor="text1"/>
        </w:rPr>
        <w:t>Vorliegen dieser Voraussetzungen entscheidet die Aufsichtsbehörde.</w:t>
      </w:r>
    </w:p>
    <w:p w14:paraId="25B41C35" w14:textId="77777777" w:rsidR="000E14DA" w:rsidRPr="000E14DA" w:rsidRDefault="000E14DA" w:rsidP="000E14DA">
      <w:pPr>
        <w:pStyle w:val="Textkrper"/>
        <w:spacing w:line="360" w:lineRule="auto"/>
        <w:rPr>
          <w:color w:val="000000" w:themeColor="text1"/>
        </w:rPr>
      </w:pPr>
    </w:p>
    <w:p w14:paraId="1B62C76C" w14:textId="0773D2C2" w:rsidR="000E14DA" w:rsidRDefault="000E14DA" w:rsidP="000E14DA">
      <w:pPr>
        <w:pStyle w:val="Textkrper"/>
        <w:spacing w:line="360" w:lineRule="auto"/>
        <w:rPr>
          <w:color w:val="000000" w:themeColor="text1"/>
        </w:rPr>
      </w:pPr>
      <w:r w:rsidRPr="000E14DA">
        <w:rPr>
          <w:color w:val="000000" w:themeColor="text1"/>
        </w:rPr>
        <w:t>(4) Die Mitglieder der Berufsgerichte und ihre Stellvertret</w:t>
      </w:r>
      <w:r w:rsidR="00FD1A38">
        <w:rPr>
          <w:color w:val="000000" w:themeColor="text1"/>
        </w:rPr>
        <w:t>ungen</w:t>
      </w:r>
      <w:r w:rsidRPr="000E14DA">
        <w:rPr>
          <w:color w:val="000000" w:themeColor="text1"/>
        </w:rPr>
        <w:t xml:space="preserve"> werden auf Vorschlag der </w:t>
      </w:r>
      <w:r w:rsidR="00FD1A38">
        <w:rPr>
          <w:color w:val="000000" w:themeColor="text1"/>
        </w:rPr>
        <w:t>Landespflegek</w:t>
      </w:r>
      <w:r w:rsidRPr="000E14DA">
        <w:rPr>
          <w:color w:val="000000" w:themeColor="text1"/>
        </w:rPr>
        <w:t>ammer</w:t>
      </w:r>
      <w:r>
        <w:rPr>
          <w:color w:val="000000" w:themeColor="text1"/>
        </w:rPr>
        <w:t xml:space="preserve"> von der Aufsichtsbehörde im </w:t>
      </w:r>
      <w:r w:rsidRPr="000E14DA">
        <w:rPr>
          <w:color w:val="000000" w:themeColor="text1"/>
        </w:rPr>
        <w:t>Einvernehmen mit dem Justizministerium bestellt.</w:t>
      </w:r>
    </w:p>
    <w:p w14:paraId="7CC53D2F" w14:textId="77777777" w:rsidR="000E14DA" w:rsidRPr="000E14DA" w:rsidRDefault="000E14DA" w:rsidP="000E14DA">
      <w:pPr>
        <w:pStyle w:val="Textkrper"/>
        <w:spacing w:line="360" w:lineRule="auto"/>
        <w:rPr>
          <w:color w:val="000000" w:themeColor="text1"/>
        </w:rPr>
      </w:pPr>
    </w:p>
    <w:p w14:paraId="3AD66C5B" w14:textId="1EA29A4F" w:rsidR="000E14DA" w:rsidRDefault="000E14DA" w:rsidP="009B2146">
      <w:pPr>
        <w:pStyle w:val="Textkrper"/>
        <w:spacing w:line="360" w:lineRule="auto"/>
        <w:rPr>
          <w:color w:val="000000" w:themeColor="text1"/>
        </w:rPr>
      </w:pPr>
      <w:r w:rsidRPr="000E14DA">
        <w:rPr>
          <w:color w:val="000000" w:themeColor="text1"/>
        </w:rPr>
        <w:t xml:space="preserve">(5) Für </w:t>
      </w:r>
      <w:r w:rsidR="00BF6716">
        <w:rPr>
          <w:color w:val="000000" w:themeColor="text1"/>
        </w:rPr>
        <w:t>den Ausschluss</w:t>
      </w:r>
      <w:r w:rsidRPr="000E14DA">
        <w:rPr>
          <w:color w:val="000000" w:themeColor="text1"/>
        </w:rPr>
        <w:t xml:space="preserve"> und </w:t>
      </w:r>
      <w:r w:rsidR="00BF6716">
        <w:rPr>
          <w:color w:val="000000" w:themeColor="text1"/>
        </w:rPr>
        <w:t xml:space="preserve">die </w:t>
      </w:r>
      <w:r w:rsidRPr="000E14DA">
        <w:rPr>
          <w:color w:val="000000" w:themeColor="text1"/>
        </w:rPr>
        <w:t>Ablehnung von Gericht</w:t>
      </w:r>
      <w:r w:rsidR="00FD1A38">
        <w:rPr>
          <w:color w:val="000000" w:themeColor="text1"/>
        </w:rPr>
        <w:t>sp</w:t>
      </w:r>
      <w:r w:rsidRPr="000E14DA">
        <w:rPr>
          <w:color w:val="000000" w:themeColor="text1"/>
        </w:rPr>
        <w:t>ersonen und Sachverstän</w:t>
      </w:r>
      <w:r>
        <w:rPr>
          <w:color w:val="000000" w:themeColor="text1"/>
        </w:rPr>
        <w:t xml:space="preserve">digen finden die Vorschriften </w:t>
      </w:r>
      <w:r w:rsidRPr="000E14DA">
        <w:rPr>
          <w:color w:val="000000" w:themeColor="text1"/>
        </w:rPr>
        <w:t>der Strafprozessordnung entsprechende Anwendung.</w:t>
      </w:r>
    </w:p>
    <w:p w14:paraId="1DC9A1DC" w14:textId="5B534731" w:rsidR="005E3DDE" w:rsidRDefault="005E3DDE" w:rsidP="009B2146">
      <w:pPr>
        <w:pStyle w:val="Textkrper"/>
        <w:spacing w:line="360" w:lineRule="auto"/>
        <w:rPr>
          <w:color w:val="000000" w:themeColor="text1"/>
        </w:rPr>
      </w:pPr>
    </w:p>
    <w:p w14:paraId="24DF0D93" w14:textId="1B25C177" w:rsidR="005E3DDE" w:rsidRDefault="005E3DDE" w:rsidP="009B2146">
      <w:pPr>
        <w:pStyle w:val="Textkrper"/>
        <w:spacing w:line="360" w:lineRule="auto"/>
        <w:rPr>
          <w:color w:val="000000" w:themeColor="text1"/>
        </w:rPr>
      </w:pPr>
      <w:r>
        <w:rPr>
          <w:color w:val="000000" w:themeColor="text1"/>
        </w:rPr>
        <w:t xml:space="preserve">(6) </w:t>
      </w:r>
      <w:r w:rsidR="00DA5ABE">
        <w:rPr>
          <w:color w:val="000000" w:themeColor="text1"/>
        </w:rPr>
        <w:t xml:space="preserve">Die Vorschriften über das Vermittlungs- und </w:t>
      </w:r>
      <w:r w:rsidR="00936F09">
        <w:rPr>
          <w:color w:val="000000" w:themeColor="text1"/>
        </w:rPr>
        <w:t>Berufsgerichtsverfahren nach den</w:t>
      </w:r>
      <w:r w:rsidR="00775480">
        <w:rPr>
          <w:color w:val="000000" w:themeColor="text1"/>
        </w:rPr>
        <w:t xml:space="preserve"> 7. bis 9. </w:t>
      </w:r>
      <w:r w:rsidR="00DA5ABE">
        <w:rPr>
          <w:color w:val="000000" w:themeColor="text1"/>
        </w:rPr>
        <w:t>Abschnitt</w:t>
      </w:r>
      <w:r w:rsidR="00936F09">
        <w:rPr>
          <w:color w:val="000000" w:themeColor="text1"/>
        </w:rPr>
        <w:t>en</w:t>
      </w:r>
      <w:r w:rsidR="00DA5ABE">
        <w:rPr>
          <w:color w:val="000000" w:themeColor="text1"/>
        </w:rPr>
        <w:t xml:space="preserve"> des HBKG</w:t>
      </w:r>
      <w:r w:rsidR="00936F09">
        <w:rPr>
          <w:color w:val="000000" w:themeColor="text1"/>
        </w:rPr>
        <w:t xml:space="preserve"> </w:t>
      </w:r>
      <w:r w:rsidR="00DA5ABE">
        <w:rPr>
          <w:color w:val="000000" w:themeColor="text1"/>
        </w:rPr>
        <w:t xml:space="preserve">sind entsprechend anzuwenden, </w:t>
      </w:r>
      <w:r w:rsidR="00936F09">
        <w:rPr>
          <w:color w:val="000000" w:themeColor="text1"/>
        </w:rPr>
        <w:t>soweit in diesem</w:t>
      </w:r>
      <w:r w:rsidR="00DA5ABE">
        <w:rPr>
          <w:color w:val="000000" w:themeColor="text1"/>
        </w:rPr>
        <w:t xml:space="preserve"> Gesetz </w:t>
      </w:r>
      <w:r w:rsidR="00936F09">
        <w:rPr>
          <w:color w:val="000000" w:themeColor="text1"/>
        </w:rPr>
        <w:t>nichts</w:t>
      </w:r>
      <w:r w:rsidR="00DA5ABE">
        <w:rPr>
          <w:color w:val="000000" w:themeColor="text1"/>
        </w:rPr>
        <w:t xml:space="preserve"> anderes bestimmt</w:t>
      </w:r>
      <w:r w:rsidR="00936F09">
        <w:rPr>
          <w:color w:val="000000" w:themeColor="text1"/>
        </w:rPr>
        <w:t xml:space="preserve"> ist</w:t>
      </w:r>
      <w:r w:rsidR="00DA5ABE">
        <w:rPr>
          <w:color w:val="000000" w:themeColor="text1"/>
        </w:rPr>
        <w:t>.</w:t>
      </w:r>
    </w:p>
    <w:p w14:paraId="5720B759" w14:textId="39F6A232" w:rsidR="003D3CED" w:rsidRDefault="003D3CED" w:rsidP="002171E9">
      <w:pPr>
        <w:pStyle w:val="Textkrper"/>
        <w:spacing w:line="360" w:lineRule="auto"/>
        <w:rPr>
          <w:color w:val="000000" w:themeColor="text1"/>
        </w:rPr>
      </w:pPr>
    </w:p>
    <w:p w14:paraId="5B2501DB" w14:textId="77777777" w:rsidR="003D3CED" w:rsidRDefault="003D3CED" w:rsidP="002171E9">
      <w:pPr>
        <w:pStyle w:val="Textkrper"/>
        <w:spacing w:line="360" w:lineRule="auto"/>
        <w:rPr>
          <w:color w:val="000000" w:themeColor="text1"/>
        </w:rPr>
      </w:pPr>
    </w:p>
    <w:p w14:paraId="11CC29A4" w14:textId="3EA575F7" w:rsidR="00DA2B22" w:rsidRPr="00C11FEC" w:rsidRDefault="00DA2B22" w:rsidP="002171E9">
      <w:pPr>
        <w:pStyle w:val="Textkrper"/>
        <w:spacing w:line="360" w:lineRule="auto"/>
        <w:jc w:val="center"/>
        <w:rPr>
          <w:color w:val="000000" w:themeColor="text1"/>
        </w:rPr>
      </w:pPr>
      <w:r w:rsidRPr="00C11FEC">
        <w:rPr>
          <w:color w:val="000000" w:themeColor="text1"/>
        </w:rPr>
        <w:t>§ 22</w:t>
      </w:r>
    </w:p>
    <w:p w14:paraId="6CAB6922" w14:textId="6E51C504" w:rsidR="00DA2B22" w:rsidRPr="00C11FEC" w:rsidRDefault="00DA2B22" w:rsidP="002171E9">
      <w:pPr>
        <w:pStyle w:val="Textkrper"/>
        <w:spacing w:line="360" w:lineRule="auto"/>
        <w:jc w:val="center"/>
        <w:rPr>
          <w:color w:val="000000" w:themeColor="text1"/>
        </w:rPr>
      </w:pPr>
      <w:r w:rsidRPr="00C11FEC">
        <w:rPr>
          <w:color w:val="000000" w:themeColor="text1"/>
        </w:rPr>
        <w:t xml:space="preserve">Deckung des Aufwands der </w:t>
      </w:r>
      <w:r w:rsidR="00E55B26">
        <w:rPr>
          <w:color w:val="000000" w:themeColor="text1"/>
        </w:rPr>
        <w:t>Landesp</w:t>
      </w:r>
      <w:r w:rsidRPr="00C11FEC">
        <w:rPr>
          <w:color w:val="000000" w:themeColor="text1"/>
        </w:rPr>
        <w:t>flegekammer</w:t>
      </w:r>
    </w:p>
    <w:p w14:paraId="7799E76B" w14:textId="664FED7A" w:rsidR="00DA2B22" w:rsidRDefault="00DA2B22" w:rsidP="002171E9">
      <w:pPr>
        <w:pStyle w:val="Textkrper"/>
        <w:spacing w:line="360" w:lineRule="auto"/>
        <w:rPr>
          <w:color w:val="000000" w:themeColor="text1"/>
        </w:rPr>
      </w:pPr>
    </w:p>
    <w:p w14:paraId="4D4AD305" w14:textId="322E9590" w:rsidR="00DA2B22" w:rsidRPr="00DA2B22" w:rsidRDefault="00DA2B22" w:rsidP="002171E9">
      <w:pPr>
        <w:pStyle w:val="Textkrper"/>
        <w:spacing w:line="360" w:lineRule="auto"/>
        <w:rPr>
          <w:color w:val="000000" w:themeColor="text1"/>
        </w:rPr>
      </w:pPr>
      <w:r w:rsidRPr="00DA2B22">
        <w:rPr>
          <w:color w:val="000000" w:themeColor="text1"/>
        </w:rPr>
        <w:t xml:space="preserve">(1) Die </w:t>
      </w:r>
      <w:r w:rsidR="00C11FEC">
        <w:rPr>
          <w:color w:val="000000" w:themeColor="text1"/>
        </w:rPr>
        <w:t>Landespflegek</w:t>
      </w:r>
      <w:r w:rsidRPr="00DA2B22">
        <w:rPr>
          <w:color w:val="000000" w:themeColor="text1"/>
        </w:rPr>
        <w:t>ammer hat die zur Durchführung ihrer Aufgaben erforderlichen Einnahmen durch Beiträge der Kammermitglieder (Umlage) zu beschaffen, soweit sonstige Einnahmen nicht zur Verfügung stehen. Die Umlage wird nach Maßgabe der Beitragsordnung erhoben; aus sozialen Gründen sollen in der Beitragsordnung für bestimmte Personen oder Gruppen von Kammermitgliedern Beitragsermäßigungen und auch Beitragsfreistellungen festgelegt werden.</w:t>
      </w:r>
    </w:p>
    <w:p w14:paraId="564A5630" w14:textId="77777777" w:rsidR="00DA2B22" w:rsidRDefault="00DA2B22" w:rsidP="002171E9">
      <w:pPr>
        <w:pStyle w:val="Textkrper"/>
        <w:spacing w:line="360" w:lineRule="auto"/>
        <w:rPr>
          <w:color w:val="000000" w:themeColor="text1"/>
        </w:rPr>
      </w:pPr>
    </w:p>
    <w:p w14:paraId="37DDE170" w14:textId="72C1839D" w:rsidR="00A96199" w:rsidRDefault="0078698B" w:rsidP="002171E9">
      <w:pPr>
        <w:pStyle w:val="Textkrper"/>
        <w:spacing w:line="360" w:lineRule="auto"/>
        <w:rPr>
          <w:color w:val="000000" w:themeColor="text1"/>
        </w:rPr>
      </w:pPr>
      <w:r w:rsidRPr="0078698B">
        <w:rPr>
          <w:color w:val="000000" w:themeColor="text1"/>
        </w:rPr>
        <w:t>(</w:t>
      </w:r>
      <w:r>
        <w:rPr>
          <w:color w:val="000000" w:themeColor="text1"/>
        </w:rPr>
        <w:t xml:space="preserve">2) </w:t>
      </w:r>
      <w:r w:rsidRPr="0078698B">
        <w:rPr>
          <w:color w:val="000000" w:themeColor="text1"/>
        </w:rPr>
        <w:t xml:space="preserve">Für Leistungen, die die </w:t>
      </w:r>
      <w:r w:rsidR="00C11FEC">
        <w:rPr>
          <w:color w:val="000000" w:themeColor="text1"/>
        </w:rPr>
        <w:t>Landespflegek</w:t>
      </w:r>
      <w:r w:rsidRPr="0078698B">
        <w:rPr>
          <w:color w:val="000000" w:themeColor="text1"/>
        </w:rPr>
        <w:t>ammer auf Veranlassung oder im Interesse einzelner Mitglieder erbringt, können Gebühren und Auslagen erhoben werden. Für die Wahrne</w:t>
      </w:r>
      <w:r w:rsidR="0047434B">
        <w:rPr>
          <w:color w:val="000000" w:themeColor="text1"/>
        </w:rPr>
        <w:t>hmung von Aufgaben nach § 5 Absatz</w:t>
      </w:r>
      <w:r w:rsidR="00C11FEC">
        <w:rPr>
          <w:color w:val="000000" w:themeColor="text1"/>
        </w:rPr>
        <w:t xml:space="preserve"> 1 Satz 2 Nummer</w:t>
      </w:r>
      <w:r w:rsidRPr="0078698B">
        <w:rPr>
          <w:color w:val="000000" w:themeColor="text1"/>
        </w:rPr>
        <w:t xml:space="preserve"> 3 bis 5, 9</w:t>
      </w:r>
      <w:r w:rsidR="00C11FEC">
        <w:rPr>
          <w:color w:val="000000" w:themeColor="text1"/>
        </w:rPr>
        <w:t xml:space="preserve"> und 11 sowie Satz 4, § 5 Absatz</w:t>
      </w:r>
      <w:r w:rsidRPr="0078698B">
        <w:rPr>
          <w:color w:val="000000" w:themeColor="text1"/>
        </w:rPr>
        <w:t xml:space="preserve"> </w:t>
      </w:r>
      <w:r w:rsidR="0047434B">
        <w:rPr>
          <w:color w:val="000000" w:themeColor="text1"/>
        </w:rPr>
        <w:t>5</w:t>
      </w:r>
      <w:r w:rsidRPr="0078698B">
        <w:rPr>
          <w:color w:val="000000" w:themeColor="text1"/>
        </w:rPr>
        <w:t xml:space="preserve"> sowie § 6 können von Mitgliedern und Dritten Gebühren und Auslagen sowie Entgelte erhoben werden. Im Übrigen gilt das Landesgebührengesetz und das Landesverwaltungsvollstreckungssetz. Das Nähere regelt die </w:t>
      </w:r>
      <w:r w:rsidR="00C11FEC">
        <w:rPr>
          <w:color w:val="000000" w:themeColor="text1"/>
        </w:rPr>
        <w:t>Landespflegek</w:t>
      </w:r>
      <w:r w:rsidRPr="0078698B">
        <w:rPr>
          <w:color w:val="000000" w:themeColor="text1"/>
        </w:rPr>
        <w:t>ammer in ihrer Gebührenordnung.</w:t>
      </w:r>
    </w:p>
    <w:p w14:paraId="66FB8770" w14:textId="77777777" w:rsidR="00A96199" w:rsidRDefault="00A96199" w:rsidP="002171E9">
      <w:pPr>
        <w:pStyle w:val="Textkrper"/>
        <w:spacing w:line="360" w:lineRule="auto"/>
        <w:rPr>
          <w:color w:val="000000" w:themeColor="text1"/>
        </w:rPr>
      </w:pPr>
    </w:p>
    <w:p w14:paraId="7053E78E" w14:textId="22116C18" w:rsidR="00A96199" w:rsidRDefault="00A96199" w:rsidP="002171E9">
      <w:pPr>
        <w:pStyle w:val="Textkrper"/>
        <w:spacing w:line="360" w:lineRule="auto"/>
        <w:rPr>
          <w:color w:val="000000" w:themeColor="text1"/>
        </w:rPr>
      </w:pPr>
      <w:r w:rsidRPr="00A96199">
        <w:rPr>
          <w:color w:val="000000" w:themeColor="text1"/>
        </w:rPr>
        <w:t>(3) Für das berufsgerichtliche Verfahren können Gebühren und Auslagen erhoben werden.  Die Gebührensätze sind so zu bemessen, dass zwischen der den Verwaltungsaufwand berücksichtigenden Höhe der Gebühr und der Bedeutung des Verfahrens für die Beteiligten ein angemessenes Verhältnis besteht. Das Nähere regelt die Gebührenordnung.</w:t>
      </w:r>
    </w:p>
    <w:p w14:paraId="116C8C78" w14:textId="77777777" w:rsidR="00A96199" w:rsidRPr="00A96199" w:rsidRDefault="00A96199" w:rsidP="002171E9">
      <w:pPr>
        <w:pStyle w:val="Textkrper"/>
        <w:spacing w:line="360" w:lineRule="auto"/>
        <w:rPr>
          <w:color w:val="000000" w:themeColor="text1"/>
        </w:rPr>
      </w:pPr>
    </w:p>
    <w:p w14:paraId="00A88E1B" w14:textId="127BB585" w:rsidR="00F10617" w:rsidRDefault="00A96199" w:rsidP="002171E9">
      <w:pPr>
        <w:pStyle w:val="Textkrper"/>
        <w:spacing w:line="360" w:lineRule="auto"/>
        <w:rPr>
          <w:color w:val="000000" w:themeColor="text1"/>
        </w:rPr>
      </w:pPr>
      <w:r w:rsidRPr="00A96199">
        <w:rPr>
          <w:color w:val="000000" w:themeColor="text1"/>
        </w:rPr>
        <w:t>(4) Für das Vermittlungsverfahren werden keine Gebühren erhoben.</w:t>
      </w:r>
      <w:r w:rsidR="00080371" w:rsidRPr="005F6433">
        <w:rPr>
          <w:color w:val="000000" w:themeColor="text1"/>
        </w:rPr>
        <w:br/>
      </w:r>
    </w:p>
    <w:p w14:paraId="2EEF6724" w14:textId="77777777" w:rsidR="00775480" w:rsidRDefault="00775480" w:rsidP="002171E9">
      <w:pPr>
        <w:pStyle w:val="Textkrper"/>
        <w:spacing w:line="360" w:lineRule="auto"/>
        <w:rPr>
          <w:color w:val="000000" w:themeColor="text1"/>
        </w:rPr>
      </w:pPr>
    </w:p>
    <w:p w14:paraId="21BDB358" w14:textId="0595F9CF" w:rsidR="00A96199" w:rsidRPr="00C11FEC" w:rsidRDefault="00A96199" w:rsidP="002171E9">
      <w:pPr>
        <w:pStyle w:val="Textkrper"/>
        <w:spacing w:line="360" w:lineRule="auto"/>
        <w:jc w:val="center"/>
        <w:rPr>
          <w:color w:val="000000" w:themeColor="text1"/>
        </w:rPr>
      </w:pPr>
      <w:r w:rsidRPr="00C11FEC">
        <w:rPr>
          <w:color w:val="000000" w:themeColor="text1"/>
        </w:rPr>
        <w:t>§ 23</w:t>
      </w:r>
    </w:p>
    <w:p w14:paraId="21DF5444" w14:textId="659D2E92" w:rsidR="00A96199" w:rsidRPr="00C11FEC" w:rsidRDefault="00A96199" w:rsidP="002171E9">
      <w:pPr>
        <w:pStyle w:val="Textkrper"/>
        <w:spacing w:line="360" w:lineRule="auto"/>
        <w:jc w:val="center"/>
        <w:rPr>
          <w:color w:val="000000" w:themeColor="text1"/>
        </w:rPr>
      </w:pPr>
      <w:r w:rsidRPr="00C11FEC">
        <w:rPr>
          <w:color w:val="000000" w:themeColor="text1"/>
        </w:rPr>
        <w:t>Umlage</w:t>
      </w:r>
    </w:p>
    <w:p w14:paraId="5A1095F7" w14:textId="77777777" w:rsidR="00A96199" w:rsidRPr="00A96199" w:rsidRDefault="00A96199" w:rsidP="002171E9">
      <w:pPr>
        <w:pStyle w:val="Textkrper"/>
        <w:spacing w:line="360" w:lineRule="auto"/>
        <w:jc w:val="center"/>
        <w:rPr>
          <w:b/>
          <w:color w:val="000000" w:themeColor="text1"/>
        </w:rPr>
      </w:pPr>
    </w:p>
    <w:p w14:paraId="0FB0815C" w14:textId="593AB2A5" w:rsidR="00A96199" w:rsidRDefault="00A96199" w:rsidP="002171E9">
      <w:pPr>
        <w:pStyle w:val="Textkrper"/>
        <w:spacing w:line="360" w:lineRule="auto"/>
        <w:rPr>
          <w:color w:val="000000" w:themeColor="text1"/>
        </w:rPr>
      </w:pPr>
      <w:r w:rsidRPr="00A96199">
        <w:rPr>
          <w:color w:val="000000" w:themeColor="text1"/>
        </w:rPr>
        <w:t xml:space="preserve">(1) Die Vertreterversammlung beschließt auf Grund des Voranschlags des Haushaltsausschusses den Haushaltsplan sowie </w:t>
      </w:r>
      <w:r w:rsidR="00944DA5">
        <w:rPr>
          <w:color w:val="000000" w:themeColor="text1"/>
        </w:rPr>
        <w:t xml:space="preserve">in der Beitragsordnung nach § 10 Nummer 18 die </w:t>
      </w:r>
      <w:r w:rsidRPr="00A96199">
        <w:rPr>
          <w:color w:val="000000" w:themeColor="text1"/>
        </w:rPr>
        <w:t>Art und Höhe der Umlage</w:t>
      </w:r>
      <w:r w:rsidR="00944DA5">
        <w:rPr>
          <w:color w:val="000000" w:themeColor="text1"/>
        </w:rPr>
        <w:t>.</w:t>
      </w:r>
    </w:p>
    <w:p w14:paraId="07190A6B" w14:textId="77777777" w:rsidR="00A96199" w:rsidRPr="00A96199" w:rsidRDefault="00A96199" w:rsidP="002171E9">
      <w:pPr>
        <w:pStyle w:val="Textkrper"/>
        <w:spacing w:line="360" w:lineRule="auto"/>
        <w:rPr>
          <w:color w:val="000000" w:themeColor="text1"/>
        </w:rPr>
      </w:pPr>
    </w:p>
    <w:p w14:paraId="4993F9E6" w14:textId="015F52EF" w:rsidR="00A96199" w:rsidRDefault="00A96199" w:rsidP="002171E9">
      <w:pPr>
        <w:pStyle w:val="Textkrper"/>
        <w:spacing w:line="360" w:lineRule="auto"/>
        <w:rPr>
          <w:color w:val="000000" w:themeColor="text1"/>
        </w:rPr>
      </w:pPr>
      <w:r w:rsidRPr="00A96199">
        <w:rPr>
          <w:color w:val="000000" w:themeColor="text1"/>
        </w:rPr>
        <w:t>(2) Die Umlage bedarf der Genehmigung der Aufsichtsbehörde, der eine Abschrift des Haushaltsplanes vorzulegen ist.</w:t>
      </w:r>
    </w:p>
    <w:p w14:paraId="4DCB918D" w14:textId="159BA8F7" w:rsidR="00A96199" w:rsidRDefault="00A96199" w:rsidP="002171E9">
      <w:pPr>
        <w:pStyle w:val="Textkrper"/>
        <w:spacing w:line="360" w:lineRule="auto"/>
        <w:rPr>
          <w:color w:val="000000" w:themeColor="text1"/>
        </w:rPr>
      </w:pPr>
    </w:p>
    <w:p w14:paraId="0FADBDF0" w14:textId="175C4821" w:rsidR="00A96199" w:rsidRDefault="00A96199" w:rsidP="002171E9">
      <w:pPr>
        <w:pStyle w:val="Textkrper"/>
        <w:spacing w:line="360" w:lineRule="auto"/>
        <w:rPr>
          <w:color w:val="000000" w:themeColor="text1"/>
        </w:rPr>
      </w:pPr>
    </w:p>
    <w:p w14:paraId="777A650E" w14:textId="2D83B276" w:rsidR="00A96199" w:rsidRPr="00C11FEC" w:rsidRDefault="00A96199" w:rsidP="002171E9">
      <w:pPr>
        <w:pStyle w:val="Textkrper"/>
        <w:spacing w:line="360" w:lineRule="auto"/>
        <w:jc w:val="center"/>
        <w:rPr>
          <w:color w:val="000000" w:themeColor="text1"/>
        </w:rPr>
      </w:pPr>
      <w:r w:rsidRPr="00C11FEC">
        <w:rPr>
          <w:color w:val="000000" w:themeColor="text1"/>
        </w:rPr>
        <w:t>§ 24</w:t>
      </w:r>
    </w:p>
    <w:p w14:paraId="38AF0589" w14:textId="4268599E" w:rsidR="00A96199" w:rsidRPr="00C11FEC" w:rsidRDefault="00A96199" w:rsidP="002171E9">
      <w:pPr>
        <w:pStyle w:val="Textkrper"/>
        <w:spacing w:line="360" w:lineRule="auto"/>
        <w:jc w:val="center"/>
        <w:rPr>
          <w:color w:val="000000" w:themeColor="text1"/>
        </w:rPr>
      </w:pPr>
      <w:r w:rsidRPr="00C11FEC">
        <w:rPr>
          <w:color w:val="000000" w:themeColor="text1"/>
        </w:rPr>
        <w:t>Rechnungsabschluss</w:t>
      </w:r>
    </w:p>
    <w:p w14:paraId="3842C875" w14:textId="77777777" w:rsidR="00A96199" w:rsidRPr="00A96199" w:rsidRDefault="00A96199" w:rsidP="002171E9">
      <w:pPr>
        <w:pStyle w:val="Textkrper"/>
        <w:spacing w:line="360" w:lineRule="auto"/>
        <w:jc w:val="center"/>
        <w:rPr>
          <w:b/>
          <w:color w:val="000000" w:themeColor="text1"/>
        </w:rPr>
      </w:pPr>
    </w:p>
    <w:p w14:paraId="5A53E40C" w14:textId="5C16DFD1" w:rsidR="00A96199" w:rsidRDefault="00A96199" w:rsidP="002171E9">
      <w:pPr>
        <w:pStyle w:val="Textkrper"/>
        <w:spacing w:line="360" w:lineRule="auto"/>
        <w:rPr>
          <w:color w:val="000000" w:themeColor="text1"/>
        </w:rPr>
      </w:pPr>
      <w:r w:rsidRPr="00A96199">
        <w:rPr>
          <w:color w:val="000000" w:themeColor="text1"/>
        </w:rPr>
        <w:t xml:space="preserve">(1) </w:t>
      </w:r>
      <w:r>
        <w:rPr>
          <w:color w:val="000000" w:themeColor="text1"/>
        </w:rPr>
        <w:t>Die Kammer</w:t>
      </w:r>
      <w:r w:rsidRPr="00A96199">
        <w:rPr>
          <w:color w:val="000000" w:themeColor="text1"/>
        </w:rPr>
        <w:t xml:space="preserve"> ha</w:t>
      </w:r>
      <w:r>
        <w:rPr>
          <w:color w:val="000000" w:themeColor="text1"/>
        </w:rPr>
        <w:t>t</w:t>
      </w:r>
      <w:r w:rsidRPr="00A96199">
        <w:rPr>
          <w:color w:val="000000" w:themeColor="text1"/>
        </w:rPr>
        <w:t xml:space="preserve"> ihre Erträge und Aufwendungen</w:t>
      </w:r>
      <w:r>
        <w:rPr>
          <w:color w:val="000000" w:themeColor="text1"/>
        </w:rPr>
        <w:t xml:space="preserve"> </w:t>
      </w:r>
      <w:r w:rsidRPr="00A96199">
        <w:rPr>
          <w:color w:val="000000" w:themeColor="text1"/>
        </w:rPr>
        <w:t>fortlaufend zu buchen und nach Ablauf jedes Kalenderjahres in einem Jahresabschluss mit Bilanz und Gewinn- und Verlustrechnung Rechnung abzulegen.</w:t>
      </w:r>
    </w:p>
    <w:p w14:paraId="5FE1AC88" w14:textId="77777777" w:rsidR="00A96199" w:rsidRPr="00A96199" w:rsidRDefault="00A96199" w:rsidP="002171E9">
      <w:pPr>
        <w:pStyle w:val="Textkrper"/>
        <w:spacing w:line="360" w:lineRule="auto"/>
        <w:rPr>
          <w:color w:val="000000" w:themeColor="text1"/>
        </w:rPr>
      </w:pPr>
    </w:p>
    <w:p w14:paraId="130BEA67" w14:textId="530FB97C" w:rsidR="00A96199" w:rsidRDefault="00A96199" w:rsidP="002171E9">
      <w:pPr>
        <w:pStyle w:val="Textkrper"/>
        <w:spacing w:line="360" w:lineRule="auto"/>
        <w:rPr>
          <w:color w:val="000000" w:themeColor="text1"/>
        </w:rPr>
      </w:pPr>
      <w:r w:rsidRPr="00A96199">
        <w:rPr>
          <w:color w:val="000000" w:themeColor="text1"/>
        </w:rPr>
        <w:t xml:space="preserve">(2) Der Jahresabschluss mit Bilanz und Gewinn- und Verlustrechnung ist vom Haushaltsausschuss unter Zuziehung </w:t>
      </w:r>
      <w:r w:rsidR="00C11FEC">
        <w:rPr>
          <w:color w:val="000000" w:themeColor="text1"/>
        </w:rPr>
        <w:t xml:space="preserve">einer Wirtschaftsprüferin oder </w:t>
      </w:r>
      <w:r w:rsidRPr="00A96199">
        <w:rPr>
          <w:color w:val="000000" w:themeColor="text1"/>
        </w:rPr>
        <w:t xml:space="preserve">eines Wirtschaftsprüfers oder </w:t>
      </w:r>
      <w:r w:rsidR="00C11FEC">
        <w:rPr>
          <w:color w:val="000000" w:themeColor="text1"/>
        </w:rPr>
        <w:t xml:space="preserve">einer vereidigten Buchprüferin oder eines </w:t>
      </w:r>
      <w:r w:rsidRPr="00A96199">
        <w:rPr>
          <w:color w:val="000000" w:themeColor="text1"/>
        </w:rPr>
        <w:t xml:space="preserve">vereidigten Buchprüfers zu prüfen.  </w:t>
      </w:r>
    </w:p>
    <w:p w14:paraId="427F76D8" w14:textId="77777777" w:rsidR="00A96199" w:rsidRPr="00A96199" w:rsidRDefault="00A96199" w:rsidP="00A96199">
      <w:pPr>
        <w:pStyle w:val="Textkrper"/>
        <w:spacing w:line="360" w:lineRule="auto"/>
        <w:rPr>
          <w:color w:val="000000" w:themeColor="text1"/>
        </w:rPr>
      </w:pPr>
    </w:p>
    <w:p w14:paraId="4B2C1DC6" w14:textId="5F06943A" w:rsidR="00A96199" w:rsidRDefault="00A96199" w:rsidP="00A96199">
      <w:pPr>
        <w:pStyle w:val="Textkrper"/>
        <w:spacing w:line="360" w:lineRule="auto"/>
        <w:rPr>
          <w:color w:val="000000" w:themeColor="text1"/>
        </w:rPr>
      </w:pPr>
      <w:r w:rsidRPr="00A96199">
        <w:rPr>
          <w:color w:val="000000" w:themeColor="text1"/>
        </w:rPr>
        <w:t xml:space="preserve">(3) Jedem </w:t>
      </w:r>
      <w:r w:rsidR="00BF6716">
        <w:rPr>
          <w:color w:val="000000" w:themeColor="text1"/>
        </w:rPr>
        <w:t>b</w:t>
      </w:r>
      <w:r w:rsidRPr="00A96199">
        <w:rPr>
          <w:color w:val="000000" w:themeColor="text1"/>
        </w:rPr>
        <w:t xml:space="preserve">eitragspflichtigen </w:t>
      </w:r>
      <w:r w:rsidR="00BF6716">
        <w:rPr>
          <w:color w:val="000000" w:themeColor="text1"/>
        </w:rPr>
        <w:t xml:space="preserve">Mitglied </w:t>
      </w:r>
      <w:r w:rsidRPr="00A96199">
        <w:rPr>
          <w:color w:val="000000" w:themeColor="text1"/>
        </w:rPr>
        <w:t>ist Gelegenheit zu geben,</w:t>
      </w:r>
      <w:r>
        <w:rPr>
          <w:color w:val="000000" w:themeColor="text1"/>
        </w:rPr>
        <w:t xml:space="preserve"> Einsicht </w:t>
      </w:r>
      <w:r w:rsidRPr="00A96199">
        <w:rPr>
          <w:color w:val="000000" w:themeColor="text1"/>
        </w:rPr>
        <w:t xml:space="preserve">in den Jahresabschluss zu nehmen. Ort und Dauer der Gelegenheit zur Einsichtnahme sind mindestens eine Woche vorher bekannt zu geben. </w:t>
      </w:r>
    </w:p>
    <w:p w14:paraId="0C3B3889" w14:textId="77777777" w:rsidR="00A96199" w:rsidRPr="00A96199" w:rsidRDefault="00A96199" w:rsidP="00A96199">
      <w:pPr>
        <w:pStyle w:val="Textkrper"/>
        <w:spacing w:line="360" w:lineRule="auto"/>
        <w:rPr>
          <w:color w:val="000000" w:themeColor="text1"/>
        </w:rPr>
      </w:pPr>
    </w:p>
    <w:p w14:paraId="767F2325" w14:textId="56F4A633" w:rsidR="00A96199" w:rsidRDefault="00A96199" w:rsidP="00A96199">
      <w:pPr>
        <w:pStyle w:val="Textkrper"/>
        <w:spacing w:line="360" w:lineRule="auto"/>
        <w:rPr>
          <w:color w:val="000000" w:themeColor="text1"/>
        </w:rPr>
      </w:pPr>
      <w:r w:rsidRPr="00A96199">
        <w:rPr>
          <w:color w:val="000000" w:themeColor="text1"/>
        </w:rPr>
        <w:t xml:space="preserve">(4) Die Prüfungsbemerkungen und die Einwendungen der Beitragspflichtigen sind zu erledigen. </w:t>
      </w:r>
    </w:p>
    <w:p w14:paraId="0298E8D8" w14:textId="77777777" w:rsidR="00A96199" w:rsidRPr="00A96199" w:rsidRDefault="00A96199" w:rsidP="00A96199">
      <w:pPr>
        <w:pStyle w:val="Textkrper"/>
        <w:spacing w:line="360" w:lineRule="auto"/>
        <w:rPr>
          <w:color w:val="000000" w:themeColor="text1"/>
        </w:rPr>
      </w:pPr>
    </w:p>
    <w:p w14:paraId="4A47C658" w14:textId="52BF99B2" w:rsidR="00A96199" w:rsidRDefault="00A96199" w:rsidP="00493DF6">
      <w:pPr>
        <w:pStyle w:val="Textkrper"/>
        <w:spacing w:line="360" w:lineRule="auto"/>
        <w:rPr>
          <w:color w:val="000000" w:themeColor="text1"/>
        </w:rPr>
      </w:pPr>
      <w:r w:rsidRPr="00A96199">
        <w:rPr>
          <w:color w:val="000000" w:themeColor="text1"/>
        </w:rPr>
        <w:t xml:space="preserve">(5) Nach Beseitigung aller Anstände erteilt die Vertreterversammlung </w:t>
      </w:r>
      <w:r w:rsidR="00C11FEC">
        <w:rPr>
          <w:color w:val="000000" w:themeColor="text1"/>
        </w:rPr>
        <w:t>der</w:t>
      </w:r>
      <w:r w:rsidRPr="00A96199">
        <w:rPr>
          <w:color w:val="000000" w:themeColor="text1"/>
        </w:rPr>
        <w:t xml:space="preserve"> für die Rechnungsführung </w:t>
      </w:r>
      <w:r w:rsidR="00C11FEC">
        <w:rPr>
          <w:color w:val="000000" w:themeColor="text1"/>
        </w:rPr>
        <w:t>v</w:t>
      </w:r>
      <w:r w:rsidRPr="00A96199">
        <w:rPr>
          <w:color w:val="000000" w:themeColor="text1"/>
        </w:rPr>
        <w:t>erantwortlichen</w:t>
      </w:r>
      <w:r w:rsidR="00C11FEC">
        <w:rPr>
          <w:color w:val="000000" w:themeColor="text1"/>
        </w:rPr>
        <w:t xml:space="preserve"> Person</w:t>
      </w:r>
      <w:r w:rsidRPr="00A96199">
        <w:rPr>
          <w:color w:val="000000" w:themeColor="text1"/>
        </w:rPr>
        <w:t xml:space="preserve"> Entlastung.</w:t>
      </w:r>
    </w:p>
    <w:p w14:paraId="5D8D6EB1" w14:textId="31548FEB" w:rsidR="00A96199" w:rsidRDefault="00A96199" w:rsidP="00775480">
      <w:pPr>
        <w:pStyle w:val="Textkrper"/>
        <w:spacing w:line="360" w:lineRule="auto"/>
        <w:rPr>
          <w:color w:val="000000" w:themeColor="text1"/>
        </w:rPr>
      </w:pPr>
    </w:p>
    <w:p w14:paraId="1421FAEC" w14:textId="77777777" w:rsidR="00775480" w:rsidRDefault="00775480" w:rsidP="00775480">
      <w:pPr>
        <w:pStyle w:val="Textkrper"/>
        <w:spacing w:line="360" w:lineRule="auto"/>
        <w:rPr>
          <w:color w:val="000000" w:themeColor="text1"/>
        </w:rPr>
      </w:pPr>
    </w:p>
    <w:p w14:paraId="55852DEA" w14:textId="713F590D" w:rsidR="00931E3E" w:rsidRPr="00951725" w:rsidRDefault="00931E3E" w:rsidP="00493DF6">
      <w:pPr>
        <w:pStyle w:val="Textkrper"/>
        <w:spacing w:line="360" w:lineRule="auto"/>
        <w:jc w:val="center"/>
        <w:rPr>
          <w:color w:val="000000" w:themeColor="text1"/>
        </w:rPr>
      </w:pPr>
      <w:r w:rsidRPr="00951725">
        <w:rPr>
          <w:color w:val="000000" w:themeColor="text1"/>
        </w:rPr>
        <w:t>§ 25</w:t>
      </w:r>
    </w:p>
    <w:p w14:paraId="0701E126" w14:textId="39561663" w:rsidR="00931E3E" w:rsidRPr="00951725" w:rsidRDefault="00931E3E" w:rsidP="00493DF6">
      <w:pPr>
        <w:pStyle w:val="Textkrper"/>
        <w:spacing w:line="360" w:lineRule="auto"/>
        <w:jc w:val="center"/>
        <w:rPr>
          <w:color w:val="000000" w:themeColor="text1"/>
        </w:rPr>
      </w:pPr>
      <w:r w:rsidRPr="00951725">
        <w:rPr>
          <w:color w:val="000000" w:themeColor="text1"/>
        </w:rPr>
        <w:t>Beitragspflichtige Personen</w:t>
      </w:r>
    </w:p>
    <w:p w14:paraId="36A5A018" w14:textId="77777777" w:rsidR="00931E3E" w:rsidRPr="00931E3E" w:rsidRDefault="00931E3E" w:rsidP="00493DF6">
      <w:pPr>
        <w:pStyle w:val="Textkrper"/>
        <w:spacing w:line="360" w:lineRule="auto"/>
        <w:jc w:val="center"/>
        <w:rPr>
          <w:b/>
          <w:color w:val="000000" w:themeColor="text1"/>
        </w:rPr>
      </w:pPr>
    </w:p>
    <w:p w14:paraId="454E01CC" w14:textId="39D0BE7A" w:rsidR="00A96199" w:rsidRDefault="00931E3E" w:rsidP="00493DF6">
      <w:pPr>
        <w:pStyle w:val="Textkrper"/>
        <w:spacing w:line="360" w:lineRule="auto"/>
        <w:rPr>
          <w:color w:val="000000" w:themeColor="text1"/>
        </w:rPr>
      </w:pPr>
      <w:r w:rsidRPr="00931E3E">
        <w:rPr>
          <w:color w:val="000000" w:themeColor="text1"/>
        </w:rPr>
        <w:t xml:space="preserve">(1) Beitragspflichtig sind die Mitglieder der </w:t>
      </w:r>
      <w:r w:rsidR="00951725">
        <w:rPr>
          <w:color w:val="000000" w:themeColor="text1"/>
        </w:rPr>
        <w:t>Landespflegek</w:t>
      </w:r>
      <w:r w:rsidRPr="00931E3E">
        <w:rPr>
          <w:color w:val="000000" w:themeColor="text1"/>
        </w:rPr>
        <w:t>ammer.</w:t>
      </w:r>
    </w:p>
    <w:p w14:paraId="7FB87E0F" w14:textId="12635539" w:rsidR="00A96199" w:rsidRDefault="00A96199" w:rsidP="00493DF6">
      <w:pPr>
        <w:pStyle w:val="Textkrper"/>
        <w:spacing w:line="360" w:lineRule="auto"/>
        <w:rPr>
          <w:color w:val="000000" w:themeColor="text1"/>
        </w:rPr>
      </w:pPr>
    </w:p>
    <w:p w14:paraId="07C934B1" w14:textId="110B59AB" w:rsidR="00931E3E" w:rsidRDefault="00931E3E" w:rsidP="002171E9">
      <w:pPr>
        <w:pStyle w:val="Textkrper"/>
        <w:spacing w:line="360" w:lineRule="auto"/>
        <w:rPr>
          <w:color w:val="000000" w:themeColor="text1"/>
        </w:rPr>
      </w:pPr>
      <w:r w:rsidRPr="00931E3E">
        <w:rPr>
          <w:color w:val="000000" w:themeColor="text1"/>
        </w:rPr>
        <w:t>(2) Die Beitragspflicht beginnt nach Ablauf des Monats, in dem ihre Voraussetzungen entstehen und endet mit Ablauf des Monats, in dem ihre Voraussetzungen wegfallen.</w:t>
      </w:r>
    </w:p>
    <w:p w14:paraId="30AE77A4" w14:textId="76A3ED53" w:rsidR="00A96199" w:rsidRDefault="00A96199" w:rsidP="00775480">
      <w:pPr>
        <w:pStyle w:val="Textkrper"/>
        <w:spacing w:line="360" w:lineRule="auto"/>
        <w:rPr>
          <w:color w:val="000000" w:themeColor="text1"/>
        </w:rPr>
      </w:pPr>
    </w:p>
    <w:p w14:paraId="09D46ED5" w14:textId="77777777" w:rsidR="00775480" w:rsidRDefault="00775480" w:rsidP="00775480">
      <w:pPr>
        <w:pStyle w:val="Textkrper"/>
        <w:spacing w:line="360" w:lineRule="auto"/>
        <w:rPr>
          <w:color w:val="000000" w:themeColor="text1"/>
        </w:rPr>
      </w:pPr>
    </w:p>
    <w:p w14:paraId="7BA42BC3" w14:textId="642FDF9C" w:rsidR="00F042CF" w:rsidRPr="00951725" w:rsidRDefault="00F042CF" w:rsidP="00493DF6">
      <w:pPr>
        <w:pStyle w:val="Textkrper"/>
        <w:spacing w:line="360" w:lineRule="auto"/>
        <w:jc w:val="center"/>
        <w:rPr>
          <w:color w:val="000000" w:themeColor="text1"/>
        </w:rPr>
      </w:pPr>
      <w:r w:rsidRPr="00951725">
        <w:rPr>
          <w:color w:val="000000" w:themeColor="text1"/>
        </w:rPr>
        <w:t>§ 26</w:t>
      </w:r>
    </w:p>
    <w:p w14:paraId="334B4946" w14:textId="3AE21378" w:rsidR="00F042CF" w:rsidRPr="00951725" w:rsidRDefault="00F042CF" w:rsidP="00493DF6">
      <w:pPr>
        <w:pStyle w:val="Textkrper"/>
        <w:spacing w:line="360" w:lineRule="auto"/>
        <w:jc w:val="center"/>
        <w:rPr>
          <w:color w:val="000000" w:themeColor="text1"/>
        </w:rPr>
      </w:pPr>
      <w:r w:rsidRPr="00951725">
        <w:rPr>
          <w:color w:val="000000" w:themeColor="text1"/>
        </w:rPr>
        <w:t>Auskunfts- und Nachweispflicht</w:t>
      </w:r>
    </w:p>
    <w:p w14:paraId="0E11B04C" w14:textId="77777777" w:rsidR="00F042CF" w:rsidRPr="00F042CF" w:rsidRDefault="00F042CF" w:rsidP="00493DF6">
      <w:pPr>
        <w:pStyle w:val="Textkrper"/>
        <w:spacing w:line="360" w:lineRule="auto"/>
        <w:jc w:val="center"/>
        <w:rPr>
          <w:b/>
          <w:color w:val="000000" w:themeColor="text1"/>
        </w:rPr>
      </w:pPr>
    </w:p>
    <w:p w14:paraId="37BFDFCE" w14:textId="0E44F8EF" w:rsidR="00F042CF" w:rsidRDefault="00F042CF" w:rsidP="00F042CF">
      <w:pPr>
        <w:pStyle w:val="Textkrper"/>
        <w:spacing w:line="360" w:lineRule="auto"/>
        <w:rPr>
          <w:color w:val="000000" w:themeColor="text1"/>
        </w:rPr>
      </w:pPr>
      <w:r w:rsidRPr="00F042CF">
        <w:rPr>
          <w:color w:val="000000" w:themeColor="text1"/>
        </w:rPr>
        <w:t xml:space="preserve">(1) Die Beitragspflichtigen haben der </w:t>
      </w:r>
      <w:r w:rsidR="00951725">
        <w:rPr>
          <w:color w:val="000000" w:themeColor="text1"/>
        </w:rPr>
        <w:t>Landespflegek</w:t>
      </w:r>
      <w:r w:rsidRPr="00F042CF">
        <w:rPr>
          <w:color w:val="000000" w:themeColor="text1"/>
        </w:rPr>
        <w:t>ammer auf Verlangen ihre gesamten Berufseinnahmen oder berufli</w:t>
      </w:r>
      <w:r>
        <w:rPr>
          <w:color w:val="000000" w:themeColor="text1"/>
        </w:rPr>
        <w:t xml:space="preserve">chen Einkünfte </w:t>
      </w:r>
      <w:r w:rsidRPr="00F042CF">
        <w:rPr>
          <w:color w:val="000000" w:themeColor="text1"/>
        </w:rPr>
        <w:t xml:space="preserve">anzugeben, wenn von deren Höhe die Umlage </w:t>
      </w:r>
      <w:r>
        <w:rPr>
          <w:color w:val="000000" w:themeColor="text1"/>
        </w:rPr>
        <w:t xml:space="preserve">abhängt. Die </w:t>
      </w:r>
      <w:r w:rsidR="00951725">
        <w:rPr>
          <w:color w:val="000000" w:themeColor="text1"/>
        </w:rPr>
        <w:t>Landespflegek</w:t>
      </w:r>
      <w:r>
        <w:rPr>
          <w:color w:val="000000" w:themeColor="text1"/>
        </w:rPr>
        <w:t>ammer</w:t>
      </w:r>
      <w:r w:rsidRPr="00F042CF">
        <w:rPr>
          <w:color w:val="000000" w:themeColor="text1"/>
        </w:rPr>
        <w:t xml:space="preserve"> </w:t>
      </w:r>
      <w:r>
        <w:rPr>
          <w:color w:val="000000" w:themeColor="text1"/>
        </w:rPr>
        <w:t>ist</w:t>
      </w:r>
      <w:r w:rsidRPr="00F042CF">
        <w:rPr>
          <w:color w:val="000000" w:themeColor="text1"/>
        </w:rPr>
        <w:t xml:space="preserve"> berechtigt, die Vorlage geeigneter Nachweise zu verlangen. </w:t>
      </w:r>
    </w:p>
    <w:p w14:paraId="0A1D0B27" w14:textId="77777777" w:rsidR="00F042CF" w:rsidRPr="00F042CF" w:rsidRDefault="00F042CF" w:rsidP="00F042CF">
      <w:pPr>
        <w:pStyle w:val="Textkrper"/>
        <w:spacing w:line="360" w:lineRule="auto"/>
        <w:rPr>
          <w:color w:val="000000" w:themeColor="text1"/>
        </w:rPr>
      </w:pPr>
    </w:p>
    <w:p w14:paraId="55A5C372" w14:textId="3BA606E6" w:rsidR="00A96199" w:rsidRDefault="00775480" w:rsidP="0041064E">
      <w:pPr>
        <w:pStyle w:val="Textkrper"/>
        <w:spacing w:line="360" w:lineRule="auto"/>
        <w:rPr>
          <w:color w:val="000000" w:themeColor="text1"/>
        </w:rPr>
      </w:pPr>
      <w:r>
        <w:rPr>
          <w:color w:val="000000" w:themeColor="text1"/>
        </w:rPr>
        <w:t xml:space="preserve">(2) </w:t>
      </w:r>
      <w:r w:rsidR="00F042CF" w:rsidRPr="00F042CF">
        <w:rPr>
          <w:color w:val="000000" w:themeColor="text1"/>
        </w:rPr>
        <w:t>Verweigert ein</w:t>
      </w:r>
      <w:r w:rsidR="00CF65E9">
        <w:rPr>
          <w:color w:val="000000" w:themeColor="text1"/>
        </w:rPr>
        <w:t>e</w:t>
      </w:r>
      <w:r w:rsidR="00F042CF" w:rsidRPr="00F042CF">
        <w:rPr>
          <w:color w:val="000000" w:themeColor="text1"/>
        </w:rPr>
        <w:t xml:space="preserve"> </w:t>
      </w:r>
      <w:r w:rsidR="00CF65E9">
        <w:rPr>
          <w:color w:val="000000" w:themeColor="text1"/>
        </w:rPr>
        <w:t>b</w:t>
      </w:r>
      <w:r w:rsidR="00F042CF" w:rsidRPr="00F042CF">
        <w:rPr>
          <w:color w:val="000000" w:themeColor="text1"/>
        </w:rPr>
        <w:t>eitragspflichtige</w:t>
      </w:r>
      <w:r w:rsidR="00CF65E9">
        <w:rPr>
          <w:color w:val="000000" w:themeColor="text1"/>
        </w:rPr>
        <w:t xml:space="preserve"> Person</w:t>
      </w:r>
      <w:r w:rsidR="00F042CF" w:rsidRPr="00F042CF">
        <w:rPr>
          <w:color w:val="000000" w:themeColor="text1"/>
        </w:rPr>
        <w:t xml:space="preserve"> diese Angaben oder</w:t>
      </w:r>
      <w:r w:rsidR="00F042CF">
        <w:rPr>
          <w:color w:val="000000" w:themeColor="text1"/>
        </w:rPr>
        <w:t xml:space="preserve"> Nachweise </w:t>
      </w:r>
      <w:r w:rsidR="00F042CF" w:rsidRPr="00F042CF">
        <w:rPr>
          <w:color w:val="000000" w:themeColor="text1"/>
        </w:rPr>
        <w:t>oder liegen Gründe</w:t>
      </w:r>
      <w:r w:rsidR="00F042CF">
        <w:rPr>
          <w:color w:val="000000" w:themeColor="text1"/>
        </w:rPr>
        <w:t xml:space="preserve"> für die Annahme vor, dass die </w:t>
      </w:r>
      <w:r w:rsidR="00F042CF" w:rsidRPr="00F042CF">
        <w:rPr>
          <w:color w:val="000000" w:themeColor="text1"/>
        </w:rPr>
        <w:t xml:space="preserve">Angaben oder Nachweise falsch </w:t>
      </w:r>
      <w:r w:rsidR="00F042CF">
        <w:rPr>
          <w:color w:val="000000" w:themeColor="text1"/>
        </w:rPr>
        <w:t xml:space="preserve">sind, ist die </w:t>
      </w:r>
      <w:r w:rsidR="00951725">
        <w:rPr>
          <w:color w:val="000000" w:themeColor="text1"/>
        </w:rPr>
        <w:t>Landespflegek</w:t>
      </w:r>
      <w:r w:rsidR="00F042CF">
        <w:rPr>
          <w:color w:val="000000" w:themeColor="text1"/>
        </w:rPr>
        <w:t>ammer</w:t>
      </w:r>
      <w:r w:rsidR="00F042CF" w:rsidRPr="00F042CF">
        <w:rPr>
          <w:color w:val="000000" w:themeColor="text1"/>
        </w:rPr>
        <w:t xml:space="preserve"> berechtigt, zur Festsetzung der Beiträge die in Absatz 1 ge</w:t>
      </w:r>
      <w:r w:rsidR="00F042CF">
        <w:rPr>
          <w:color w:val="000000" w:themeColor="text1"/>
        </w:rPr>
        <w:t xml:space="preserve">nannten </w:t>
      </w:r>
      <w:r w:rsidR="00F042CF" w:rsidRPr="00F042CF">
        <w:rPr>
          <w:color w:val="000000" w:themeColor="text1"/>
        </w:rPr>
        <w:t>Bemessungsgrundlagen nach Information de</w:t>
      </w:r>
      <w:r w:rsidR="00CF65E9">
        <w:rPr>
          <w:color w:val="000000" w:themeColor="text1"/>
        </w:rPr>
        <w:t>r</w:t>
      </w:r>
      <w:r w:rsidR="00F042CF" w:rsidRPr="00F042CF">
        <w:rPr>
          <w:color w:val="000000" w:themeColor="text1"/>
        </w:rPr>
        <w:t xml:space="preserve"> </w:t>
      </w:r>
      <w:r w:rsidR="00CF65E9">
        <w:rPr>
          <w:color w:val="000000" w:themeColor="text1"/>
        </w:rPr>
        <w:t>b</w:t>
      </w:r>
      <w:r w:rsidR="00F042CF" w:rsidRPr="00F042CF">
        <w:rPr>
          <w:color w:val="000000" w:themeColor="text1"/>
        </w:rPr>
        <w:t>eitragspflichtigen</w:t>
      </w:r>
      <w:r w:rsidR="00CF65E9">
        <w:rPr>
          <w:color w:val="000000" w:themeColor="text1"/>
        </w:rPr>
        <w:t xml:space="preserve"> Person</w:t>
      </w:r>
      <w:r w:rsidR="00F042CF" w:rsidRPr="00F042CF">
        <w:rPr>
          <w:color w:val="000000" w:themeColor="text1"/>
        </w:rPr>
        <w:t xml:space="preserve"> bei den Finanzbehörden zu erheben.</w:t>
      </w:r>
    </w:p>
    <w:p w14:paraId="07CEEC46" w14:textId="6B63847D" w:rsidR="00A96199" w:rsidRDefault="00A96199" w:rsidP="00775480">
      <w:pPr>
        <w:pStyle w:val="Textkrper"/>
        <w:spacing w:line="360" w:lineRule="auto"/>
        <w:rPr>
          <w:color w:val="000000" w:themeColor="text1"/>
        </w:rPr>
      </w:pPr>
    </w:p>
    <w:p w14:paraId="63DE8E91" w14:textId="77777777" w:rsidR="00775480" w:rsidRDefault="00775480" w:rsidP="00775480">
      <w:pPr>
        <w:pStyle w:val="Textkrper"/>
        <w:spacing w:line="360" w:lineRule="auto"/>
        <w:rPr>
          <w:color w:val="000000" w:themeColor="text1"/>
        </w:rPr>
      </w:pPr>
    </w:p>
    <w:p w14:paraId="025EFCF6" w14:textId="111B1DD2" w:rsidR="00F042CF" w:rsidRPr="00CF65E9" w:rsidRDefault="00F042CF" w:rsidP="0041064E">
      <w:pPr>
        <w:pStyle w:val="Textkrper"/>
        <w:spacing w:line="360" w:lineRule="auto"/>
        <w:jc w:val="center"/>
        <w:rPr>
          <w:color w:val="000000" w:themeColor="text1"/>
        </w:rPr>
      </w:pPr>
      <w:r w:rsidRPr="00CF65E9">
        <w:rPr>
          <w:color w:val="000000" w:themeColor="text1"/>
        </w:rPr>
        <w:t>§ 27</w:t>
      </w:r>
    </w:p>
    <w:p w14:paraId="483656AC" w14:textId="1F25220D" w:rsidR="00F042CF" w:rsidRPr="00CF65E9" w:rsidRDefault="00F042CF" w:rsidP="0041064E">
      <w:pPr>
        <w:pStyle w:val="Textkrper"/>
        <w:spacing w:line="360" w:lineRule="auto"/>
        <w:jc w:val="center"/>
        <w:rPr>
          <w:color w:val="000000" w:themeColor="text1"/>
        </w:rPr>
      </w:pPr>
      <w:r w:rsidRPr="00CF65E9">
        <w:rPr>
          <w:color w:val="000000" w:themeColor="text1"/>
        </w:rPr>
        <w:t>Festsetzung, Stundung und Erlass der Beiträge</w:t>
      </w:r>
    </w:p>
    <w:p w14:paraId="6E9816C0" w14:textId="77777777" w:rsidR="00F042CF" w:rsidRPr="00F042CF" w:rsidRDefault="00F042CF" w:rsidP="0041064E">
      <w:pPr>
        <w:pStyle w:val="Textkrper"/>
        <w:spacing w:line="360" w:lineRule="auto"/>
        <w:jc w:val="center"/>
        <w:rPr>
          <w:b/>
          <w:color w:val="000000" w:themeColor="text1"/>
        </w:rPr>
      </w:pPr>
    </w:p>
    <w:p w14:paraId="67A7D15C" w14:textId="1549AF67" w:rsidR="00F042CF" w:rsidRDefault="00F042CF" w:rsidP="00F042CF">
      <w:pPr>
        <w:pStyle w:val="Textkrper"/>
        <w:spacing w:line="360" w:lineRule="auto"/>
        <w:rPr>
          <w:color w:val="000000" w:themeColor="text1"/>
        </w:rPr>
      </w:pPr>
      <w:r w:rsidRPr="00F042CF">
        <w:rPr>
          <w:color w:val="000000" w:themeColor="text1"/>
        </w:rPr>
        <w:t>(1)  Der Haushaltsausschuss oder ein</w:t>
      </w:r>
      <w:r w:rsidR="00CF65E9">
        <w:rPr>
          <w:color w:val="000000" w:themeColor="text1"/>
        </w:rPr>
        <w:t>e</w:t>
      </w:r>
      <w:r w:rsidRPr="00F042CF">
        <w:rPr>
          <w:color w:val="000000" w:themeColor="text1"/>
        </w:rPr>
        <w:t xml:space="preserve"> von ihm </w:t>
      </w:r>
      <w:r w:rsidR="00CF65E9">
        <w:rPr>
          <w:color w:val="000000" w:themeColor="text1"/>
        </w:rPr>
        <w:t>b</w:t>
      </w:r>
      <w:r w:rsidRPr="00F042CF">
        <w:rPr>
          <w:color w:val="000000" w:themeColor="text1"/>
        </w:rPr>
        <w:t>eauftragte</w:t>
      </w:r>
      <w:r w:rsidR="00CF65E9">
        <w:rPr>
          <w:color w:val="000000" w:themeColor="text1"/>
        </w:rPr>
        <w:t xml:space="preserve"> Person</w:t>
      </w:r>
      <w:r w:rsidRPr="00F042CF">
        <w:rPr>
          <w:color w:val="000000" w:themeColor="text1"/>
        </w:rPr>
        <w:t xml:space="preserve"> setzt für die einzelnen Kammermitglieder den Beitrag</w:t>
      </w:r>
      <w:r w:rsidR="00EB3867">
        <w:rPr>
          <w:color w:val="000000" w:themeColor="text1"/>
        </w:rPr>
        <w:t xml:space="preserve"> gemäß der Beitragsordnung</w:t>
      </w:r>
      <w:r w:rsidRPr="00F042CF">
        <w:rPr>
          <w:color w:val="000000" w:themeColor="text1"/>
        </w:rPr>
        <w:t xml:space="preserve"> fest. Der Haushaltsausschuss entscheidet über Stundung und Erlass und bestimmt, ob Beiträge, die verspätet entrichtet werden, angemessen zu verzinsen sind.</w:t>
      </w:r>
    </w:p>
    <w:p w14:paraId="3129DD15" w14:textId="77777777" w:rsidR="00F042CF" w:rsidRPr="00F042CF" w:rsidRDefault="00F042CF" w:rsidP="00F042CF">
      <w:pPr>
        <w:pStyle w:val="Textkrper"/>
        <w:spacing w:line="360" w:lineRule="auto"/>
        <w:rPr>
          <w:color w:val="000000" w:themeColor="text1"/>
        </w:rPr>
      </w:pPr>
    </w:p>
    <w:p w14:paraId="5F049FB7" w14:textId="00FF579B" w:rsidR="00A96199" w:rsidRDefault="00F042CF" w:rsidP="0041064E">
      <w:pPr>
        <w:pStyle w:val="Textkrper"/>
        <w:spacing w:line="360" w:lineRule="auto"/>
        <w:rPr>
          <w:color w:val="000000" w:themeColor="text1"/>
        </w:rPr>
      </w:pPr>
      <w:r w:rsidRPr="00F042CF">
        <w:rPr>
          <w:color w:val="000000" w:themeColor="text1"/>
        </w:rPr>
        <w:t xml:space="preserve">(2) Über </w:t>
      </w:r>
      <w:r w:rsidR="00944DA5">
        <w:rPr>
          <w:color w:val="000000" w:themeColor="text1"/>
        </w:rPr>
        <w:t>einen</w:t>
      </w:r>
      <w:r w:rsidRPr="00F042CF">
        <w:rPr>
          <w:color w:val="000000" w:themeColor="text1"/>
        </w:rPr>
        <w:t xml:space="preserve"> Widerspruch</w:t>
      </w:r>
      <w:r w:rsidR="00944DA5">
        <w:rPr>
          <w:color w:val="000000" w:themeColor="text1"/>
        </w:rPr>
        <w:t xml:space="preserve"> gegen</w:t>
      </w:r>
      <w:r w:rsidR="0090560C">
        <w:rPr>
          <w:color w:val="000000" w:themeColor="text1"/>
        </w:rPr>
        <w:t xml:space="preserve"> eine Entscheidung nach</w:t>
      </w:r>
      <w:r w:rsidR="00944DA5">
        <w:rPr>
          <w:color w:val="000000" w:themeColor="text1"/>
        </w:rPr>
        <w:t xml:space="preserve"> Absatz 1 entscheidet</w:t>
      </w:r>
      <w:r w:rsidRPr="00F042CF">
        <w:rPr>
          <w:color w:val="000000" w:themeColor="text1"/>
        </w:rPr>
        <w:t xml:space="preserve"> der Vorstand.</w:t>
      </w:r>
    </w:p>
    <w:p w14:paraId="4F74D4C5" w14:textId="6C1044E3" w:rsidR="00E02474" w:rsidRDefault="00E02474" w:rsidP="0041064E">
      <w:pPr>
        <w:pStyle w:val="Textkrper"/>
        <w:spacing w:line="360" w:lineRule="auto"/>
        <w:rPr>
          <w:color w:val="000000" w:themeColor="text1"/>
        </w:rPr>
      </w:pPr>
    </w:p>
    <w:p w14:paraId="472FAE1A" w14:textId="77777777" w:rsidR="00775480" w:rsidRDefault="00775480" w:rsidP="0041064E">
      <w:pPr>
        <w:pStyle w:val="Textkrper"/>
        <w:spacing w:line="360" w:lineRule="auto"/>
        <w:rPr>
          <w:color w:val="000000" w:themeColor="text1"/>
        </w:rPr>
      </w:pPr>
    </w:p>
    <w:p w14:paraId="582F1C2B" w14:textId="22587703" w:rsidR="00E02474" w:rsidRPr="00CF65E9" w:rsidRDefault="00E02474" w:rsidP="0041064E">
      <w:pPr>
        <w:pStyle w:val="Textkrper"/>
        <w:spacing w:line="360" w:lineRule="auto"/>
        <w:jc w:val="center"/>
        <w:rPr>
          <w:color w:val="000000" w:themeColor="text1"/>
        </w:rPr>
      </w:pPr>
      <w:r w:rsidRPr="00CF65E9">
        <w:rPr>
          <w:color w:val="000000" w:themeColor="text1"/>
        </w:rPr>
        <w:t>§ 28</w:t>
      </w:r>
    </w:p>
    <w:p w14:paraId="3DA33A3D" w14:textId="76DFFB2D" w:rsidR="00E02474" w:rsidRPr="00CF65E9" w:rsidRDefault="00E02474" w:rsidP="0041064E">
      <w:pPr>
        <w:pStyle w:val="Textkrper"/>
        <w:spacing w:line="360" w:lineRule="auto"/>
        <w:jc w:val="center"/>
        <w:rPr>
          <w:color w:val="000000" w:themeColor="text1"/>
        </w:rPr>
      </w:pPr>
      <w:r w:rsidRPr="00CF65E9">
        <w:rPr>
          <w:color w:val="000000" w:themeColor="text1"/>
        </w:rPr>
        <w:t>Allgemeine Berufspflichten</w:t>
      </w:r>
    </w:p>
    <w:p w14:paraId="09B3DFB1" w14:textId="77777777" w:rsidR="00E02474" w:rsidRPr="00E02474" w:rsidRDefault="00E02474" w:rsidP="0041064E">
      <w:pPr>
        <w:pStyle w:val="Textkrper"/>
        <w:spacing w:line="360" w:lineRule="auto"/>
        <w:jc w:val="center"/>
        <w:rPr>
          <w:b/>
          <w:color w:val="000000" w:themeColor="text1"/>
        </w:rPr>
      </w:pPr>
    </w:p>
    <w:p w14:paraId="152F438E" w14:textId="16D1638D" w:rsidR="00E02474" w:rsidRDefault="00E02474" w:rsidP="0041064E">
      <w:pPr>
        <w:pStyle w:val="Textkrper"/>
        <w:spacing w:line="360" w:lineRule="auto"/>
        <w:rPr>
          <w:color w:val="000000" w:themeColor="text1"/>
        </w:rPr>
      </w:pPr>
      <w:r w:rsidRPr="00E02474">
        <w:rPr>
          <w:color w:val="000000" w:themeColor="text1"/>
        </w:rPr>
        <w:t>Die Kammermitglieder sind verpflichtet, ihren Beruf gewissenhaft auszuüben und dem ihnen in Zusammenhang mit dem Beruf</w:t>
      </w:r>
      <w:r>
        <w:rPr>
          <w:color w:val="000000" w:themeColor="text1"/>
        </w:rPr>
        <w:t xml:space="preserve"> </w:t>
      </w:r>
      <w:r w:rsidRPr="00E02474">
        <w:rPr>
          <w:color w:val="000000" w:themeColor="text1"/>
        </w:rPr>
        <w:t>entgegengebrachten Vertrauen zu entsprechen.</w:t>
      </w:r>
    </w:p>
    <w:p w14:paraId="08F096CF" w14:textId="0B36FC2E" w:rsidR="00E02474" w:rsidRDefault="00E02474" w:rsidP="0041064E">
      <w:pPr>
        <w:pStyle w:val="Textkrper"/>
        <w:spacing w:line="360" w:lineRule="auto"/>
        <w:rPr>
          <w:color w:val="000000" w:themeColor="text1"/>
        </w:rPr>
      </w:pPr>
    </w:p>
    <w:p w14:paraId="5775374B" w14:textId="77777777" w:rsidR="00775480" w:rsidRDefault="00775480" w:rsidP="0041064E">
      <w:pPr>
        <w:pStyle w:val="Textkrper"/>
        <w:spacing w:line="360" w:lineRule="auto"/>
        <w:rPr>
          <w:color w:val="000000" w:themeColor="text1"/>
        </w:rPr>
      </w:pPr>
    </w:p>
    <w:p w14:paraId="623EB5F1" w14:textId="1AD6D89D" w:rsidR="00E02474" w:rsidRPr="00CF65E9" w:rsidRDefault="00E02474" w:rsidP="00F63C7B">
      <w:pPr>
        <w:pStyle w:val="Textkrper"/>
        <w:spacing w:line="360" w:lineRule="auto"/>
        <w:jc w:val="center"/>
        <w:rPr>
          <w:color w:val="000000" w:themeColor="text1"/>
        </w:rPr>
      </w:pPr>
      <w:r w:rsidRPr="00CF65E9">
        <w:rPr>
          <w:color w:val="000000" w:themeColor="text1"/>
        </w:rPr>
        <w:t>§ 29</w:t>
      </w:r>
    </w:p>
    <w:p w14:paraId="34767441" w14:textId="2F6F0460" w:rsidR="00E02474" w:rsidRPr="00CF65E9" w:rsidRDefault="00E02474" w:rsidP="00F63C7B">
      <w:pPr>
        <w:pStyle w:val="Textkrper"/>
        <w:spacing w:line="360" w:lineRule="auto"/>
        <w:jc w:val="center"/>
        <w:rPr>
          <w:color w:val="000000" w:themeColor="text1"/>
        </w:rPr>
      </w:pPr>
      <w:r w:rsidRPr="00CF65E9">
        <w:rPr>
          <w:color w:val="000000" w:themeColor="text1"/>
        </w:rPr>
        <w:t>Besondere Berufspflichten</w:t>
      </w:r>
    </w:p>
    <w:p w14:paraId="5107ACBE" w14:textId="77777777" w:rsidR="00E02474" w:rsidRPr="00E02474" w:rsidRDefault="00E02474" w:rsidP="00F63C7B">
      <w:pPr>
        <w:pStyle w:val="Textkrper"/>
        <w:spacing w:line="360" w:lineRule="auto"/>
        <w:jc w:val="center"/>
        <w:rPr>
          <w:b/>
          <w:color w:val="000000" w:themeColor="text1"/>
        </w:rPr>
      </w:pPr>
    </w:p>
    <w:p w14:paraId="3F56B6A8" w14:textId="1AC89E8C" w:rsidR="00E02474" w:rsidRDefault="00E02474" w:rsidP="00E02474">
      <w:pPr>
        <w:pStyle w:val="Textkrper"/>
        <w:spacing w:line="360" w:lineRule="auto"/>
        <w:rPr>
          <w:color w:val="000000" w:themeColor="text1"/>
        </w:rPr>
      </w:pPr>
      <w:r w:rsidRPr="00E02474">
        <w:rPr>
          <w:color w:val="000000" w:themeColor="text1"/>
        </w:rPr>
        <w:t>(1) Kammermitglieder, die ihren Beruf ausüben, haben die Pflicht, sich beruflich fortzubilden und sich dabei auch über die für ihre Berufsausübung geltenden Bestimmungen zu unterrichten.</w:t>
      </w:r>
    </w:p>
    <w:p w14:paraId="1D771889" w14:textId="77777777" w:rsidR="00E02474" w:rsidRPr="00E02474" w:rsidRDefault="00E02474" w:rsidP="00E02474">
      <w:pPr>
        <w:pStyle w:val="Textkrper"/>
        <w:spacing w:line="360" w:lineRule="auto"/>
        <w:rPr>
          <w:color w:val="000000" w:themeColor="text1"/>
        </w:rPr>
      </w:pPr>
    </w:p>
    <w:p w14:paraId="394A7B5A" w14:textId="36EEF8B4" w:rsidR="00E02474" w:rsidRPr="00E02474" w:rsidRDefault="00E02474" w:rsidP="00E02474">
      <w:pPr>
        <w:pStyle w:val="Textkrper"/>
        <w:spacing w:line="360" w:lineRule="auto"/>
        <w:rPr>
          <w:color w:val="000000" w:themeColor="text1"/>
        </w:rPr>
      </w:pPr>
      <w:r w:rsidRPr="00E02474">
        <w:rPr>
          <w:color w:val="000000" w:themeColor="text1"/>
        </w:rPr>
        <w:t xml:space="preserve">(2) </w:t>
      </w:r>
      <w:r>
        <w:rPr>
          <w:color w:val="000000" w:themeColor="text1"/>
        </w:rPr>
        <w:t xml:space="preserve">Die Kammermitglieder nach § 2 </w:t>
      </w:r>
      <w:r w:rsidRPr="00E02474">
        <w:rPr>
          <w:color w:val="000000" w:themeColor="text1"/>
        </w:rPr>
        <w:t>Abs</w:t>
      </w:r>
      <w:r>
        <w:rPr>
          <w:color w:val="000000" w:themeColor="text1"/>
        </w:rPr>
        <w:t>atz 1 sind verpflichtet, an Maßnahmen der</w:t>
      </w:r>
      <w:r w:rsidRPr="00E02474">
        <w:rPr>
          <w:color w:val="000000" w:themeColor="text1"/>
        </w:rPr>
        <w:t xml:space="preserve"> Kammer oder eines von der Kammer beauftragten Dritten mitzuwirken, die der Sicherung und Kontrolle der Qualität der beruflichen Leistungen dienen.</w:t>
      </w:r>
    </w:p>
    <w:p w14:paraId="0815B8D4" w14:textId="46D71622" w:rsidR="00E02474" w:rsidRDefault="00E02474" w:rsidP="00F63C7B">
      <w:pPr>
        <w:pStyle w:val="Textkrper"/>
        <w:spacing w:line="360" w:lineRule="auto"/>
        <w:rPr>
          <w:color w:val="000000" w:themeColor="text1"/>
        </w:rPr>
      </w:pPr>
    </w:p>
    <w:p w14:paraId="4478E0AE" w14:textId="77777777" w:rsidR="00775480" w:rsidRDefault="00775480" w:rsidP="00F63C7B">
      <w:pPr>
        <w:pStyle w:val="Textkrper"/>
        <w:spacing w:line="360" w:lineRule="auto"/>
        <w:rPr>
          <w:color w:val="000000" w:themeColor="text1"/>
        </w:rPr>
      </w:pPr>
    </w:p>
    <w:p w14:paraId="3BC7B902" w14:textId="78116574" w:rsidR="00E413A0" w:rsidRPr="00CF65E9" w:rsidRDefault="00E413A0" w:rsidP="00F63C7B">
      <w:pPr>
        <w:pStyle w:val="Textkrper"/>
        <w:spacing w:line="360" w:lineRule="auto"/>
        <w:jc w:val="center"/>
        <w:rPr>
          <w:color w:val="000000" w:themeColor="text1"/>
        </w:rPr>
      </w:pPr>
      <w:r w:rsidRPr="00CF65E9">
        <w:rPr>
          <w:color w:val="000000" w:themeColor="text1"/>
        </w:rPr>
        <w:t>§ 30</w:t>
      </w:r>
    </w:p>
    <w:p w14:paraId="4C3DC787" w14:textId="2CFA641B" w:rsidR="00E413A0" w:rsidRPr="00CF65E9" w:rsidRDefault="00E413A0" w:rsidP="00F63C7B">
      <w:pPr>
        <w:pStyle w:val="Textkrper"/>
        <w:spacing w:line="360" w:lineRule="auto"/>
        <w:jc w:val="center"/>
        <w:rPr>
          <w:color w:val="000000" w:themeColor="text1"/>
        </w:rPr>
      </w:pPr>
      <w:r w:rsidRPr="00CF65E9">
        <w:rPr>
          <w:color w:val="000000" w:themeColor="text1"/>
        </w:rPr>
        <w:t>Berufsordnung</w:t>
      </w:r>
    </w:p>
    <w:p w14:paraId="1CDF2246" w14:textId="77777777" w:rsidR="00073AB4" w:rsidRPr="00E413A0" w:rsidRDefault="00073AB4" w:rsidP="00F63C7B">
      <w:pPr>
        <w:pStyle w:val="Textkrper"/>
        <w:spacing w:line="360" w:lineRule="auto"/>
        <w:jc w:val="center"/>
        <w:rPr>
          <w:b/>
          <w:color w:val="000000" w:themeColor="text1"/>
        </w:rPr>
      </w:pPr>
    </w:p>
    <w:p w14:paraId="3FF0ECF1" w14:textId="12EE9C6B" w:rsidR="00E02474" w:rsidRDefault="00E413A0" w:rsidP="00F63C7B">
      <w:pPr>
        <w:pStyle w:val="Textkrper"/>
        <w:spacing w:line="360" w:lineRule="auto"/>
        <w:rPr>
          <w:color w:val="000000" w:themeColor="text1"/>
        </w:rPr>
      </w:pPr>
      <w:r w:rsidRPr="00E413A0">
        <w:rPr>
          <w:color w:val="000000" w:themeColor="text1"/>
        </w:rPr>
        <w:t>(1) Das Nähere über die Berufspflichten regelt die Berufsordnung</w:t>
      </w:r>
      <w:r>
        <w:rPr>
          <w:color w:val="000000" w:themeColor="text1"/>
        </w:rPr>
        <w:t>.</w:t>
      </w:r>
      <w:r w:rsidR="00F63C7B">
        <w:rPr>
          <w:color w:val="000000" w:themeColor="text1"/>
        </w:rPr>
        <w:t xml:space="preserve"> </w:t>
      </w:r>
    </w:p>
    <w:p w14:paraId="68A9C157" w14:textId="2DDA9625" w:rsidR="00E02474" w:rsidRDefault="00E02474" w:rsidP="00F63C7B">
      <w:pPr>
        <w:pStyle w:val="Textkrper"/>
        <w:spacing w:line="360" w:lineRule="auto"/>
        <w:rPr>
          <w:color w:val="000000" w:themeColor="text1"/>
        </w:rPr>
      </w:pPr>
    </w:p>
    <w:p w14:paraId="35BED21F" w14:textId="73DCA14B" w:rsidR="00E413A0" w:rsidRDefault="00E413A0" w:rsidP="00F63C7B">
      <w:pPr>
        <w:pStyle w:val="Textkrper"/>
        <w:spacing w:line="360" w:lineRule="auto"/>
        <w:rPr>
          <w:color w:val="000000" w:themeColor="text1"/>
        </w:rPr>
      </w:pPr>
      <w:r w:rsidRPr="00E413A0">
        <w:rPr>
          <w:color w:val="000000" w:themeColor="text1"/>
        </w:rPr>
        <w:t xml:space="preserve">(2) Die Berufsordnung hat außerdem vorzusehen, dass die Kammermitglieder zum Abschluss einer ausreichenden Haftpflichtversicherung zur Deckung von sich aus der Berufstätigkeit ergebenden Haftpflichtansprüchen verpflichtet sind, soweit das Kammermitglied nicht in vergleichbarem Umfang im Rahmen eines Beschäftigungsverhältnisses gegen Haftpflichtansprüche abgesichert oder das Kammermitglied nach den Grundsätzen der Amtshaftung von der Haftung freigestellt ist. Die Berufsordnung hat darüber hinaus vorzusehen, dass die Kammermitglieder das Bestehen einer ausreichenden Haftpflichtversicherung auf Verlangen gegenüber </w:t>
      </w:r>
      <w:r>
        <w:rPr>
          <w:color w:val="000000" w:themeColor="text1"/>
        </w:rPr>
        <w:t xml:space="preserve">der </w:t>
      </w:r>
      <w:r w:rsidR="00CF65E9">
        <w:rPr>
          <w:color w:val="000000" w:themeColor="text1"/>
        </w:rPr>
        <w:t>Landespflegek</w:t>
      </w:r>
      <w:r>
        <w:rPr>
          <w:color w:val="000000" w:themeColor="text1"/>
        </w:rPr>
        <w:t xml:space="preserve">ammer nachzuweisen haben. </w:t>
      </w:r>
      <w:r w:rsidRPr="00E413A0">
        <w:rPr>
          <w:color w:val="000000" w:themeColor="text1"/>
        </w:rPr>
        <w:t xml:space="preserve">Die </w:t>
      </w:r>
      <w:r w:rsidR="00CF65E9">
        <w:rPr>
          <w:color w:val="000000" w:themeColor="text1"/>
        </w:rPr>
        <w:t>Landespflegek</w:t>
      </w:r>
      <w:r w:rsidRPr="00E413A0">
        <w:rPr>
          <w:color w:val="000000" w:themeColor="text1"/>
        </w:rPr>
        <w:t>ammer ist zuständige Stelle im Sinne von § 117 Absatz 2 des Versicherungsvertragsgesetzes.</w:t>
      </w:r>
    </w:p>
    <w:p w14:paraId="4EC87B60" w14:textId="69DF85B8" w:rsidR="00E02474" w:rsidRDefault="00E02474" w:rsidP="00F63C7B">
      <w:pPr>
        <w:pStyle w:val="Textkrper"/>
        <w:spacing w:line="360" w:lineRule="auto"/>
        <w:rPr>
          <w:color w:val="000000" w:themeColor="text1"/>
        </w:rPr>
      </w:pPr>
    </w:p>
    <w:p w14:paraId="5D65C804" w14:textId="2F5A9FD0" w:rsidR="009C5FFC" w:rsidRDefault="009C5FFC" w:rsidP="009C5FFC">
      <w:pPr>
        <w:pStyle w:val="Textkrper"/>
        <w:spacing w:line="360" w:lineRule="auto"/>
        <w:rPr>
          <w:color w:val="000000" w:themeColor="text1"/>
        </w:rPr>
      </w:pPr>
      <w:r>
        <w:rPr>
          <w:color w:val="000000" w:themeColor="text1"/>
        </w:rPr>
        <w:t>(3</w:t>
      </w:r>
      <w:r w:rsidRPr="009C5FFC">
        <w:rPr>
          <w:color w:val="000000" w:themeColor="text1"/>
        </w:rPr>
        <w:t>) Die Berufsordnung kann weitere Vorschriften über Berufspflichten enthalten, insbesondere hinsichtlich</w:t>
      </w:r>
    </w:p>
    <w:p w14:paraId="42B1C481" w14:textId="77777777" w:rsidR="00CF65E9" w:rsidRPr="009C5FFC" w:rsidRDefault="00CF65E9" w:rsidP="009C5FFC">
      <w:pPr>
        <w:pStyle w:val="Textkrper"/>
        <w:spacing w:line="360" w:lineRule="auto"/>
        <w:rPr>
          <w:color w:val="000000" w:themeColor="text1"/>
        </w:rPr>
      </w:pPr>
    </w:p>
    <w:p w14:paraId="210ECD5E" w14:textId="38CC6FD1"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der Einhaltung der Pflicht zur Verschwiegenheit und der sonst für die Berufsausübung geltenden Rechtsvorschriften,</w:t>
      </w:r>
    </w:p>
    <w:p w14:paraId="15EA6E6F" w14:textId="77777777" w:rsidR="00CF65E9" w:rsidRPr="009C5FFC" w:rsidRDefault="00CF65E9" w:rsidP="002171E9">
      <w:pPr>
        <w:pStyle w:val="Textkrper"/>
        <w:spacing w:line="360" w:lineRule="auto"/>
        <w:ind w:left="567" w:hanging="567"/>
        <w:rPr>
          <w:color w:val="000000" w:themeColor="text1"/>
        </w:rPr>
      </w:pPr>
    </w:p>
    <w:p w14:paraId="4FE94BC4" w14:textId="5D9B5311"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der Einhaltung der Pflicht, sich beruflich fortzubilden,</w:t>
      </w:r>
    </w:p>
    <w:p w14:paraId="2ACE9C9A" w14:textId="534F4246" w:rsidR="00CF65E9" w:rsidRPr="009C5FFC" w:rsidRDefault="00CF65E9" w:rsidP="002171E9">
      <w:pPr>
        <w:pStyle w:val="Textkrper"/>
        <w:spacing w:line="360" w:lineRule="auto"/>
        <w:ind w:left="567" w:hanging="567"/>
        <w:rPr>
          <w:color w:val="000000" w:themeColor="text1"/>
        </w:rPr>
      </w:pPr>
    </w:p>
    <w:p w14:paraId="440C7605" w14:textId="22AE46DB"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der Mitwirkung an Maßnahmen der Kammer oder eines von ihr beauftragten Dritten, die der Sicherung und Kontrolle der Qualität pflegerischer Leistungen sowie deren Zertifizierung dienen,</w:t>
      </w:r>
    </w:p>
    <w:p w14:paraId="12E107B8" w14:textId="20822DC4" w:rsidR="00CF65E9" w:rsidRPr="009C5FFC" w:rsidRDefault="00CF65E9" w:rsidP="002171E9">
      <w:pPr>
        <w:pStyle w:val="Textkrper"/>
        <w:spacing w:line="360" w:lineRule="auto"/>
        <w:ind w:left="567" w:hanging="567"/>
        <w:rPr>
          <w:color w:val="000000" w:themeColor="text1"/>
        </w:rPr>
      </w:pPr>
    </w:p>
    <w:p w14:paraId="2D187329" w14:textId="3D227ABD"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der Ausstellung von Gutachten und Zeugnissen,</w:t>
      </w:r>
    </w:p>
    <w:p w14:paraId="6ECB89E3" w14:textId="6B4E3EE7" w:rsidR="00CF65E9" w:rsidRDefault="00CF65E9" w:rsidP="002171E9">
      <w:pPr>
        <w:pStyle w:val="Textkrper"/>
        <w:spacing w:line="360" w:lineRule="auto"/>
        <w:ind w:left="567" w:hanging="567"/>
        <w:rPr>
          <w:color w:val="000000" w:themeColor="text1"/>
        </w:rPr>
      </w:pPr>
    </w:p>
    <w:p w14:paraId="25DA2E63" w14:textId="33D012AA"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der Verordnung und Empfehlung von Heil- oder Hilfsmitteln,</w:t>
      </w:r>
    </w:p>
    <w:p w14:paraId="5068C937" w14:textId="77777777" w:rsidR="00CF65E9" w:rsidRPr="009C5FFC" w:rsidRDefault="00CF65E9" w:rsidP="002171E9">
      <w:pPr>
        <w:pStyle w:val="Textkrper"/>
        <w:spacing w:line="360" w:lineRule="auto"/>
        <w:ind w:left="567" w:hanging="567"/>
        <w:rPr>
          <w:color w:val="000000" w:themeColor="text1"/>
        </w:rPr>
      </w:pPr>
    </w:p>
    <w:p w14:paraId="3E324ECD" w14:textId="5187C4E6" w:rsidR="009C5FFC" w:rsidRDefault="009C5FFC" w:rsidP="002171E9">
      <w:pPr>
        <w:pStyle w:val="Textkrper"/>
        <w:numPr>
          <w:ilvl w:val="0"/>
          <w:numId w:val="99"/>
        </w:numPr>
        <w:spacing w:line="360" w:lineRule="auto"/>
        <w:ind w:left="567" w:hanging="567"/>
        <w:rPr>
          <w:color w:val="000000" w:themeColor="text1"/>
        </w:rPr>
      </w:pPr>
      <w:r w:rsidRPr="009C5FFC">
        <w:rPr>
          <w:color w:val="000000" w:themeColor="text1"/>
        </w:rPr>
        <w:t xml:space="preserve">des beruflichen Verhaltens gegenüber anderen Berufsangehörigen und der Zusammenarbeit zwischen Berufsangehörigen </w:t>
      </w:r>
      <w:r w:rsidR="009473B9">
        <w:rPr>
          <w:color w:val="000000" w:themeColor="text1"/>
        </w:rPr>
        <w:t>und Angehörigen anderer Berufe.</w:t>
      </w:r>
    </w:p>
    <w:p w14:paraId="2055325D" w14:textId="15E10885" w:rsidR="00E02474" w:rsidRDefault="00E02474" w:rsidP="00DD0A4B">
      <w:pPr>
        <w:pStyle w:val="Textkrper"/>
        <w:spacing w:line="360" w:lineRule="auto"/>
        <w:rPr>
          <w:color w:val="000000" w:themeColor="text1"/>
        </w:rPr>
      </w:pPr>
    </w:p>
    <w:p w14:paraId="75108D76" w14:textId="77777777" w:rsidR="00DD0A4B" w:rsidRPr="00655F28" w:rsidRDefault="00DD0A4B" w:rsidP="00DD0A4B">
      <w:pPr>
        <w:pStyle w:val="Textkrper"/>
        <w:spacing w:line="360" w:lineRule="auto"/>
        <w:rPr>
          <w:color w:val="000000" w:themeColor="text1"/>
        </w:rPr>
      </w:pPr>
    </w:p>
    <w:p w14:paraId="71FE9617" w14:textId="77777777" w:rsidR="0072684B" w:rsidRPr="00CF65E9" w:rsidRDefault="00F5512C" w:rsidP="00DD0A4B">
      <w:pPr>
        <w:pStyle w:val="Textkrper"/>
        <w:spacing w:line="360" w:lineRule="auto"/>
        <w:jc w:val="center"/>
        <w:rPr>
          <w:color w:val="000000" w:themeColor="text1"/>
        </w:rPr>
      </w:pPr>
      <w:r w:rsidRPr="00CF65E9">
        <w:rPr>
          <w:color w:val="000000" w:themeColor="text1"/>
        </w:rPr>
        <w:t xml:space="preserve">§ </w:t>
      </w:r>
      <w:r w:rsidR="0072684B" w:rsidRPr="00CF65E9">
        <w:rPr>
          <w:color w:val="000000" w:themeColor="text1"/>
        </w:rPr>
        <w:t xml:space="preserve">31 </w:t>
      </w:r>
    </w:p>
    <w:p w14:paraId="719BB343" w14:textId="6AEDD56E" w:rsidR="00363355" w:rsidRPr="00CF65E9" w:rsidRDefault="0072684B" w:rsidP="00DD0A4B">
      <w:pPr>
        <w:pStyle w:val="Textkrper"/>
        <w:spacing w:line="360" w:lineRule="auto"/>
        <w:jc w:val="center"/>
        <w:rPr>
          <w:color w:val="000000" w:themeColor="text1"/>
        </w:rPr>
      </w:pPr>
      <w:r w:rsidRPr="00CF65E9">
        <w:rPr>
          <w:color w:val="000000" w:themeColor="text1"/>
        </w:rPr>
        <w:t xml:space="preserve">Weiterbildung, </w:t>
      </w:r>
      <w:r w:rsidR="00363355" w:rsidRPr="00CF65E9">
        <w:rPr>
          <w:color w:val="000000" w:themeColor="text1"/>
        </w:rPr>
        <w:t>Allgemeines</w:t>
      </w:r>
    </w:p>
    <w:p w14:paraId="7D390F24" w14:textId="77777777" w:rsidR="00F5512C" w:rsidRPr="005F6433" w:rsidRDefault="00F5512C" w:rsidP="00DD0A4B">
      <w:pPr>
        <w:pStyle w:val="Textkrper"/>
        <w:spacing w:line="360" w:lineRule="auto"/>
        <w:rPr>
          <w:color w:val="000000" w:themeColor="text1"/>
        </w:rPr>
      </w:pPr>
    </w:p>
    <w:p w14:paraId="1106D762" w14:textId="53D86AFD" w:rsidR="00363355" w:rsidRDefault="00EF4214" w:rsidP="005E43D4">
      <w:pPr>
        <w:pStyle w:val="Textkrper"/>
        <w:spacing w:line="360" w:lineRule="auto"/>
        <w:rPr>
          <w:color w:val="000000" w:themeColor="text1"/>
        </w:rPr>
      </w:pPr>
      <w:r w:rsidRPr="005F6433">
        <w:rPr>
          <w:color w:val="000000" w:themeColor="text1"/>
        </w:rPr>
        <w:t xml:space="preserve">(1) </w:t>
      </w:r>
      <w:r w:rsidR="00363355" w:rsidRPr="005F6433">
        <w:rPr>
          <w:color w:val="000000" w:themeColor="text1"/>
        </w:rPr>
        <w:t>Die Weiterbildung der in § 2 Abs</w:t>
      </w:r>
      <w:r w:rsidR="00B26EB9" w:rsidRPr="005F6433">
        <w:rPr>
          <w:color w:val="000000" w:themeColor="text1"/>
        </w:rPr>
        <w:t>atz</w:t>
      </w:r>
      <w:r w:rsidR="005E43D4">
        <w:rPr>
          <w:color w:val="000000" w:themeColor="text1"/>
        </w:rPr>
        <w:t xml:space="preserve"> 1</w:t>
      </w:r>
      <w:r w:rsidR="00363355" w:rsidRPr="005F6433">
        <w:rPr>
          <w:color w:val="000000" w:themeColor="text1"/>
        </w:rPr>
        <w:t xml:space="preserve"> genannten Kammermitglieder erfolgt ab dem</w:t>
      </w:r>
      <w:r w:rsidR="001A1117">
        <w:rPr>
          <w:color w:val="000000" w:themeColor="text1"/>
        </w:rPr>
        <w:t xml:space="preserve"> </w:t>
      </w:r>
      <w:r w:rsidR="00DD0A4B">
        <w:rPr>
          <w:color w:val="000000" w:themeColor="text1"/>
        </w:rPr>
        <w:t>1. </w:t>
      </w:r>
      <w:r w:rsidR="003416DF">
        <w:rPr>
          <w:color w:val="000000" w:themeColor="text1"/>
        </w:rPr>
        <w:t xml:space="preserve">Januar 2029 </w:t>
      </w:r>
      <w:r w:rsidR="00363355" w:rsidRPr="005F6433">
        <w:rPr>
          <w:color w:val="000000" w:themeColor="text1"/>
        </w:rPr>
        <w:t xml:space="preserve">nach den </w:t>
      </w:r>
      <w:r w:rsidR="005E43D4">
        <w:rPr>
          <w:color w:val="000000" w:themeColor="text1"/>
        </w:rPr>
        <w:t xml:space="preserve">nachfolgenden </w:t>
      </w:r>
      <w:r w:rsidR="00363355" w:rsidRPr="005F6433">
        <w:rPr>
          <w:color w:val="000000" w:themeColor="text1"/>
        </w:rPr>
        <w:t xml:space="preserve">Bestimmungen und der nach § 10 </w:t>
      </w:r>
      <w:r w:rsidR="00B26EB9" w:rsidRPr="005F6433">
        <w:rPr>
          <w:color w:val="000000" w:themeColor="text1"/>
        </w:rPr>
        <w:t>Nummer</w:t>
      </w:r>
      <w:r w:rsidR="00363355" w:rsidRPr="005F6433">
        <w:rPr>
          <w:color w:val="000000" w:themeColor="text1"/>
        </w:rPr>
        <w:t xml:space="preserve"> 1</w:t>
      </w:r>
      <w:r w:rsidR="00DF0EF4">
        <w:rPr>
          <w:color w:val="000000" w:themeColor="text1"/>
        </w:rPr>
        <w:t>7</w:t>
      </w:r>
      <w:r w:rsidR="00363355" w:rsidRPr="005F6433">
        <w:rPr>
          <w:color w:val="000000" w:themeColor="text1"/>
        </w:rPr>
        <w:t xml:space="preserve"> von der Landespflegekammer erlassenen Weiterbildungsordnung. Die Übergangsbestimmungen des </w:t>
      </w:r>
      <w:r w:rsidR="00655F28">
        <w:rPr>
          <w:color w:val="000000" w:themeColor="text1"/>
        </w:rPr>
        <w:t xml:space="preserve">§ </w:t>
      </w:r>
      <w:r w:rsidR="00655F28" w:rsidRPr="00655F28">
        <w:rPr>
          <w:color w:val="000000" w:themeColor="text1"/>
        </w:rPr>
        <w:t>37</w:t>
      </w:r>
      <w:r w:rsidR="00363355" w:rsidRPr="005F6433">
        <w:rPr>
          <w:color w:val="000000" w:themeColor="text1"/>
        </w:rPr>
        <w:t xml:space="preserve"> bleiben unberührt.</w:t>
      </w:r>
    </w:p>
    <w:p w14:paraId="38EA3D8E" w14:textId="3C320737" w:rsidR="008052BF" w:rsidRDefault="008052BF" w:rsidP="005E43D4">
      <w:pPr>
        <w:pStyle w:val="Textkrper"/>
        <w:spacing w:line="360" w:lineRule="auto"/>
        <w:rPr>
          <w:color w:val="000000" w:themeColor="text1"/>
        </w:rPr>
      </w:pPr>
    </w:p>
    <w:p w14:paraId="32B8F5D3" w14:textId="7DBDF806" w:rsidR="008052BF" w:rsidRDefault="008052BF" w:rsidP="006205CA">
      <w:pPr>
        <w:pStyle w:val="Textkrper"/>
        <w:spacing w:line="360" w:lineRule="auto"/>
        <w:rPr>
          <w:color w:val="000000" w:themeColor="text1"/>
        </w:rPr>
      </w:pPr>
      <w:r>
        <w:rPr>
          <w:color w:val="000000" w:themeColor="text1"/>
        </w:rPr>
        <w:t xml:space="preserve">(2) Sofern dem Schulgesetz Baden-Württemberg unterliegende Bildungsgänge auf von der Landespflegekammer geregelte Weiterbildungsabschlüsse vorbereiten, werden die von der Landespflegekammer in deren Weiterbildungsordnung getroffenen Bestimmungen berücksichtigt und die darin geregelten Inhalte übernommen. Die Prüfungshoheit der Landespflegekammer bleibt unberührt. </w:t>
      </w:r>
    </w:p>
    <w:p w14:paraId="7BE10C77" w14:textId="77777777" w:rsidR="008052BF" w:rsidRPr="005F6433" w:rsidRDefault="008052BF" w:rsidP="006205CA">
      <w:pPr>
        <w:pStyle w:val="Textkrper"/>
        <w:spacing w:line="360" w:lineRule="auto"/>
        <w:rPr>
          <w:color w:val="000000" w:themeColor="text1"/>
        </w:rPr>
      </w:pPr>
    </w:p>
    <w:p w14:paraId="5C4F6E96" w14:textId="0436442C" w:rsidR="00363355" w:rsidRPr="005F6433" w:rsidRDefault="00EF4214" w:rsidP="005E43D4">
      <w:pPr>
        <w:pStyle w:val="Textkrper"/>
        <w:spacing w:line="360" w:lineRule="auto"/>
        <w:rPr>
          <w:color w:val="000000" w:themeColor="text1"/>
        </w:rPr>
      </w:pPr>
      <w:r w:rsidRPr="005F6433">
        <w:rPr>
          <w:color w:val="000000" w:themeColor="text1"/>
        </w:rPr>
        <w:t>(</w:t>
      </w:r>
      <w:r w:rsidR="008052BF">
        <w:rPr>
          <w:color w:val="000000" w:themeColor="text1"/>
        </w:rPr>
        <w:t>3</w:t>
      </w:r>
      <w:r w:rsidRPr="005F6433">
        <w:rPr>
          <w:color w:val="000000" w:themeColor="text1"/>
        </w:rPr>
        <w:t xml:space="preserve">) </w:t>
      </w:r>
      <w:r w:rsidR="005D4C18" w:rsidRPr="005F6433">
        <w:rPr>
          <w:color w:val="000000" w:themeColor="text1"/>
        </w:rPr>
        <w:t>Weiterbildung im Sinne d</w:t>
      </w:r>
      <w:r w:rsidR="00DF0EF4">
        <w:rPr>
          <w:color w:val="000000" w:themeColor="text1"/>
        </w:rPr>
        <w:t>er nachfolgenden Bestimmungen</w:t>
      </w:r>
      <w:r w:rsidR="005D4C18" w:rsidRPr="005F6433">
        <w:rPr>
          <w:color w:val="000000" w:themeColor="text1"/>
        </w:rPr>
        <w:t xml:space="preserve"> ist die Wiederaufnahme organisierten Lernens in </w:t>
      </w:r>
      <w:r w:rsidR="00E94E2F">
        <w:rPr>
          <w:color w:val="000000" w:themeColor="text1"/>
        </w:rPr>
        <w:t xml:space="preserve">regelhaft </w:t>
      </w:r>
      <w:r w:rsidR="005D4C18" w:rsidRPr="005F6433">
        <w:rPr>
          <w:color w:val="000000" w:themeColor="text1"/>
        </w:rPr>
        <w:t>modularisierten Lehrgängen nach Abschluss der Berufsausbildung oder eines berufsqualifizierenden Studiengangs</w:t>
      </w:r>
      <w:r w:rsidR="002905C9">
        <w:rPr>
          <w:color w:val="000000" w:themeColor="text1"/>
        </w:rPr>
        <w:t>. In</w:t>
      </w:r>
      <w:r w:rsidR="005D4C18" w:rsidRPr="005F6433">
        <w:rPr>
          <w:color w:val="000000" w:themeColor="text1"/>
        </w:rPr>
        <w:t xml:space="preserve"> der Weiterbildungsordnung </w:t>
      </w:r>
      <w:r w:rsidR="002905C9">
        <w:rPr>
          <w:color w:val="000000" w:themeColor="text1"/>
        </w:rPr>
        <w:t xml:space="preserve">ist </w:t>
      </w:r>
      <w:r w:rsidR="005D4C18" w:rsidRPr="005F6433">
        <w:rPr>
          <w:color w:val="000000" w:themeColor="text1"/>
        </w:rPr>
        <w:t>zu regeln</w:t>
      </w:r>
      <w:r w:rsidR="002905C9">
        <w:rPr>
          <w:color w:val="000000" w:themeColor="text1"/>
        </w:rPr>
        <w:t>,</w:t>
      </w:r>
      <w:r w:rsidR="005D4C18" w:rsidRPr="005F6433">
        <w:rPr>
          <w:color w:val="000000" w:themeColor="text1"/>
        </w:rPr>
        <w:t xml:space="preserve"> </w:t>
      </w:r>
      <w:r w:rsidR="002905C9">
        <w:rPr>
          <w:color w:val="000000" w:themeColor="text1"/>
        </w:rPr>
        <w:t>für welchen Zeitraum</w:t>
      </w:r>
      <w:r w:rsidR="005D4C18" w:rsidRPr="005F6433">
        <w:rPr>
          <w:color w:val="000000" w:themeColor="text1"/>
        </w:rPr>
        <w:t xml:space="preserve"> de</w:t>
      </w:r>
      <w:r w:rsidR="002905C9">
        <w:rPr>
          <w:color w:val="000000" w:themeColor="text1"/>
        </w:rPr>
        <w:t>r</w:t>
      </w:r>
      <w:r w:rsidR="005D4C18" w:rsidRPr="005F6433">
        <w:rPr>
          <w:color w:val="000000" w:themeColor="text1"/>
        </w:rPr>
        <w:t xml:space="preserve"> erlernte Beruf</w:t>
      </w:r>
      <w:r w:rsidR="002905C9">
        <w:rPr>
          <w:color w:val="000000" w:themeColor="text1"/>
        </w:rPr>
        <w:t xml:space="preserve"> mindestens ausgeübt worden sein muss, bevor</w:t>
      </w:r>
      <w:r w:rsidR="00DF0EF4">
        <w:rPr>
          <w:color w:val="000000" w:themeColor="text1"/>
        </w:rPr>
        <w:t xml:space="preserve"> </w:t>
      </w:r>
      <w:r w:rsidR="002905C9">
        <w:rPr>
          <w:color w:val="000000" w:themeColor="text1"/>
        </w:rPr>
        <w:t>die</w:t>
      </w:r>
      <w:r w:rsidR="005D4C18" w:rsidRPr="005F6433">
        <w:rPr>
          <w:color w:val="000000" w:themeColor="text1"/>
        </w:rPr>
        <w:t xml:space="preserve"> jeweilige Weiterbildung</w:t>
      </w:r>
      <w:r w:rsidR="002905C9">
        <w:rPr>
          <w:color w:val="000000" w:themeColor="text1"/>
        </w:rPr>
        <w:t xml:space="preserve"> begonnen werden kann</w:t>
      </w:r>
      <w:r w:rsidR="005D4C18" w:rsidRPr="005F6433">
        <w:rPr>
          <w:color w:val="000000" w:themeColor="text1"/>
        </w:rPr>
        <w:t xml:space="preserve">. </w:t>
      </w:r>
      <w:r w:rsidR="005E43D4">
        <w:rPr>
          <w:color w:val="000000" w:themeColor="text1"/>
        </w:rPr>
        <w:t xml:space="preserve"> </w:t>
      </w:r>
    </w:p>
    <w:p w14:paraId="6E525C76" w14:textId="77777777" w:rsidR="005D4C18" w:rsidRPr="005F6433" w:rsidRDefault="005D4C18" w:rsidP="009C39CD">
      <w:pPr>
        <w:pStyle w:val="Textkrper"/>
        <w:spacing w:line="360" w:lineRule="auto"/>
        <w:ind w:left="360"/>
        <w:rPr>
          <w:color w:val="000000" w:themeColor="text1"/>
        </w:rPr>
      </w:pPr>
    </w:p>
    <w:p w14:paraId="68B21140" w14:textId="30E20AA0" w:rsidR="005D4C18" w:rsidRPr="005F6433" w:rsidRDefault="00EF4214" w:rsidP="00DF6952">
      <w:pPr>
        <w:pStyle w:val="Textkrper"/>
        <w:spacing w:line="360" w:lineRule="auto"/>
        <w:rPr>
          <w:color w:val="000000" w:themeColor="text1"/>
        </w:rPr>
      </w:pPr>
      <w:r w:rsidRPr="005F6433">
        <w:rPr>
          <w:color w:val="000000" w:themeColor="text1"/>
        </w:rPr>
        <w:t>(</w:t>
      </w:r>
      <w:r w:rsidR="008052BF">
        <w:rPr>
          <w:color w:val="000000" w:themeColor="text1"/>
        </w:rPr>
        <w:t>4</w:t>
      </w:r>
      <w:r w:rsidRPr="005F6433">
        <w:rPr>
          <w:color w:val="000000" w:themeColor="text1"/>
        </w:rPr>
        <w:t xml:space="preserve">) </w:t>
      </w:r>
      <w:r w:rsidR="005D4C18" w:rsidRPr="005F6433">
        <w:rPr>
          <w:color w:val="000000" w:themeColor="text1"/>
        </w:rPr>
        <w:t>Die in § 2 Abs</w:t>
      </w:r>
      <w:r w:rsidR="00B26EB9" w:rsidRPr="005F6433">
        <w:rPr>
          <w:color w:val="000000" w:themeColor="text1"/>
        </w:rPr>
        <w:t>atz</w:t>
      </w:r>
      <w:r w:rsidR="005D4C18" w:rsidRPr="005F6433">
        <w:rPr>
          <w:color w:val="000000" w:themeColor="text1"/>
        </w:rPr>
        <w:t xml:space="preserve"> 1</w:t>
      </w:r>
      <w:r w:rsidR="00667B67">
        <w:rPr>
          <w:color w:val="000000" w:themeColor="text1"/>
        </w:rPr>
        <w:t xml:space="preserve"> </w:t>
      </w:r>
      <w:r w:rsidR="005D4C18" w:rsidRPr="005F6433">
        <w:rPr>
          <w:color w:val="000000" w:themeColor="text1"/>
        </w:rPr>
        <w:t xml:space="preserve">genannten Kammermitglieder können nach Maßgabe </w:t>
      </w:r>
      <w:r w:rsidR="00667B67">
        <w:rPr>
          <w:color w:val="000000" w:themeColor="text1"/>
        </w:rPr>
        <w:t>der nachfolgenden Bestimmungen</w:t>
      </w:r>
      <w:r w:rsidR="005D4C18" w:rsidRPr="005F6433">
        <w:rPr>
          <w:color w:val="000000" w:themeColor="text1"/>
        </w:rPr>
        <w:t xml:space="preserve"> ihre Berufsbezeic</w:t>
      </w:r>
      <w:r w:rsidR="006B15AC" w:rsidRPr="005F6433">
        <w:rPr>
          <w:color w:val="000000" w:themeColor="text1"/>
        </w:rPr>
        <w:t>hnung durch Bezeichnungen erwei</w:t>
      </w:r>
      <w:r w:rsidR="005D4C18" w:rsidRPr="005F6433">
        <w:rPr>
          <w:color w:val="000000" w:themeColor="text1"/>
        </w:rPr>
        <w:t xml:space="preserve">tern, die auf besondere Kenntnisse und Fähigkeiten in den verschiedenen Arbeitsbereichen ihres jeweiligen Berufs </w:t>
      </w:r>
      <w:r w:rsidR="006B15AC" w:rsidRPr="005F6433">
        <w:rPr>
          <w:color w:val="000000" w:themeColor="text1"/>
        </w:rPr>
        <w:t>hinweisen. Die Bezeichnungen be</w:t>
      </w:r>
      <w:r w:rsidR="005D4C18" w:rsidRPr="005F6433">
        <w:rPr>
          <w:color w:val="000000" w:themeColor="text1"/>
        </w:rPr>
        <w:t xml:space="preserve">stimmt die </w:t>
      </w:r>
      <w:r w:rsidR="0045757A" w:rsidRPr="005F6433">
        <w:rPr>
          <w:color w:val="000000" w:themeColor="text1"/>
        </w:rPr>
        <w:t>Landesp</w:t>
      </w:r>
      <w:r w:rsidR="005D4C18" w:rsidRPr="005F6433">
        <w:rPr>
          <w:color w:val="000000" w:themeColor="text1"/>
        </w:rPr>
        <w:t>flegekammer für ihre Mitglieder in der Weiterbildungsordnung; dabei sind das Recht der Europäischen Union und das Abkommen über den Europäischen Wirtschaftsraum zu beachten.</w:t>
      </w:r>
    </w:p>
    <w:p w14:paraId="124CC428" w14:textId="77777777" w:rsidR="00363355" w:rsidRPr="005F6433" w:rsidRDefault="00363355" w:rsidP="009C39CD">
      <w:pPr>
        <w:pStyle w:val="Textkrper"/>
        <w:spacing w:line="360" w:lineRule="auto"/>
        <w:ind w:left="360"/>
        <w:rPr>
          <w:color w:val="000000" w:themeColor="text1"/>
        </w:rPr>
      </w:pPr>
    </w:p>
    <w:p w14:paraId="260DE855" w14:textId="6ABE7044" w:rsidR="00363355" w:rsidRPr="005F6433" w:rsidRDefault="00EF4214" w:rsidP="00DF6952">
      <w:pPr>
        <w:pStyle w:val="Textkrper"/>
        <w:spacing w:line="360" w:lineRule="auto"/>
        <w:rPr>
          <w:color w:val="000000" w:themeColor="text1"/>
        </w:rPr>
      </w:pPr>
      <w:r w:rsidRPr="005F6433">
        <w:rPr>
          <w:color w:val="000000" w:themeColor="text1"/>
        </w:rPr>
        <w:t>(</w:t>
      </w:r>
      <w:r w:rsidR="008052BF">
        <w:rPr>
          <w:color w:val="000000" w:themeColor="text1"/>
        </w:rPr>
        <w:t>5</w:t>
      </w:r>
      <w:r w:rsidRPr="005F6433">
        <w:rPr>
          <w:color w:val="000000" w:themeColor="text1"/>
        </w:rPr>
        <w:t xml:space="preserve">) </w:t>
      </w:r>
      <w:r w:rsidR="00363355" w:rsidRPr="005F6433">
        <w:rPr>
          <w:color w:val="000000" w:themeColor="text1"/>
        </w:rPr>
        <w:t xml:space="preserve">In der nach § 10 </w:t>
      </w:r>
      <w:r w:rsidR="00B26EB9" w:rsidRPr="005F6433">
        <w:rPr>
          <w:color w:val="000000" w:themeColor="text1"/>
        </w:rPr>
        <w:t>Nummer</w:t>
      </w:r>
      <w:r w:rsidR="00363355" w:rsidRPr="005F6433">
        <w:rPr>
          <w:color w:val="000000" w:themeColor="text1"/>
        </w:rPr>
        <w:t xml:space="preserve"> 1</w:t>
      </w:r>
      <w:r w:rsidR="00667B67">
        <w:rPr>
          <w:color w:val="000000" w:themeColor="text1"/>
        </w:rPr>
        <w:t>7</w:t>
      </w:r>
      <w:r w:rsidR="00363355" w:rsidRPr="005F6433">
        <w:rPr>
          <w:color w:val="000000" w:themeColor="text1"/>
        </w:rPr>
        <w:t xml:space="preserve"> erlassenen Weiterbildungsordnung regelt die Landespflegekammer unter Berücksichtigung der Vorgaben der Richtlinie 2005/36/EG insbesondere</w:t>
      </w:r>
      <w:r w:rsidR="006B63E3" w:rsidRPr="005F6433">
        <w:rPr>
          <w:color w:val="000000" w:themeColor="text1"/>
        </w:rPr>
        <w:br/>
      </w:r>
    </w:p>
    <w:p w14:paraId="7E96C863" w14:textId="3FAF58CE" w:rsidR="00363355" w:rsidRPr="005F6433" w:rsidRDefault="00EF4214" w:rsidP="00156718">
      <w:pPr>
        <w:pStyle w:val="Textkrper"/>
        <w:tabs>
          <w:tab w:val="left" w:pos="567"/>
          <w:tab w:val="left" w:pos="851"/>
        </w:tabs>
        <w:spacing w:line="360" w:lineRule="auto"/>
        <w:ind w:left="567" w:hanging="567"/>
        <w:rPr>
          <w:color w:val="000000" w:themeColor="text1"/>
        </w:rPr>
      </w:pPr>
      <w:r w:rsidRPr="005F6433">
        <w:rPr>
          <w:color w:val="000000" w:themeColor="text1"/>
        </w:rPr>
        <w:t>1.</w:t>
      </w:r>
      <w:r w:rsidRPr="005F6433">
        <w:rPr>
          <w:color w:val="000000" w:themeColor="text1"/>
        </w:rPr>
        <w:tab/>
      </w:r>
      <w:r w:rsidR="00363355" w:rsidRPr="005F6433">
        <w:rPr>
          <w:color w:val="000000" w:themeColor="text1"/>
        </w:rPr>
        <w:t>die Bestimmung und die Aufhebung von Bezeichnungen nach Abs</w:t>
      </w:r>
      <w:r w:rsidR="00B26EB9" w:rsidRPr="005F6433">
        <w:rPr>
          <w:color w:val="000000" w:themeColor="text1"/>
        </w:rPr>
        <w:t>atz</w:t>
      </w:r>
      <w:r w:rsidR="00363355" w:rsidRPr="005F6433">
        <w:rPr>
          <w:color w:val="000000" w:themeColor="text1"/>
        </w:rPr>
        <w:t xml:space="preserve"> </w:t>
      </w:r>
      <w:r w:rsidR="006B15AC" w:rsidRPr="005F6433">
        <w:rPr>
          <w:color w:val="000000" w:themeColor="text1"/>
        </w:rPr>
        <w:t>3</w:t>
      </w:r>
      <w:r w:rsidR="00363355" w:rsidRPr="005F6433">
        <w:rPr>
          <w:color w:val="000000" w:themeColor="text1"/>
        </w:rPr>
        <w:t>,</w:t>
      </w:r>
    </w:p>
    <w:p w14:paraId="1E4B34A3" w14:textId="77777777" w:rsidR="00EF4214" w:rsidRPr="005F6433" w:rsidRDefault="00EF4214" w:rsidP="00156718">
      <w:pPr>
        <w:pStyle w:val="Textkrper"/>
        <w:tabs>
          <w:tab w:val="left" w:pos="567"/>
          <w:tab w:val="left" w:pos="851"/>
        </w:tabs>
        <w:spacing w:line="360" w:lineRule="auto"/>
        <w:ind w:left="567" w:hanging="567"/>
        <w:rPr>
          <w:color w:val="000000" w:themeColor="text1"/>
        </w:rPr>
      </w:pPr>
    </w:p>
    <w:p w14:paraId="7992710D" w14:textId="3FDA144C" w:rsidR="00363355" w:rsidRPr="005F6433" w:rsidRDefault="00DF6952" w:rsidP="00156718">
      <w:pPr>
        <w:pStyle w:val="Textkrper"/>
        <w:tabs>
          <w:tab w:val="left" w:pos="567"/>
          <w:tab w:val="left" w:pos="851"/>
        </w:tabs>
        <w:spacing w:line="360" w:lineRule="auto"/>
        <w:ind w:left="567" w:hanging="567"/>
        <w:rPr>
          <w:color w:val="000000" w:themeColor="text1"/>
        </w:rPr>
      </w:pPr>
      <w:r>
        <w:rPr>
          <w:color w:val="000000" w:themeColor="text1"/>
        </w:rPr>
        <w:t>2.</w:t>
      </w:r>
      <w:r w:rsidR="00156718">
        <w:rPr>
          <w:color w:val="000000" w:themeColor="text1"/>
        </w:rPr>
        <w:tab/>
      </w:r>
      <w:r w:rsidR="00363355" w:rsidRPr="005F6433">
        <w:rPr>
          <w:color w:val="000000" w:themeColor="text1"/>
        </w:rPr>
        <w:t>den Inhalt und Umfang der Bereiche, auf die sich die Bezeichnungen</w:t>
      </w:r>
      <w:r w:rsidR="00D94577" w:rsidRPr="005F6433">
        <w:rPr>
          <w:color w:val="000000" w:themeColor="text1"/>
        </w:rPr>
        <w:t xml:space="preserve"> </w:t>
      </w:r>
      <w:r w:rsidR="00C96AF8">
        <w:rPr>
          <w:color w:val="000000" w:themeColor="text1"/>
        </w:rPr>
        <w:t xml:space="preserve">nach </w:t>
      </w:r>
      <w:r>
        <w:rPr>
          <w:color w:val="000000" w:themeColor="text1"/>
        </w:rPr>
        <w:t>Ab</w:t>
      </w:r>
      <w:r w:rsidR="00363355" w:rsidRPr="005F6433">
        <w:rPr>
          <w:color w:val="000000" w:themeColor="text1"/>
        </w:rPr>
        <w:t>s</w:t>
      </w:r>
      <w:r w:rsidR="00B26EB9" w:rsidRPr="005F6433">
        <w:rPr>
          <w:color w:val="000000" w:themeColor="text1"/>
        </w:rPr>
        <w:t>atz</w:t>
      </w:r>
      <w:r w:rsidR="00363355" w:rsidRPr="005F6433">
        <w:rPr>
          <w:color w:val="000000" w:themeColor="text1"/>
        </w:rPr>
        <w:t xml:space="preserve"> </w:t>
      </w:r>
      <w:r w:rsidR="008052BF">
        <w:rPr>
          <w:color w:val="000000" w:themeColor="text1"/>
        </w:rPr>
        <w:t>4</w:t>
      </w:r>
      <w:r w:rsidR="006B15AC" w:rsidRPr="005F6433">
        <w:rPr>
          <w:color w:val="000000" w:themeColor="text1"/>
        </w:rPr>
        <w:t xml:space="preserve"> </w:t>
      </w:r>
      <w:r w:rsidR="00363355" w:rsidRPr="005F6433">
        <w:rPr>
          <w:color w:val="000000" w:themeColor="text1"/>
        </w:rPr>
        <w:t>beziehen,</w:t>
      </w:r>
    </w:p>
    <w:p w14:paraId="1F92F8CC" w14:textId="77777777" w:rsidR="00EF4214" w:rsidRPr="005F6433" w:rsidRDefault="00EF4214" w:rsidP="00156718">
      <w:pPr>
        <w:pStyle w:val="Textkrper"/>
        <w:tabs>
          <w:tab w:val="left" w:pos="567"/>
          <w:tab w:val="left" w:pos="851"/>
        </w:tabs>
        <w:spacing w:line="360" w:lineRule="auto"/>
        <w:ind w:left="567" w:hanging="567"/>
        <w:rPr>
          <w:color w:val="000000" w:themeColor="text1"/>
        </w:rPr>
      </w:pPr>
    </w:p>
    <w:p w14:paraId="0207FFEE" w14:textId="2E10B9D1" w:rsidR="00363355" w:rsidRPr="005F6433" w:rsidRDefault="00EF4214" w:rsidP="002171E9">
      <w:pPr>
        <w:pStyle w:val="Textkrper"/>
        <w:tabs>
          <w:tab w:val="left" w:pos="567"/>
        </w:tabs>
        <w:spacing w:line="360" w:lineRule="auto"/>
        <w:ind w:left="567" w:hanging="567"/>
        <w:rPr>
          <w:color w:val="000000" w:themeColor="text1"/>
        </w:rPr>
      </w:pPr>
      <w:r w:rsidRPr="005F6433">
        <w:rPr>
          <w:color w:val="000000" w:themeColor="text1"/>
        </w:rPr>
        <w:t>3.</w:t>
      </w:r>
      <w:r w:rsidRPr="005F6433">
        <w:rPr>
          <w:color w:val="000000" w:themeColor="text1"/>
        </w:rPr>
        <w:tab/>
      </w:r>
      <w:r w:rsidR="00363355" w:rsidRPr="005F6433">
        <w:rPr>
          <w:color w:val="000000" w:themeColor="text1"/>
        </w:rPr>
        <w:t>Nähere</w:t>
      </w:r>
      <w:r w:rsidR="00F051E4">
        <w:rPr>
          <w:color w:val="000000" w:themeColor="text1"/>
        </w:rPr>
        <w:t>s</w:t>
      </w:r>
      <w:r w:rsidR="00363355" w:rsidRPr="005F6433">
        <w:rPr>
          <w:color w:val="000000" w:themeColor="text1"/>
        </w:rPr>
        <w:t xml:space="preserve"> zu Inhalt und Mindestdauer der Weiterbildung nach § </w:t>
      </w:r>
      <w:r w:rsidR="00667B67">
        <w:rPr>
          <w:color w:val="000000" w:themeColor="text1"/>
        </w:rPr>
        <w:t>32</w:t>
      </w:r>
      <w:r w:rsidR="009C13FC">
        <w:rPr>
          <w:color w:val="000000" w:themeColor="text1"/>
        </w:rPr>
        <w:t xml:space="preserve"> unter Berücksichtigung der Vergleichbarkeit mit den Weiterbildungen in den anderen Ländern und der Qualitätsvorgaben nach dem Fünften</w:t>
      </w:r>
      <w:r w:rsidR="00655F28">
        <w:rPr>
          <w:color w:val="000000" w:themeColor="text1"/>
        </w:rPr>
        <w:t xml:space="preserve"> Buch Sozialgesetzbuch</w:t>
      </w:r>
      <w:r w:rsidR="009C13FC">
        <w:rPr>
          <w:color w:val="000000" w:themeColor="text1"/>
        </w:rPr>
        <w:t xml:space="preserve"> und dem Elften Buch Sozialgesetzbuch</w:t>
      </w:r>
      <w:r w:rsidR="00363355" w:rsidRPr="005F6433">
        <w:rPr>
          <w:color w:val="000000" w:themeColor="text1"/>
        </w:rPr>
        <w:t>, insbesondere Inhalt, Dauer und Reihenfolge der einzelnen Weiterbildungsabschnitte</w:t>
      </w:r>
      <w:r w:rsidR="006B15AC" w:rsidRPr="005F6433">
        <w:rPr>
          <w:color w:val="000000" w:themeColor="text1"/>
        </w:rPr>
        <w:t xml:space="preserve"> und Prüfung</w:t>
      </w:r>
      <w:r w:rsidR="004C5705">
        <w:rPr>
          <w:color w:val="000000" w:themeColor="text1"/>
        </w:rPr>
        <w:t>en</w:t>
      </w:r>
      <w:r w:rsidR="00363355" w:rsidRPr="005F6433">
        <w:rPr>
          <w:color w:val="000000" w:themeColor="text1"/>
        </w:rPr>
        <w:t xml:space="preserve">, </w:t>
      </w:r>
    </w:p>
    <w:p w14:paraId="58664C09" w14:textId="77777777" w:rsidR="00EF4214" w:rsidRPr="005F6433" w:rsidRDefault="00EF4214" w:rsidP="00156718">
      <w:pPr>
        <w:pStyle w:val="Textkrper"/>
        <w:tabs>
          <w:tab w:val="left" w:pos="567"/>
          <w:tab w:val="left" w:pos="851"/>
        </w:tabs>
        <w:spacing w:line="360" w:lineRule="auto"/>
        <w:ind w:left="567" w:hanging="567"/>
        <w:rPr>
          <w:color w:val="000000" w:themeColor="text1"/>
        </w:rPr>
      </w:pPr>
    </w:p>
    <w:p w14:paraId="07F1F8D9" w14:textId="52B54BEF" w:rsidR="00363355" w:rsidRPr="005F6433" w:rsidRDefault="00EF4214" w:rsidP="00156718">
      <w:pPr>
        <w:pStyle w:val="Textkrper"/>
        <w:tabs>
          <w:tab w:val="left" w:pos="567"/>
          <w:tab w:val="left" w:pos="851"/>
        </w:tabs>
        <w:spacing w:line="360" w:lineRule="auto"/>
        <w:ind w:left="567" w:hanging="567"/>
        <w:rPr>
          <w:color w:val="000000" w:themeColor="text1"/>
        </w:rPr>
      </w:pPr>
      <w:r w:rsidRPr="005F6433">
        <w:rPr>
          <w:color w:val="000000" w:themeColor="text1"/>
        </w:rPr>
        <w:t>4.</w:t>
      </w:r>
      <w:r w:rsidRPr="005F6433">
        <w:rPr>
          <w:color w:val="000000" w:themeColor="text1"/>
        </w:rPr>
        <w:tab/>
      </w:r>
      <w:r w:rsidR="00363355" w:rsidRPr="005F6433">
        <w:rPr>
          <w:color w:val="000000" w:themeColor="text1"/>
        </w:rPr>
        <w:t xml:space="preserve">die Voraussetzungen für die Zulassung von Weiterbildungsstätten nach § </w:t>
      </w:r>
      <w:r w:rsidR="00667B67">
        <w:rPr>
          <w:color w:val="000000" w:themeColor="text1"/>
        </w:rPr>
        <w:t>33</w:t>
      </w:r>
      <w:r w:rsidR="00363355" w:rsidRPr="005F6433">
        <w:rPr>
          <w:color w:val="000000" w:themeColor="text1"/>
        </w:rPr>
        <w:t xml:space="preserve"> sowie deren Rücknahme und Widerruf, </w:t>
      </w:r>
    </w:p>
    <w:p w14:paraId="4BDACEB0" w14:textId="77777777" w:rsidR="00EF4214" w:rsidRPr="005F6433" w:rsidRDefault="00EF4214" w:rsidP="00156718">
      <w:pPr>
        <w:pStyle w:val="Textkrper"/>
        <w:tabs>
          <w:tab w:val="left" w:pos="567"/>
          <w:tab w:val="left" w:pos="851"/>
        </w:tabs>
        <w:spacing w:line="360" w:lineRule="auto"/>
        <w:ind w:left="567" w:hanging="567"/>
        <w:rPr>
          <w:color w:val="000000" w:themeColor="text1"/>
        </w:rPr>
      </w:pPr>
    </w:p>
    <w:p w14:paraId="68E456D4" w14:textId="102EF4D5" w:rsidR="00363355" w:rsidRPr="005F6433" w:rsidRDefault="00EF4214" w:rsidP="00156718">
      <w:pPr>
        <w:pStyle w:val="Textkrper"/>
        <w:tabs>
          <w:tab w:val="left" w:pos="567"/>
          <w:tab w:val="left" w:pos="851"/>
        </w:tabs>
        <w:spacing w:line="360" w:lineRule="auto"/>
        <w:ind w:left="567" w:hanging="567"/>
        <w:rPr>
          <w:color w:val="000000" w:themeColor="text1"/>
        </w:rPr>
      </w:pPr>
      <w:r w:rsidRPr="005F6433">
        <w:rPr>
          <w:color w:val="000000" w:themeColor="text1"/>
        </w:rPr>
        <w:t>5.</w:t>
      </w:r>
      <w:r w:rsidRPr="005F6433">
        <w:rPr>
          <w:color w:val="000000" w:themeColor="text1"/>
        </w:rPr>
        <w:tab/>
      </w:r>
      <w:r w:rsidR="00363355" w:rsidRPr="005F6433">
        <w:rPr>
          <w:color w:val="000000" w:themeColor="text1"/>
        </w:rPr>
        <w:t xml:space="preserve">die Anforderungen, die an das Zeugnis zu stellen sind </w:t>
      </w:r>
      <w:r w:rsidR="006B63E3" w:rsidRPr="005F6433">
        <w:rPr>
          <w:color w:val="000000" w:themeColor="text1"/>
        </w:rPr>
        <w:t>und</w:t>
      </w:r>
    </w:p>
    <w:p w14:paraId="50334A04" w14:textId="77777777" w:rsidR="00EF4214" w:rsidRPr="005F6433" w:rsidRDefault="00EF4214" w:rsidP="00156718">
      <w:pPr>
        <w:pStyle w:val="Textkrper"/>
        <w:tabs>
          <w:tab w:val="left" w:pos="567"/>
          <w:tab w:val="left" w:pos="851"/>
        </w:tabs>
        <w:spacing w:line="360" w:lineRule="auto"/>
        <w:ind w:left="567" w:hanging="567"/>
        <w:rPr>
          <w:color w:val="000000" w:themeColor="text1"/>
        </w:rPr>
      </w:pPr>
    </w:p>
    <w:p w14:paraId="1AE3E41E" w14:textId="03FE2710" w:rsidR="00363355" w:rsidRDefault="00EF4214" w:rsidP="00156718">
      <w:pPr>
        <w:pStyle w:val="Textkrper"/>
        <w:tabs>
          <w:tab w:val="left" w:pos="567"/>
        </w:tabs>
        <w:spacing w:line="360" w:lineRule="auto"/>
        <w:ind w:left="567" w:hanging="567"/>
        <w:rPr>
          <w:color w:val="000000" w:themeColor="text1"/>
        </w:rPr>
      </w:pPr>
      <w:r w:rsidRPr="005F6433">
        <w:rPr>
          <w:color w:val="000000" w:themeColor="text1"/>
        </w:rPr>
        <w:t>6.</w:t>
      </w:r>
      <w:r w:rsidRPr="005F6433">
        <w:rPr>
          <w:color w:val="000000" w:themeColor="text1"/>
        </w:rPr>
        <w:tab/>
      </w:r>
      <w:r w:rsidR="00363355" w:rsidRPr="005F6433">
        <w:rPr>
          <w:color w:val="000000" w:themeColor="text1"/>
        </w:rPr>
        <w:t xml:space="preserve">das Anerkennungsverfahren nach </w:t>
      </w:r>
      <w:r w:rsidRPr="005F6433">
        <w:rPr>
          <w:color w:val="000000" w:themeColor="text1"/>
        </w:rPr>
        <w:t xml:space="preserve">den </w:t>
      </w:r>
      <w:r w:rsidR="00363355" w:rsidRPr="005F6433">
        <w:rPr>
          <w:color w:val="000000" w:themeColor="text1"/>
        </w:rPr>
        <w:t xml:space="preserve">§§ </w:t>
      </w:r>
      <w:r w:rsidR="00667B67">
        <w:rPr>
          <w:color w:val="000000" w:themeColor="text1"/>
        </w:rPr>
        <w:t>34</w:t>
      </w:r>
      <w:r w:rsidR="00363355" w:rsidRPr="005F6433">
        <w:rPr>
          <w:color w:val="000000" w:themeColor="text1"/>
        </w:rPr>
        <w:t xml:space="preserve"> </w:t>
      </w:r>
      <w:r w:rsidR="006B63E3" w:rsidRPr="005F6433">
        <w:rPr>
          <w:color w:val="000000" w:themeColor="text1"/>
        </w:rPr>
        <w:t>und</w:t>
      </w:r>
      <w:r w:rsidR="00363355" w:rsidRPr="005F6433">
        <w:rPr>
          <w:color w:val="000000" w:themeColor="text1"/>
        </w:rPr>
        <w:t xml:space="preserve"> </w:t>
      </w:r>
      <w:r w:rsidR="00667B67">
        <w:rPr>
          <w:color w:val="000000" w:themeColor="text1"/>
        </w:rPr>
        <w:t>35</w:t>
      </w:r>
      <w:r w:rsidR="00363355" w:rsidRPr="005F6433">
        <w:rPr>
          <w:color w:val="000000" w:themeColor="text1"/>
        </w:rPr>
        <w:t>.</w:t>
      </w:r>
    </w:p>
    <w:p w14:paraId="1BCA2361" w14:textId="6B2A70A7" w:rsidR="00F56101" w:rsidRDefault="00F56101" w:rsidP="00DF6952">
      <w:pPr>
        <w:pStyle w:val="Textkrper"/>
        <w:spacing w:line="360" w:lineRule="auto"/>
        <w:ind w:left="851" w:hanging="851"/>
        <w:rPr>
          <w:color w:val="000000" w:themeColor="text1"/>
        </w:rPr>
      </w:pPr>
    </w:p>
    <w:p w14:paraId="5630A39D" w14:textId="7C7A6DBA" w:rsidR="00F56101" w:rsidRPr="005F6433" w:rsidRDefault="00F56101" w:rsidP="003704FD">
      <w:pPr>
        <w:pStyle w:val="Textkrper"/>
        <w:spacing w:line="360" w:lineRule="auto"/>
        <w:rPr>
          <w:color w:val="000000" w:themeColor="text1"/>
        </w:rPr>
      </w:pPr>
      <w:r>
        <w:rPr>
          <w:color w:val="000000" w:themeColor="text1"/>
        </w:rPr>
        <w:t>Vor Erlass und Änderung der Weiterbildungsordnung sind die Landeskrankenhausgesellschaft sowie die Vereinigungen der ambulanten und stationären Pflegeeinrichtungen anzuhören.</w:t>
      </w:r>
    </w:p>
    <w:p w14:paraId="33B306AD" w14:textId="77777777" w:rsidR="00363355" w:rsidRPr="005F6433" w:rsidRDefault="00363355" w:rsidP="009C39CD">
      <w:pPr>
        <w:pStyle w:val="Textkrper"/>
        <w:spacing w:line="360" w:lineRule="auto"/>
        <w:ind w:left="360"/>
        <w:rPr>
          <w:color w:val="000000" w:themeColor="text1"/>
        </w:rPr>
      </w:pPr>
    </w:p>
    <w:p w14:paraId="7613E207" w14:textId="5BD8171E" w:rsidR="00080371" w:rsidRPr="00655F28" w:rsidRDefault="00EF4214" w:rsidP="002171E9">
      <w:pPr>
        <w:pStyle w:val="Textkrper"/>
        <w:spacing w:line="360" w:lineRule="auto"/>
      </w:pPr>
      <w:r w:rsidRPr="005F6433">
        <w:rPr>
          <w:color w:val="000000" w:themeColor="text1"/>
        </w:rPr>
        <w:t>(</w:t>
      </w:r>
      <w:r w:rsidR="008052BF">
        <w:rPr>
          <w:color w:val="000000" w:themeColor="text1"/>
        </w:rPr>
        <w:t>6</w:t>
      </w:r>
      <w:r w:rsidRPr="005F6433">
        <w:rPr>
          <w:color w:val="000000" w:themeColor="text1"/>
        </w:rPr>
        <w:t xml:space="preserve">) </w:t>
      </w:r>
      <w:r w:rsidR="00363355" w:rsidRPr="005F6433">
        <w:rPr>
          <w:color w:val="000000" w:themeColor="text1"/>
        </w:rPr>
        <w:t xml:space="preserve">Die Kammer </w:t>
      </w:r>
      <w:r w:rsidR="006A4F1D">
        <w:rPr>
          <w:color w:val="000000" w:themeColor="text1"/>
        </w:rPr>
        <w:t>kann</w:t>
      </w:r>
      <w:r w:rsidR="00363355" w:rsidRPr="005F6433">
        <w:rPr>
          <w:color w:val="000000" w:themeColor="text1"/>
        </w:rPr>
        <w:t xml:space="preserve"> einzelne Weiterbildungen für Angehörige weiterer Gesundheits- und Sozialberufe öffnen, wenn deren Berufsausübung einen inhaltlichen Bezug zum jeweiligen Weiterbildungsbereich hat. Das Nähere regelt die Kammer im </w:t>
      </w:r>
      <w:r w:rsidR="001315EB">
        <w:rPr>
          <w:color w:val="000000" w:themeColor="text1"/>
        </w:rPr>
        <w:t>Benehmen</w:t>
      </w:r>
      <w:r w:rsidR="00363355" w:rsidRPr="005F6433">
        <w:rPr>
          <w:color w:val="000000" w:themeColor="text1"/>
        </w:rPr>
        <w:t xml:space="preserve"> mit der für die Weiterbildung der jeweiligen Berufsgruppe zuständigen Behörde in der Weiterbildungsordnung.</w:t>
      </w:r>
      <w:r w:rsidR="00C524A9">
        <w:rPr>
          <w:color w:val="000000" w:themeColor="text1"/>
        </w:rPr>
        <w:t xml:space="preserve"> </w:t>
      </w:r>
      <w:r w:rsidR="00C524A9" w:rsidRPr="00655F28">
        <w:t>Die Teilnahme an den Weiterbildungsangeboten kann auch dann ermöglicht werden, wenn der Erwerb einer Weiterbildungsbezeichnung ausgeschlossen ist.</w:t>
      </w:r>
    </w:p>
    <w:p w14:paraId="7393607E" w14:textId="2C497802" w:rsidR="0011021D" w:rsidRDefault="0011021D" w:rsidP="00CD5F6C">
      <w:pPr>
        <w:pStyle w:val="Textkrper"/>
        <w:spacing w:line="360" w:lineRule="auto"/>
        <w:rPr>
          <w:color w:val="000000" w:themeColor="text1"/>
        </w:rPr>
      </w:pPr>
    </w:p>
    <w:p w14:paraId="198DBABF" w14:textId="77777777" w:rsidR="00156718" w:rsidRPr="005F6433" w:rsidRDefault="00156718" w:rsidP="00CD5F6C">
      <w:pPr>
        <w:pStyle w:val="Textkrper"/>
        <w:spacing w:line="360" w:lineRule="auto"/>
        <w:rPr>
          <w:color w:val="000000" w:themeColor="text1"/>
        </w:rPr>
      </w:pPr>
    </w:p>
    <w:p w14:paraId="6B10BBC8" w14:textId="65407144" w:rsidR="00B85C1E" w:rsidRPr="003704FD" w:rsidRDefault="004F0081" w:rsidP="00CD5F6C">
      <w:pPr>
        <w:pStyle w:val="Textkrper"/>
        <w:spacing w:line="360" w:lineRule="auto"/>
        <w:ind w:left="360"/>
        <w:jc w:val="center"/>
        <w:rPr>
          <w:color w:val="000000" w:themeColor="text1"/>
        </w:rPr>
      </w:pPr>
      <w:r w:rsidRPr="003704FD">
        <w:rPr>
          <w:color w:val="000000" w:themeColor="text1"/>
        </w:rPr>
        <w:t xml:space="preserve">§ </w:t>
      </w:r>
      <w:r w:rsidR="00667B67" w:rsidRPr="003704FD">
        <w:rPr>
          <w:color w:val="000000" w:themeColor="text1"/>
        </w:rPr>
        <w:t>32</w:t>
      </w:r>
      <w:r w:rsidRPr="003704FD">
        <w:rPr>
          <w:color w:val="000000" w:themeColor="text1"/>
        </w:rPr>
        <w:t xml:space="preserve"> </w:t>
      </w:r>
    </w:p>
    <w:p w14:paraId="77E9B143" w14:textId="119A6491" w:rsidR="004F0081" w:rsidRPr="003704FD" w:rsidRDefault="004F0081" w:rsidP="00CD5F6C">
      <w:pPr>
        <w:pStyle w:val="Textkrper"/>
        <w:spacing w:line="360" w:lineRule="auto"/>
        <w:ind w:left="360"/>
        <w:jc w:val="center"/>
        <w:rPr>
          <w:color w:val="000000" w:themeColor="text1"/>
        </w:rPr>
      </w:pPr>
      <w:r w:rsidRPr="003704FD">
        <w:rPr>
          <w:color w:val="000000" w:themeColor="text1"/>
        </w:rPr>
        <w:t>Inhalt und Durchführung der Weiterbildung</w:t>
      </w:r>
    </w:p>
    <w:p w14:paraId="5B426255" w14:textId="77777777" w:rsidR="0011021D" w:rsidRPr="005F6433" w:rsidRDefault="0011021D" w:rsidP="00156718">
      <w:pPr>
        <w:pStyle w:val="Textkrper"/>
        <w:spacing w:line="360" w:lineRule="auto"/>
        <w:rPr>
          <w:color w:val="000000" w:themeColor="text1"/>
        </w:rPr>
      </w:pPr>
    </w:p>
    <w:p w14:paraId="1CC32E9F" w14:textId="0BFBB205" w:rsidR="004F0081" w:rsidRPr="005F6433" w:rsidRDefault="00B85C1E" w:rsidP="003704FD">
      <w:pPr>
        <w:pStyle w:val="Textkrper"/>
        <w:spacing w:line="360" w:lineRule="auto"/>
        <w:rPr>
          <w:color w:val="000000" w:themeColor="text1"/>
        </w:rPr>
      </w:pPr>
      <w:r w:rsidRPr="005F6433">
        <w:rPr>
          <w:color w:val="000000" w:themeColor="text1"/>
        </w:rPr>
        <w:t xml:space="preserve">(1) </w:t>
      </w:r>
      <w:r w:rsidR="0034187D" w:rsidRPr="005F6433">
        <w:rPr>
          <w:color w:val="000000" w:themeColor="text1"/>
        </w:rPr>
        <w:t xml:space="preserve">Ziel der Weiterbildung ist, die in der Ausbildung und der praktischen Berufsausübung erworbenen Kenntnisse und Fähigkeiten in dem jeweiligen Weiterbildungsgebiet nach § </w:t>
      </w:r>
      <w:r w:rsidR="00667B67">
        <w:rPr>
          <w:color w:val="000000" w:themeColor="text1"/>
        </w:rPr>
        <w:t xml:space="preserve">31 </w:t>
      </w:r>
      <w:r w:rsidR="0034187D" w:rsidRPr="005F6433">
        <w:rPr>
          <w:color w:val="000000" w:themeColor="text1"/>
        </w:rPr>
        <w:t xml:space="preserve">Absatz </w:t>
      </w:r>
      <w:r w:rsidR="008052BF">
        <w:rPr>
          <w:color w:val="000000" w:themeColor="text1"/>
        </w:rPr>
        <w:t>3</w:t>
      </w:r>
      <w:r w:rsidR="0034187D" w:rsidRPr="005F6433">
        <w:rPr>
          <w:color w:val="000000" w:themeColor="text1"/>
        </w:rPr>
        <w:t xml:space="preserve"> zu vertiefen und zu erweitern. Sie erfolgt in dem jeweiligen Weiterbildungsgebiet in praktischer Berufstätigkeit und in der Vermittlung theoretischen Wissens. Die Weiterzubildenden sollen befähigt werden, besondere Aufgaben in den verschiedenen Arbeitsbereichen ihres jeweiligen Heilberufs zu übernehmen.</w:t>
      </w:r>
    </w:p>
    <w:p w14:paraId="06E05824" w14:textId="77777777" w:rsidR="0011021D" w:rsidRPr="005F6433" w:rsidRDefault="0011021D" w:rsidP="003704FD">
      <w:pPr>
        <w:pStyle w:val="Textkrper"/>
        <w:spacing w:line="360" w:lineRule="auto"/>
        <w:rPr>
          <w:color w:val="000000" w:themeColor="text1"/>
        </w:rPr>
      </w:pPr>
    </w:p>
    <w:p w14:paraId="67A21067" w14:textId="26A1BAA8" w:rsidR="004F0081" w:rsidRPr="005F6433" w:rsidRDefault="00B85C1E" w:rsidP="003704FD">
      <w:pPr>
        <w:pStyle w:val="Textkrper"/>
        <w:spacing w:line="360" w:lineRule="auto"/>
        <w:rPr>
          <w:color w:val="000000" w:themeColor="text1"/>
        </w:rPr>
      </w:pPr>
      <w:r w:rsidRPr="005F6433">
        <w:rPr>
          <w:color w:val="000000" w:themeColor="text1"/>
        </w:rPr>
        <w:t xml:space="preserve">(2) </w:t>
      </w:r>
      <w:r w:rsidR="0034187D" w:rsidRPr="005F6433">
        <w:rPr>
          <w:color w:val="000000" w:themeColor="text1"/>
        </w:rPr>
        <w:t xml:space="preserve">Die Weiterbildung schließt mit einer Prüfung vor der Landespflegekammer ab. Die Prüfung besteht aus einem </w:t>
      </w:r>
      <w:r w:rsidR="009C046C">
        <w:rPr>
          <w:color w:val="000000" w:themeColor="text1"/>
        </w:rPr>
        <w:t>schriftlichen, mündlichen</w:t>
      </w:r>
      <w:r w:rsidR="0034187D" w:rsidRPr="005F6433">
        <w:rPr>
          <w:color w:val="000000" w:themeColor="text1"/>
        </w:rPr>
        <w:t xml:space="preserve"> und einem praktischen Teil. Näheres zur Prüfung regelt die Landespflegekammer in der Weiterbildungsordnung.</w:t>
      </w:r>
    </w:p>
    <w:p w14:paraId="4F5C2984" w14:textId="77777777" w:rsidR="0011021D" w:rsidRPr="005F6433" w:rsidRDefault="0011021D" w:rsidP="00CD5F6C">
      <w:pPr>
        <w:pStyle w:val="Textkrper"/>
        <w:spacing w:line="360" w:lineRule="auto"/>
        <w:ind w:left="720"/>
        <w:rPr>
          <w:color w:val="000000" w:themeColor="text1"/>
        </w:rPr>
      </w:pPr>
    </w:p>
    <w:p w14:paraId="1DB18E96" w14:textId="6757C813" w:rsidR="004F0081" w:rsidRPr="005F6433" w:rsidRDefault="00B85C1E" w:rsidP="003704FD">
      <w:pPr>
        <w:pStyle w:val="Textkrper"/>
        <w:spacing w:line="360" w:lineRule="auto"/>
        <w:rPr>
          <w:color w:val="000000" w:themeColor="text1"/>
        </w:rPr>
      </w:pPr>
      <w:r w:rsidRPr="005F6433">
        <w:rPr>
          <w:color w:val="000000" w:themeColor="text1"/>
        </w:rPr>
        <w:t xml:space="preserve">(3) </w:t>
      </w:r>
      <w:r w:rsidR="0034187D" w:rsidRPr="005F6433">
        <w:rPr>
          <w:color w:val="000000" w:themeColor="text1"/>
        </w:rPr>
        <w:t>Weiterbildungen mit einem Stundenumfang von mindestens 400 Stunden gelten als öffentlich-rechtlich geregelte berufliche Aufstiegsfortbildung im Sinne von § 58 Abs</w:t>
      </w:r>
      <w:r w:rsidR="00DA39E6" w:rsidRPr="005F6433">
        <w:rPr>
          <w:color w:val="000000" w:themeColor="text1"/>
        </w:rPr>
        <w:t>atz</w:t>
      </w:r>
      <w:r w:rsidR="0034187D" w:rsidRPr="005F6433">
        <w:rPr>
          <w:color w:val="000000" w:themeColor="text1"/>
        </w:rPr>
        <w:t xml:space="preserve"> 2</w:t>
      </w:r>
      <w:r w:rsidR="008D3997">
        <w:rPr>
          <w:color w:val="000000" w:themeColor="text1"/>
        </w:rPr>
        <w:t xml:space="preserve"> Nummer 5</w:t>
      </w:r>
      <w:r w:rsidR="0034187D" w:rsidRPr="005F6433">
        <w:rPr>
          <w:color w:val="000000" w:themeColor="text1"/>
        </w:rPr>
        <w:t xml:space="preserve"> </w:t>
      </w:r>
      <w:r w:rsidR="006A71A0">
        <w:rPr>
          <w:color w:val="000000" w:themeColor="text1"/>
        </w:rPr>
        <w:t>des Landeshochschulgesetzes</w:t>
      </w:r>
      <w:r w:rsidR="0034187D" w:rsidRPr="005F6433">
        <w:rPr>
          <w:color w:val="000000" w:themeColor="text1"/>
        </w:rPr>
        <w:t>.</w:t>
      </w:r>
    </w:p>
    <w:p w14:paraId="3FB7DDF8" w14:textId="65435CCB" w:rsidR="004F0081" w:rsidRDefault="004F0081" w:rsidP="00216553">
      <w:pPr>
        <w:pStyle w:val="Textkrper"/>
        <w:spacing w:line="360" w:lineRule="auto"/>
        <w:rPr>
          <w:color w:val="000000" w:themeColor="text1"/>
        </w:rPr>
      </w:pPr>
    </w:p>
    <w:p w14:paraId="644BCCEF" w14:textId="77777777" w:rsidR="00216553" w:rsidRPr="005F6433" w:rsidRDefault="00216553" w:rsidP="00216553">
      <w:pPr>
        <w:pStyle w:val="Textkrper"/>
        <w:spacing w:line="360" w:lineRule="auto"/>
        <w:rPr>
          <w:color w:val="000000" w:themeColor="text1"/>
        </w:rPr>
      </w:pPr>
    </w:p>
    <w:p w14:paraId="0B40EB1A" w14:textId="2DA36ADA" w:rsidR="00B85C1E" w:rsidRPr="003704FD" w:rsidRDefault="00233A7C" w:rsidP="00216553">
      <w:pPr>
        <w:pStyle w:val="Textkrper"/>
        <w:spacing w:line="360" w:lineRule="auto"/>
        <w:jc w:val="center"/>
        <w:rPr>
          <w:color w:val="000000" w:themeColor="text1"/>
        </w:rPr>
      </w:pPr>
      <w:r w:rsidRPr="003704FD">
        <w:rPr>
          <w:color w:val="000000" w:themeColor="text1"/>
        </w:rPr>
        <w:t xml:space="preserve">§ </w:t>
      </w:r>
      <w:r w:rsidR="006A71A0" w:rsidRPr="003704FD">
        <w:rPr>
          <w:color w:val="000000" w:themeColor="text1"/>
        </w:rPr>
        <w:t>33</w:t>
      </w:r>
    </w:p>
    <w:p w14:paraId="10450AA8" w14:textId="58F02C20" w:rsidR="0011021D" w:rsidRPr="003704FD" w:rsidRDefault="00233A7C" w:rsidP="00216553">
      <w:pPr>
        <w:pStyle w:val="Textkrper"/>
        <w:spacing w:line="360" w:lineRule="auto"/>
        <w:jc w:val="center"/>
        <w:rPr>
          <w:color w:val="000000" w:themeColor="text1"/>
        </w:rPr>
      </w:pPr>
      <w:r w:rsidRPr="003704FD">
        <w:rPr>
          <w:color w:val="000000" w:themeColor="text1"/>
        </w:rPr>
        <w:t>Zulassung der Weiterbildungsstätten</w:t>
      </w:r>
    </w:p>
    <w:p w14:paraId="43B685CE" w14:textId="77777777" w:rsidR="0011021D" w:rsidRPr="005F6433" w:rsidRDefault="0011021D" w:rsidP="00216553">
      <w:pPr>
        <w:pStyle w:val="Textkrper"/>
        <w:spacing w:line="360" w:lineRule="auto"/>
        <w:rPr>
          <w:color w:val="000000" w:themeColor="text1"/>
        </w:rPr>
      </w:pPr>
    </w:p>
    <w:p w14:paraId="4C380135" w14:textId="4E64ABBC" w:rsidR="00233A7C" w:rsidRPr="005F6433" w:rsidRDefault="00B85C1E" w:rsidP="003704FD">
      <w:pPr>
        <w:pStyle w:val="Textkrper"/>
        <w:spacing w:line="360" w:lineRule="auto"/>
        <w:rPr>
          <w:color w:val="000000" w:themeColor="text1"/>
        </w:rPr>
      </w:pPr>
      <w:r w:rsidRPr="005F6433">
        <w:rPr>
          <w:color w:val="000000" w:themeColor="text1"/>
        </w:rPr>
        <w:t xml:space="preserve">(1) </w:t>
      </w:r>
      <w:r w:rsidR="00233A7C" w:rsidRPr="005F6433">
        <w:rPr>
          <w:color w:val="000000" w:themeColor="text1"/>
        </w:rPr>
        <w:t>Die Weiterbildung wird an von der Landespflegekammer zugelassenen Weiterbildungsstätten durchgeführt. Die Weiterbildungsordnung kann Ausnahmen von Satz 1 zulassen, soweit dies mit dem Ziel der Weiterbildung vereinbar ist. Näheres hierzu regelt die Weiterbildungsordnung der Landespflegekammer.</w:t>
      </w:r>
      <w:r w:rsidR="003231D8">
        <w:rPr>
          <w:color w:val="000000" w:themeColor="text1"/>
        </w:rPr>
        <w:t xml:space="preserve"> </w:t>
      </w:r>
    </w:p>
    <w:p w14:paraId="1B933223" w14:textId="77777777" w:rsidR="00233A7C" w:rsidRPr="005F6433" w:rsidRDefault="00233A7C" w:rsidP="00CD5F6C">
      <w:pPr>
        <w:pStyle w:val="Textkrper"/>
        <w:spacing w:line="360" w:lineRule="auto"/>
        <w:ind w:left="360"/>
        <w:rPr>
          <w:color w:val="000000" w:themeColor="text1"/>
        </w:rPr>
      </w:pPr>
    </w:p>
    <w:p w14:paraId="78F7210F" w14:textId="774C2CE2" w:rsidR="00233A7C" w:rsidRPr="005F6433" w:rsidRDefault="00B85C1E" w:rsidP="003704FD">
      <w:pPr>
        <w:pStyle w:val="Textkrper"/>
        <w:spacing w:line="360" w:lineRule="auto"/>
        <w:rPr>
          <w:color w:val="000000" w:themeColor="text1"/>
        </w:rPr>
      </w:pPr>
      <w:r w:rsidRPr="005F6433">
        <w:rPr>
          <w:color w:val="000000" w:themeColor="text1"/>
        </w:rPr>
        <w:t xml:space="preserve">(2) </w:t>
      </w:r>
      <w:r w:rsidR="00233A7C" w:rsidRPr="005F6433">
        <w:rPr>
          <w:color w:val="000000" w:themeColor="text1"/>
        </w:rPr>
        <w:t xml:space="preserve">Die Zulassung wird auf Antrag erteilt, wenn die erforderlichen personellen, baulichen und sachlichen Voraussetzungen vorliegen; Ermächtigung und Zulassung können befristet und mit dem Vorbehalt des Widerrufs sowie mit Nebenbestimmungen versehen werden. Zulassungen sind zurückzunehmen oder zu widerrufen, wenn ihre rechtlichen Voraussetzungen </w:t>
      </w:r>
      <w:r w:rsidR="008E6A13">
        <w:rPr>
          <w:color w:val="000000" w:themeColor="text1"/>
        </w:rPr>
        <w:t xml:space="preserve">bei Erteilung </w:t>
      </w:r>
      <w:r w:rsidR="00233A7C" w:rsidRPr="005F6433">
        <w:rPr>
          <w:color w:val="000000" w:themeColor="text1"/>
        </w:rPr>
        <w:t>nicht vorlagen oder nachträglich weggefallen sind. Näheres regelt die Weiterbildungsordnung der Landespflegekammer.</w:t>
      </w:r>
      <w:r w:rsidR="003231D8">
        <w:rPr>
          <w:color w:val="000000" w:themeColor="text1"/>
        </w:rPr>
        <w:t xml:space="preserve"> </w:t>
      </w:r>
      <w:r w:rsidR="003231D8">
        <w:rPr>
          <w:rFonts w:cs="Arial"/>
          <w:color w:val="000000" w:themeColor="text1"/>
        </w:rPr>
        <w:t>Dem Schulgesetz Baden-Württemberg unterliegende Bildungsgänge im Bereich der Weiterbildung bedürfen keiner Zulassung durch die Landespflegekammer.</w:t>
      </w:r>
    </w:p>
    <w:p w14:paraId="3BBC2D11" w14:textId="77777777" w:rsidR="00233A7C" w:rsidRPr="005F6433" w:rsidRDefault="00233A7C" w:rsidP="003704FD">
      <w:pPr>
        <w:pStyle w:val="Textkrper"/>
        <w:spacing w:line="360" w:lineRule="auto"/>
        <w:rPr>
          <w:color w:val="000000" w:themeColor="text1"/>
        </w:rPr>
      </w:pPr>
    </w:p>
    <w:p w14:paraId="3D19BF51" w14:textId="4DDED1C0" w:rsidR="00233A7C" w:rsidRPr="005F6433" w:rsidRDefault="00B85C1E" w:rsidP="003704FD">
      <w:pPr>
        <w:pStyle w:val="Textkrper"/>
        <w:spacing w:line="360" w:lineRule="auto"/>
        <w:rPr>
          <w:color w:val="000000" w:themeColor="text1"/>
        </w:rPr>
      </w:pPr>
      <w:r w:rsidRPr="005F6433">
        <w:rPr>
          <w:color w:val="000000" w:themeColor="text1"/>
        </w:rPr>
        <w:t xml:space="preserve">(3) </w:t>
      </w:r>
      <w:r w:rsidR="00233A7C" w:rsidRPr="005F6433">
        <w:rPr>
          <w:color w:val="000000" w:themeColor="text1"/>
        </w:rPr>
        <w:t>Vor dem</w:t>
      </w:r>
      <w:r w:rsidR="00BF0E91">
        <w:rPr>
          <w:color w:val="000000" w:themeColor="text1"/>
        </w:rPr>
        <w:t xml:space="preserve"> </w:t>
      </w:r>
      <w:r w:rsidR="00CC76D3">
        <w:rPr>
          <w:color w:val="000000" w:themeColor="text1"/>
        </w:rPr>
        <w:t>1. Januar 2029</w:t>
      </w:r>
      <w:r w:rsidR="00233A7C" w:rsidRPr="005F6433">
        <w:rPr>
          <w:color w:val="000000" w:themeColor="text1"/>
        </w:rPr>
        <w:t xml:space="preserve"> von den zuständigen Behörden ausgesprochene Zulassungen gelten als Zulassungen nach diese</w:t>
      </w:r>
      <w:r w:rsidR="006A71A0">
        <w:rPr>
          <w:color w:val="000000" w:themeColor="text1"/>
        </w:rPr>
        <w:t>n Bestimmungen</w:t>
      </w:r>
      <w:r w:rsidR="00233A7C" w:rsidRPr="005F6433">
        <w:rPr>
          <w:color w:val="000000" w:themeColor="text1"/>
        </w:rPr>
        <w:t xml:space="preserve">, solange sie nicht von der </w:t>
      </w:r>
      <w:r w:rsidR="0045757A" w:rsidRPr="005F6433">
        <w:rPr>
          <w:color w:val="000000" w:themeColor="text1"/>
        </w:rPr>
        <w:t>Landesp</w:t>
      </w:r>
      <w:r w:rsidR="00233A7C" w:rsidRPr="005F6433">
        <w:rPr>
          <w:color w:val="000000" w:themeColor="text1"/>
        </w:rPr>
        <w:t>flegekammer nach Absatz 2 zurückgenommen oder widerrufen werden.</w:t>
      </w:r>
    </w:p>
    <w:p w14:paraId="1FCD4D9C" w14:textId="77777777" w:rsidR="00233A7C" w:rsidRPr="005F6433" w:rsidRDefault="00233A7C" w:rsidP="003704FD">
      <w:pPr>
        <w:pStyle w:val="Textkrper"/>
        <w:spacing w:line="360" w:lineRule="auto"/>
        <w:rPr>
          <w:color w:val="000000" w:themeColor="text1"/>
        </w:rPr>
      </w:pPr>
    </w:p>
    <w:p w14:paraId="22272294" w14:textId="4026DF0A" w:rsidR="004F0081" w:rsidRPr="005F6433" w:rsidRDefault="00B85C1E" w:rsidP="003704FD">
      <w:pPr>
        <w:pStyle w:val="Textkrper"/>
        <w:spacing w:line="360" w:lineRule="auto"/>
        <w:rPr>
          <w:color w:val="000000" w:themeColor="text1"/>
        </w:rPr>
      </w:pPr>
      <w:r w:rsidRPr="005F6433">
        <w:rPr>
          <w:color w:val="000000" w:themeColor="text1"/>
        </w:rPr>
        <w:t xml:space="preserve">(4) </w:t>
      </w:r>
      <w:r w:rsidR="00233A7C" w:rsidRPr="005F6433">
        <w:rPr>
          <w:color w:val="000000" w:themeColor="text1"/>
        </w:rPr>
        <w:t xml:space="preserve">Die </w:t>
      </w:r>
      <w:r w:rsidR="003704FD">
        <w:rPr>
          <w:color w:val="000000" w:themeColor="text1"/>
        </w:rPr>
        <w:t>Landespflegek</w:t>
      </w:r>
      <w:r w:rsidR="00233A7C" w:rsidRPr="005F6433">
        <w:rPr>
          <w:color w:val="000000" w:themeColor="text1"/>
        </w:rPr>
        <w:t xml:space="preserve">ammer führt ein Verzeichnis der zugelassenen Weiterbildungsstätten. Dieses Verzeichnis ist </w:t>
      </w:r>
      <w:r w:rsidR="00BC67F0">
        <w:rPr>
          <w:color w:val="000000" w:themeColor="text1"/>
        </w:rPr>
        <w:t xml:space="preserve">elektronisch auf der Homepage der </w:t>
      </w:r>
      <w:r w:rsidR="00A114FD">
        <w:rPr>
          <w:color w:val="000000" w:themeColor="text1"/>
        </w:rPr>
        <w:t>Landespflegek</w:t>
      </w:r>
      <w:r w:rsidR="00BC67F0">
        <w:rPr>
          <w:color w:val="000000" w:themeColor="text1"/>
        </w:rPr>
        <w:t xml:space="preserve">ammer </w:t>
      </w:r>
      <w:r w:rsidR="00233A7C" w:rsidRPr="005F6433">
        <w:rPr>
          <w:color w:val="000000" w:themeColor="text1"/>
        </w:rPr>
        <w:t>bekannt zu machen.</w:t>
      </w:r>
    </w:p>
    <w:p w14:paraId="3B373A71" w14:textId="4B01C9F6" w:rsidR="0011021D" w:rsidRDefault="0011021D" w:rsidP="003704FD">
      <w:pPr>
        <w:pStyle w:val="Textkrper"/>
        <w:spacing w:line="360" w:lineRule="auto"/>
        <w:rPr>
          <w:color w:val="000000" w:themeColor="text1"/>
        </w:rPr>
      </w:pPr>
    </w:p>
    <w:p w14:paraId="1EADB3BE" w14:textId="77777777" w:rsidR="00216553" w:rsidRPr="005F6433" w:rsidRDefault="00216553" w:rsidP="003704FD">
      <w:pPr>
        <w:pStyle w:val="Textkrper"/>
        <w:spacing w:line="360" w:lineRule="auto"/>
        <w:rPr>
          <w:color w:val="000000" w:themeColor="text1"/>
        </w:rPr>
      </w:pPr>
    </w:p>
    <w:p w14:paraId="59F3DE8A" w14:textId="12CA7C6E" w:rsidR="0039444B" w:rsidRPr="00A114FD" w:rsidRDefault="004D71E0" w:rsidP="00216553">
      <w:pPr>
        <w:pStyle w:val="Textkrper"/>
        <w:spacing w:line="360" w:lineRule="auto"/>
        <w:jc w:val="center"/>
        <w:rPr>
          <w:color w:val="000000" w:themeColor="text1"/>
        </w:rPr>
      </w:pPr>
      <w:r w:rsidRPr="00A114FD">
        <w:rPr>
          <w:color w:val="000000" w:themeColor="text1"/>
        </w:rPr>
        <w:t xml:space="preserve">§ </w:t>
      </w:r>
      <w:r w:rsidR="006A71A0" w:rsidRPr="00A114FD">
        <w:rPr>
          <w:color w:val="000000" w:themeColor="text1"/>
        </w:rPr>
        <w:t>34</w:t>
      </w:r>
      <w:r w:rsidRPr="00A114FD">
        <w:rPr>
          <w:color w:val="000000" w:themeColor="text1"/>
        </w:rPr>
        <w:t xml:space="preserve"> </w:t>
      </w:r>
    </w:p>
    <w:p w14:paraId="50C9C755" w14:textId="043E0288" w:rsidR="004D71E0" w:rsidRPr="00A114FD" w:rsidRDefault="004D71E0" w:rsidP="00216553">
      <w:pPr>
        <w:pStyle w:val="Textkrper"/>
        <w:spacing w:line="360" w:lineRule="auto"/>
        <w:jc w:val="center"/>
        <w:rPr>
          <w:color w:val="000000" w:themeColor="text1"/>
        </w:rPr>
      </w:pPr>
      <w:r w:rsidRPr="00A114FD">
        <w:rPr>
          <w:color w:val="000000" w:themeColor="text1"/>
        </w:rPr>
        <w:t>Anerkennung der Weiterbildung</w:t>
      </w:r>
    </w:p>
    <w:p w14:paraId="67F0F040" w14:textId="77777777" w:rsidR="0011021D" w:rsidRPr="005F6433" w:rsidRDefault="0011021D" w:rsidP="00216553">
      <w:pPr>
        <w:pStyle w:val="Textkrper"/>
        <w:spacing w:line="360" w:lineRule="auto"/>
        <w:rPr>
          <w:color w:val="000000" w:themeColor="text1"/>
        </w:rPr>
      </w:pPr>
    </w:p>
    <w:p w14:paraId="213DC86E" w14:textId="51E90E4E" w:rsidR="006246B9" w:rsidRPr="005F6433" w:rsidRDefault="0039444B" w:rsidP="003704FD">
      <w:pPr>
        <w:pStyle w:val="Textkrper"/>
        <w:spacing w:line="360" w:lineRule="auto"/>
        <w:rPr>
          <w:color w:val="000000" w:themeColor="text1"/>
        </w:rPr>
      </w:pPr>
      <w:r w:rsidRPr="005F6433">
        <w:rPr>
          <w:color w:val="000000" w:themeColor="text1"/>
        </w:rPr>
        <w:t xml:space="preserve">(1) </w:t>
      </w:r>
      <w:r w:rsidR="004D71E0" w:rsidRPr="005F6433">
        <w:rPr>
          <w:color w:val="000000" w:themeColor="text1"/>
        </w:rPr>
        <w:t xml:space="preserve">Die Bezeichnung nach § </w:t>
      </w:r>
      <w:r w:rsidR="006A71A0">
        <w:rPr>
          <w:color w:val="000000" w:themeColor="text1"/>
        </w:rPr>
        <w:t>31</w:t>
      </w:r>
      <w:r w:rsidR="004D71E0" w:rsidRPr="005F6433">
        <w:rPr>
          <w:color w:val="000000" w:themeColor="text1"/>
        </w:rPr>
        <w:t xml:space="preserve"> Abs</w:t>
      </w:r>
      <w:r w:rsidR="0011021D" w:rsidRPr="005F6433">
        <w:rPr>
          <w:color w:val="000000" w:themeColor="text1"/>
        </w:rPr>
        <w:t>atz</w:t>
      </w:r>
      <w:r w:rsidR="004D71E0" w:rsidRPr="005F6433">
        <w:rPr>
          <w:color w:val="000000" w:themeColor="text1"/>
        </w:rPr>
        <w:t xml:space="preserve"> </w:t>
      </w:r>
      <w:r w:rsidR="00515178">
        <w:rPr>
          <w:color w:val="000000" w:themeColor="text1"/>
        </w:rPr>
        <w:t>4</w:t>
      </w:r>
      <w:r w:rsidR="006246B9" w:rsidRPr="005F6433">
        <w:rPr>
          <w:color w:val="000000" w:themeColor="text1"/>
        </w:rPr>
        <w:t xml:space="preserve"> </w:t>
      </w:r>
      <w:r w:rsidR="004D71E0" w:rsidRPr="005F6433">
        <w:rPr>
          <w:color w:val="000000" w:themeColor="text1"/>
        </w:rPr>
        <w:t>darf führen, wer eine Anerkennung</w:t>
      </w:r>
      <w:r w:rsidR="00C25056">
        <w:rPr>
          <w:color w:val="000000" w:themeColor="text1"/>
        </w:rPr>
        <w:t xml:space="preserve"> seiner Weiterbildung</w:t>
      </w:r>
      <w:r w:rsidR="004D71E0" w:rsidRPr="005F6433">
        <w:rPr>
          <w:color w:val="000000" w:themeColor="text1"/>
        </w:rPr>
        <w:t xml:space="preserve"> erhalten hat. Die Anerkennung erhält das Kammermitglied, das die jeweilige Weiterbildung erfolgreich abgeschlossen hat. </w:t>
      </w:r>
      <w:r w:rsidR="006246B9" w:rsidRPr="005F6433">
        <w:rPr>
          <w:color w:val="000000" w:themeColor="text1"/>
        </w:rPr>
        <w:br/>
      </w:r>
    </w:p>
    <w:p w14:paraId="5A3EDD21" w14:textId="17FB6690" w:rsidR="004D71E0" w:rsidRPr="005F6433" w:rsidRDefault="0039444B" w:rsidP="00A114FD">
      <w:pPr>
        <w:pStyle w:val="Textkrper"/>
        <w:spacing w:line="360" w:lineRule="auto"/>
        <w:rPr>
          <w:color w:val="000000" w:themeColor="text1"/>
        </w:rPr>
      </w:pPr>
      <w:r w:rsidRPr="005F6433">
        <w:rPr>
          <w:color w:val="000000" w:themeColor="text1"/>
        </w:rPr>
        <w:t xml:space="preserve">(2) </w:t>
      </w:r>
      <w:r w:rsidR="00DE15FC" w:rsidRPr="005F6433">
        <w:rPr>
          <w:color w:val="000000" w:themeColor="text1"/>
        </w:rPr>
        <w:t>Die Anerkennung kann widerrufen werden, wenn nachträglich die gesundheitlichen Voraussetzungen zur Ausübung des Berufs</w:t>
      </w:r>
      <w:r w:rsidR="00673A19">
        <w:rPr>
          <w:color w:val="000000" w:themeColor="text1"/>
        </w:rPr>
        <w:t xml:space="preserve"> im Tätigkeitsbereich der Weiterbildung</w:t>
      </w:r>
      <w:r w:rsidR="00D544CB">
        <w:rPr>
          <w:color w:val="000000" w:themeColor="text1"/>
        </w:rPr>
        <w:t xml:space="preserve"> dauerhaft</w:t>
      </w:r>
      <w:r w:rsidR="00DE15FC" w:rsidRPr="005F6433">
        <w:rPr>
          <w:color w:val="000000" w:themeColor="text1"/>
        </w:rPr>
        <w:t xml:space="preserve"> nicht mehr gegeben sind. Die Anerkennung kann zurückgenommen werden, wenn die für die Erteilung erforderlichen Voraussetzungen nicht gegeben waren.</w:t>
      </w:r>
      <w:r w:rsidR="00B82972">
        <w:rPr>
          <w:color w:val="000000" w:themeColor="text1"/>
        </w:rPr>
        <w:t xml:space="preserve"> </w:t>
      </w:r>
      <w:r w:rsidR="007F1BB4">
        <w:rPr>
          <w:color w:val="000000" w:themeColor="text1"/>
        </w:rPr>
        <w:t xml:space="preserve">Die </w:t>
      </w:r>
      <w:r w:rsidR="00B82972" w:rsidRPr="00B82972">
        <w:rPr>
          <w:color w:val="000000" w:themeColor="text1"/>
        </w:rPr>
        <w:t>Anerkennung</w:t>
      </w:r>
      <w:r w:rsidR="007F1BB4">
        <w:rPr>
          <w:color w:val="000000" w:themeColor="text1"/>
        </w:rPr>
        <w:t xml:space="preserve"> kann nach näherer Maßgabe der </w:t>
      </w:r>
      <w:r w:rsidR="00B82972" w:rsidRPr="00B82972">
        <w:rPr>
          <w:color w:val="000000" w:themeColor="text1"/>
        </w:rPr>
        <w:t>Weiterbildungsordnung widerrufen werden, wenn di</w:t>
      </w:r>
      <w:r w:rsidR="006A71A0">
        <w:rPr>
          <w:color w:val="000000" w:themeColor="text1"/>
        </w:rPr>
        <w:t xml:space="preserve">e für den </w:t>
      </w:r>
      <w:r w:rsidR="00B82972" w:rsidRPr="00B82972">
        <w:rPr>
          <w:color w:val="000000" w:themeColor="text1"/>
        </w:rPr>
        <w:t>Erwerb der Bezeichnung erforderlichen beruflichen Kenntnisse und Fähigkeiten nicht mehr vorhanden sind.</w:t>
      </w:r>
    </w:p>
    <w:p w14:paraId="38B62B88" w14:textId="77777777" w:rsidR="004D71E0" w:rsidRPr="005F6433" w:rsidRDefault="004D71E0" w:rsidP="00CD5F6C">
      <w:pPr>
        <w:pStyle w:val="Textkrper"/>
        <w:spacing w:line="360" w:lineRule="auto"/>
        <w:ind w:left="360"/>
        <w:rPr>
          <w:color w:val="000000" w:themeColor="text1"/>
        </w:rPr>
      </w:pPr>
    </w:p>
    <w:p w14:paraId="3FB0D381" w14:textId="44E8931F" w:rsidR="004D71E0" w:rsidRPr="005F6433" w:rsidRDefault="0039444B" w:rsidP="00A114FD">
      <w:pPr>
        <w:pStyle w:val="Textkrper"/>
        <w:spacing w:line="360" w:lineRule="auto"/>
        <w:rPr>
          <w:color w:val="000000" w:themeColor="text1"/>
        </w:rPr>
      </w:pPr>
      <w:r w:rsidRPr="005F6433">
        <w:rPr>
          <w:color w:val="000000" w:themeColor="text1"/>
        </w:rPr>
        <w:t xml:space="preserve">(3) </w:t>
      </w:r>
      <w:r w:rsidR="004D71E0" w:rsidRPr="005F6433">
        <w:rPr>
          <w:color w:val="000000" w:themeColor="text1"/>
        </w:rPr>
        <w:t xml:space="preserve">Weiterbildungsbezeichnungen, die in anderen Ländern der Bundesrepublik Deutschland </w:t>
      </w:r>
      <w:r w:rsidR="00707520" w:rsidRPr="005F6433">
        <w:rPr>
          <w:color w:val="000000" w:themeColor="text1"/>
        </w:rPr>
        <w:t>aufgrund staatlicher Regelungen erworben worden sind, dürfen in Baden-Württemberg geführt werden. Fehlen im jeweiligen Land staatliche Regelungen</w:t>
      </w:r>
      <w:r w:rsidR="00D519F8" w:rsidRPr="005F6433">
        <w:rPr>
          <w:color w:val="000000" w:themeColor="text1"/>
        </w:rPr>
        <w:t>,</w:t>
      </w:r>
      <w:r w:rsidR="00707520" w:rsidRPr="005F6433">
        <w:rPr>
          <w:color w:val="000000" w:themeColor="text1"/>
        </w:rPr>
        <w:t xml:space="preserve"> können auch Weiterbildungsbezeichnungen geführt werden, die an Weiterbildungsstätten mit einer Anerkennung der Deutschen Krankenhausgesellschaft erworben worden sind. </w:t>
      </w:r>
    </w:p>
    <w:p w14:paraId="7DAEC032" w14:textId="77777777" w:rsidR="004D71E0" w:rsidRPr="005F6433" w:rsidRDefault="004D71E0" w:rsidP="00A114FD">
      <w:pPr>
        <w:pStyle w:val="Textkrper"/>
        <w:spacing w:line="360" w:lineRule="auto"/>
        <w:rPr>
          <w:color w:val="000000" w:themeColor="text1"/>
        </w:rPr>
      </w:pPr>
    </w:p>
    <w:p w14:paraId="3410312E" w14:textId="78E06480" w:rsidR="00233A7C" w:rsidRPr="005F6433" w:rsidRDefault="0039444B" w:rsidP="00A114FD">
      <w:pPr>
        <w:pStyle w:val="Textkrper"/>
        <w:spacing w:line="360" w:lineRule="auto"/>
        <w:rPr>
          <w:color w:val="000000" w:themeColor="text1"/>
        </w:rPr>
      </w:pPr>
      <w:r w:rsidRPr="005F6433">
        <w:rPr>
          <w:color w:val="000000" w:themeColor="text1"/>
        </w:rPr>
        <w:t xml:space="preserve">(4) </w:t>
      </w:r>
      <w:r w:rsidR="004D71E0" w:rsidRPr="005F6433">
        <w:rPr>
          <w:color w:val="000000" w:themeColor="text1"/>
        </w:rPr>
        <w:t xml:space="preserve">Kammermitglieder können ihre bis </w:t>
      </w:r>
      <w:r w:rsidR="004D71E0" w:rsidRPr="0075415B">
        <w:rPr>
          <w:color w:val="000000" w:themeColor="text1"/>
        </w:rPr>
        <w:t>zum</w:t>
      </w:r>
      <w:r w:rsidR="0075415B">
        <w:rPr>
          <w:color w:val="000000" w:themeColor="text1"/>
        </w:rPr>
        <w:t xml:space="preserve"> </w:t>
      </w:r>
      <w:r w:rsidR="006E2452">
        <w:rPr>
          <w:color w:val="000000" w:themeColor="text1"/>
        </w:rPr>
        <w:t>1. Januar 2029</w:t>
      </w:r>
      <w:r w:rsidR="004D71E0" w:rsidRPr="0075415B">
        <w:rPr>
          <w:color w:val="000000" w:themeColor="text1"/>
        </w:rPr>
        <w:t xml:space="preserve"> erworbenen</w:t>
      </w:r>
      <w:r w:rsidR="004D71E0" w:rsidRPr="005F6433">
        <w:rPr>
          <w:color w:val="000000" w:themeColor="text1"/>
        </w:rPr>
        <w:t xml:space="preserve"> Weiterbildungsbezeichnungen weiterführen.</w:t>
      </w:r>
    </w:p>
    <w:p w14:paraId="519AE9B9" w14:textId="77777777" w:rsidR="00216553" w:rsidRDefault="00216553" w:rsidP="00216553">
      <w:pPr>
        <w:pStyle w:val="Textkrper"/>
        <w:spacing w:line="360" w:lineRule="auto"/>
        <w:jc w:val="center"/>
        <w:rPr>
          <w:color w:val="000000" w:themeColor="text1"/>
        </w:rPr>
      </w:pPr>
    </w:p>
    <w:p w14:paraId="464F7584" w14:textId="77777777" w:rsidR="00216553" w:rsidRDefault="00216553" w:rsidP="00216553">
      <w:pPr>
        <w:pStyle w:val="Textkrper"/>
        <w:spacing w:line="360" w:lineRule="auto"/>
        <w:jc w:val="center"/>
        <w:rPr>
          <w:color w:val="000000" w:themeColor="text1"/>
        </w:rPr>
      </w:pPr>
    </w:p>
    <w:p w14:paraId="257E565F" w14:textId="3F053859" w:rsidR="000A4EAC" w:rsidRPr="00A114FD" w:rsidRDefault="0007639C" w:rsidP="00216553">
      <w:pPr>
        <w:pStyle w:val="Textkrper"/>
        <w:spacing w:line="360" w:lineRule="auto"/>
        <w:jc w:val="center"/>
        <w:rPr>
          <w:color w:val="000000" w:themeColor="text1"/>
        </w:rPr>
      </w:pPr>
      <w:r w:rsidRPr="00A114FD">
        <w:rPr>
          <w:color w:val="000000" w:themeColor="text1"/>
        </w:rPr>
        <w:t xml:space="preserve">§ </w:t>
      </w:r>
      <w:r w:rsidR="006A71A0" w:rsidRPr="00A114FD">
        <w:rPr>
          <w:color w:val="000000" w:themeColor="text1"/>
        </w:rPr>
        <w:t>35</w:t>
      </w:r>
    </w:p>
    <w:p w14:paraId="048129CB" w14:textId="0D01D3F3" w:rsidR="0007639C" w:rsidRPr="00A114FD" w:rsidRDefault="0007639C" w:rsidP="0026501A">
      <w:pPr>
        <w:pStyle w:val="Textkrper"/>
        <w:spacing w:line="360" w:lineRule="auto"/>
        <w:jc w:val="center"/>
        <w:rPr>
          <w:color w:val="000000" w:themeColor="text1"/>
        </w:rPr>
      </w:pPr>
      <w:r w:rsidRPr="00A114FD">
        <w:rPr>
          <w:color w:val="000000" w:themeColor="text1"/>
        </w:rPr>
        <w:t>Anerkennung von ausländischen Weiterbildungsnachweisen</w:t>
      </w:r>
      <w:r w:rsidR="00807706" w:rsidRPr="00A114FD">
        <w:rPr>
          <w:color w:val="000000" w:themeColor="text1"/>
        </w:rPr>
        <w:t>, vorübergehende Dienstleistungen und Vorwarnmechanismus</w:t>
      </w:r>
    </w:p>
    <w:p w14:paraId="6A2D0A70" w14:textId="77777777" w:rsidR="00883B77" w:rsidRPr="005F6433" w:rsidRDefault="00883B77" w:rsidP="00EF275A">
      <w:pPr>
        <w:pStyle w:val="Textkrper"/>
        <w:spacing w:line="360" w:lineRule="auto"/>
        <w:ind w:left="360"/>
        <w:rPr>
          <w:color w:val="000000" w:themeColor="text1"/>
        </w:rPr>
      </w:pPr>
    </w:p>
    <w:p w14:paraId="5CF665A5" w14:textId="25141F2C" w:rsidR="0007639C" w:rsidRPr="005F6433" w:rsidRDefault="000A4EAC" w:rsidP="00A114FD">
      <w:pPr>
        <w:pStyle w:val="Textkrper"/>
        <w:spacing w:line="360" w:lineRule="auto"/>
        <w:rPr>
          <w:color w:val="000000" w:themeColor="text1"/>
        </w:rPr>
      </w:pPr>
      <w:r w:rsidRPr="005F6433">
        <w:rPr>
          <w:color w:val="000000" w:themeColor="text1"/>
        </w:rPr>
        <w:t xml:space="preserve">(1) </w:t>
      </w:r>
      <w:r w:rsidR="00444294" w:rsidRPr="005F6433">
        <w:rPr>
          <w:color w:val="000000" w:themeColor="text1"/>
        </w:rPr>
        <w:t>Die Landespflegekammer ist zuständige Stelle für die Anerkennung einer außerhalb der Bundesrepublik Deutschland erworbenen abgeschlossenen Weiterbildung</w:t>
      </w:r>
      <w:r w:rsidR="00707520" w:rsidRPr="005F6433">
        <w:rPr>
          <w:color w:val="000000" w:themeColor="text1"/>
        </w:rPr>
        <w:t xml:space="preserve"> im Sinne von § </w:t>
      </w:r>
      <w:r w:rsidR="006A71A0">
        <w:rPr>
          <w:color w:val="000000" w:themeColor="text1"/>
        </w:rPr>
        <w:t>31</w:t>
      </w:r>
      <w:r w:rsidR="00444294" w:rsidRPr="005F6433">
        <w:rPr>
          <w:color w:val="000000" w:themeColor="text1"/>
        </w:rPr>
        <w:t xml:space="preserve">. Das Nähere regelt das </w:t>
      </w:r>
      <w:r w:rsidR="006B63E3" w:rsidRPr="005F6433">
        <w:rPr>
          <w:color w:val="000000" w:themeColor="text1"/>
        </w:rPr>
        <w:t>Berufsqualifikationsfeststellungsgesetz Baden-Württemberg</w:t>
      </w:r>
      <w:r w:rsidR="00444294" w:rsidRPr="005F6433">
        <w:rPr>
          <w:color w:val="000000" w:themeColor="text1"/>
        </w:rPr>
        <w:t xml:space="preserve"> </w:t>
      </w:r>
      <w:r w:rsidR="00883B77" w:rsidRPr="005F6433">
        <w:rPr>
          <w:color w:val="000000" w:themeColor="text1"/>
        </w:rPr>
        <w:t>(BQFG-BW)</w:t>
      </w:r>
      <w:r w:rsidR="00444294" w:rsidRPr="005F6433">
        <w:rPr>
          <w:color w:val="000000" w:themeColor="text1"/>
        </w:rPr>
        <w:t>, soweit nachfolgend nichts Abweichendes geregelt ist.</w:t>
      </w:r>
    </w:p>
    <w:p w14:paraId="73A6478D" w14:textId="77777777" w:rsidR="00883B77" w:rsidRPr="005F6433" w:rsidRDefault="00883B77" w:rsidP="00EF275A">
      <w:pPr>
        <w:pStyle w:val="Textkrper"/>
        <w:spacing w:line="360" w:lineRule="auto"/>
        <w:ind w:left="720"/>
        <w:rPr>
          <w:color w:val="000000" w:themeColor="text1"/>
        </w:rPr>
      </w:pPr>
    </w:p>
    <w:p w14:paraId="4D13D98B" w14:textId="4A04B8D8" w:rsidR="0007639C" w:rsidRPr="005F6433" w:rsidRDefault="000A4EAC" w:rsidP="00A114FD">
      <w:pPr>
        <w:pStyle w:val="Textkrper"/>
        <w:spacing w:line="360" w:lineRule="auto"/>
        <w:rPr>
          <w:color w:val="000000" w:themeColor="text1"/>
        </w:rPr>
      </w:pPr>
      <w:r w:rsidRPr="005F6433">
        <w:rPr>
          <w:color w:val="000000" w:themeColor="text1"/>
        </w:rPr>
        <w:t xml:space="preserve">(2) </w:t>
      </w:r>
      <w:r w:rsidR="00A62DFC" w:rsidRPr="00A62DFC">
        <w:rPr>
          <w:color w:val="000000" w:themeColor="text1"/>
        </w:rPr>
        <w:t>§ 11 Abs</w:t>
      </w:r>
      <w:r w:rsidR="0052653E">
        <w:rPr>
          <w:color w:val="000000" w:themeColor="text1"/>
        </w:rPr>
        <w:t>atz</w:t>
      </w:r>
      <w:r w:rsidR="00D23895">
        <w:rPr>
          <w:color w:val="000000" w:themeColor="text1"/>
        </w:rPr>
        <w:t xml:space="preserve"> 3 BQFG</w:t>
      </w:r>
      <w:r w:rsidR="00A62DFC" w:rsidRPr="00A62DFC">
        <w:rPr>
          <w:color w:val="000000" w:themeColor="text1"/>
        </w:rPr>
        <w:t>-BW regelt als Ausgleichsmaßnahmen einen Anpassungslehrgang oder eine Eignungsprüfung. Abweichend hiervon ist im Fall der Anerkennung einer außerhalb des Europäischen Wirtschaftsraums abgeschlossenen Weiterbildung anstelle einer Eignungsprüfung eine Kenntnisprüfung erforderlich.</w:t>
      </w:r>
    </w:p>
    <w:p w14:paraId="0D8D83F0" w14:textId="77777777" w:rsidR="00883B77" w:rsidRPr="005F6433" w:rsidRDefault="00883B77" w:rsidP="00A114FD">
      <w:pPr>
        <w:pStyle w:val="Textkrper"/>
        <w:spacing w:line="360" w:lineRule="auto"/>
        <w:rPr>
          <w:color w:val="000000" w:themeColor="text1"/>
        </w:rPr>
      </w:pPr>
    </w:p>
    <w:p w14:paraId="090B4AE2" w14:textId="1E7BA56D" w:rsidR="0007639C" w:rsidRPr="005F6433" w:rsidRDefault="000A4EAC" w:rsidP="00A114FD">
      <w:pPr>
        <w:pStyle w:val="Textkrper"/>
        <w:spacing w:line="360" w:lineRule="auto"/>
        <w:rPr>
          <w:color w:val="000000" w:themeColor="text1"/>
        </w:rPr>
      </w:pPr>
      <w:r w:rsidRPr="005F6433">
        <w:rPr>
          <w:color w:val="000000" w:themeColor="text1"/>
        </w:rPr>
        <w:t xml:space="preserve">(3) </w:t>
      </w:r>
      <w:r w:rsidR="00444294" w:rsidRPr="005F6433">
        <w:rPr>
          <w:color w:val="000000" w:themeColor="text1"/>
        </w:rPr>
        <w:t>Das Nähere zu den Inhalten des Anpassungslehrgangs und der Kenntnis- und Eignungsprüfung regelt die Landespflegekammer in der Weiterbildungsordnung.</w:t>
      </w:r>
    </w:p>
    <w:p w14:paraId="11447887" w14:textId="77777777" w:rsidR="00883B77" w:rsidRPr="005F6433" w:rsidRDefault="00883B77" w:rsidP="00A114FD">
      <w:pPr>
        <w:pStyle w:val="Textkrper"/>
        <w:spacing w:line="360" w:lineRule="auto"/>
        <w:rPr>
          <w:color w:val="000000" w:themeColor="text1"/>
        </w:rPr>
      </w:pPr>
    </w:p>
    <w:p w14:paraId="0AD07DE8" w14:textId="063F338B" w:rsidR="0007639C" w:rsidRPr="005F6433" w:rsidRDefault="000A4EAC" w:rsidP="00A114FD">
      <w:pPr>
        <w:pStyle w:val="Textkrper"/>
        <w:spacing w:line="360" w:lineRule="auto"/>
        <w:rPr>
          <w:color w:val="000000" w:themeColor="text1"/>
        </w:rPr>
      </w:pPr>
      <w:r w:rsidRPr="005F6433">
        <w:rPr>
          <w:color w:val="000000" w:themeColor="text1"/>
        </w:rPr>
        <w:t xml:space="preserve">(4) </w:t>
      </w:r>
      <w:r w:rsidR="00444294" w:rsidRPr="005F6433">
        <w:rPr>
          <w:color w:val="000000" w:themeColor="text1"/>
        </w:rPr>
        <w:t>Sowohl beim Bestehen der Kenntnis- und Eignungsprüfung als auch bei erfolgreichem Absolvieren des Anpassungslehrgangs kann auf einen gesonderten Sprachnachweis für die Erteilung der Anerkennung verzichtet werden.</w:t>
      </w:r>
    </w:p>
    <w:p w14:paraId="7B7ADCDB" w14:textId="77777777" w:rsidR="00883B77" w:rsidRPr="005F6433" w:rsidRDefault="00883B77" w:rsidP="00A114FD">
      <w:pPr>
        <w:pStyle w:val="Textkrper"/>
        <w:spacing w:line="360" w:lineRule="auto"/>
        <w:rPr>
          <w:color w:val="000000" w:themeColor="text1"/>
        </w:rPr>
      </w:pPr>
    </w:p>
    <w:p w14:paraId="3377CAE0" w14:textId="5A186191" w:rsidR="0007639C" w:rsidRPr="005F6433" w:rsidRDefault="000A4EAC" w:rsidP="00A114FD">
      <w:pPr>
        <w:pStyle w:val="Textkrper"/>
        <w:spacing w:line="360" w:lineRule="auto"/>
        <w:rPr>
          <w:color w:val="000000" w:themeColor="text1"/>
        </w:rPr>
      </w:pPr>
      <w:r w:rsidRPr="005F6433">
        <w:rPr>
          <w:color w:val="000000" w:themeColor="text1"/>
        </w:rPr>
        <w:t xml:space="preserve">(5) </w:t>
      </w:r>
      <w:r w:rsidR="00444294" w:rsidRPr="005F6433">
        <w:rPr>
          <w:color w:val="000000" w:themeColor="text1"/>
        </w:rPr>
        <w:t>Für die vorübergehende und gelegentliche Dienstleistung findet § 36</w:t>
      </w:r>
      <w:r w:rsidR="0052653E">
        <w:rPr>
          <w:color w:val="000000" w:themeColor="text1"/>
        </w:rPr>
        <w:t xml:space="preserve"> </w:t>
      </w:r>
      <w:r w:rsidR="00444294" w:rsidRPr="005F6433">
        <w:rPr>
          <w:color w:val="000000" w:themeColor="text1"/>
        </w:rPr>
        <w:t xml:space="preserve">d </w:t>
      </w:r>
      <w:r w:rsidR="00A114FD">
        <w:rPr>
          <w:color w:val="000000" w:themeColor="text1"/>
        </w:rPr>
        <w:t>HBKG</w:t>
      </w:r>
      <w:r w:rsidR="00F41505">
        <w:rPr>
          <w:color w:val="000000" w:themeColor="text1"/>
        </w:rPr>
        <w:t xml:space="preserve"> in der</w:t>
      </w:r>
      <w:r w:rsidR="00D23790">
        <w:rPr>
          <w:color w:val="000000" w:themeColor="text1"/>
        </w:rPr>
        <w:t xml:space="preserve"> jeweils geltenden</w:t>
      </w:r>
      <w:r w:rsidR="00F41505">
        <w:rPr>
          <w:color w:val="000000" w:themeColor="text1"/>
        </w:rPr>
        <w:t xml:space="preserve"> Fassung </w:t>
      </w:r>
      <w:r w:rsidR="00444294" w:rsidRPr="005F6433">
        <w:rPr>
          <w:color w:val="000000" w:themeColor="text1"/>
        </w:rPr>
        <w:t>entsprechende Anwendung.</w:t>
      </w:r>
    </w:p>
    <w:p w14:paraId="15AEBD08" w14:textId="77777777" w:rsidR="00883B77" w:rsidRPr="005F6433" w:rsidRDefault="00883B77" w:rsidP="00A114FD">
      <w:pPr>
        <w:pStyle w:val="Textkrper"/>
        <w:spacing w:line="360" w:lineRule="auto"/>
        <w:rPr>
          <w:color w:val="000000" w:themeColor="text1"/>
        </w:rPr>
      </w:pPr>
    </w:p>
    <w:p w14:paraId="35604088" w14:textId="355DDBA2" w:rsidR="006A71A0" w:rsidRDefault="000A4EAC" w:rsidP="00A114FD">
      <w:pPr>
        <w:pStyle w:val="Textkrper"/>
        <w:spacing w:line="360" w:lineRule="auto"/>
        <w:rPr>
          <w:color w:val="000000" w:themeColor="text1"/>
        </w:rPr>
      </w:pPr>
      <w:r w:rsidRPr="005F6433">
        <w:rPr>
          <w:color w:val="000000" w:themeColor="text1"/>
        </w:rPr>
        <w:t xml:space="preserve">(6) </w:t>
      </w:r>
      <w:r w:rsidR="00444294" w:rsidRPr="005F6433">
        <w:rPr>
          <w:color w:val="000000" w:themeColor="text1"/>
        </w:rPr>
        <w:t>Für den Vorwarnmechanismus findet § 36</w:t>
      </w:r>
      <w:r w:rsidR="0052653E">
        <w:rPr>
          <w:color w:val="000000" w:themeColor="text1"/>
        </w:rPr>
        <w:t xml:space="preserve"> </w:t>
      </w:r>
      <w:r w:rsidR="00444294" w:rsidRPr="005F6433">
        <w:rPr>
          <w:color w:val="000000" w:themeColor="text1"/>
        </w:rPr>
        <w:t xml:space="preserve">e </w:t>
      </w:r>
      <w:r w:rsidR="00A114FD">
        <w:rPr>
          <w:color w:val="000000" w:themeColor="text1"/>
        </w:rPr>
        <w:t>HBKG</w:t>
      </w:r>
      <w:r w:rsidR="00F41505">
        <w:rPr>
          <w:color w:val="000000" w:themeColor="text1"/>
        </w:rPr>
        <w:t xml:space="preserve"> in der </w:t>
      </w:r>
      <w:r w:rsidR="00D23790">
        <w:rPr>
          <w:color w:val="000000" w:themeColor="text1"/>
        </w:rPr>
        <w:t xml:space="preserve">jeweils geltenden </w:t>
      </w:r>
      <w:r w:rsidR="00F41505">
        <w:rPr>
          <w:color w:val="000000" w:themeColor="text1"/>
        </w:rPr>
        <w:t xml:space="preserve">Fassung </w:t>
      </w:r>
      <w:r w:rsidR="00444294" w:rsidRPr="005F6433">
        <w:rPr>
          <w:color w:val="000000" w:themeColor="text1"/>
        </w:rPr>
        <w:t>entsprechende Anwendung.</w:t>
      </w:r>
    </w:p>
    <w:p w14:paraId="187E6272" w14:textId="2B7121FC" w:rsidR="006A71A0" w:rsidRDefault="006A71A0" w:rsidP="0026501A">
      <w:pPr>
        <w:pStyle w:val="Textkrper"/>
        <w:spacing w:line="360" w:lineRule="auto"/>
        <w:rPr>
          <w:color w:val="000000" w:themeColor="text1"/>
        </w:rPr>
      </w:pPr>
    </w:p>
    <w:p w14:paraId="2E3177D8" w14:textId="77777777" w:rsidR="0026501A" w:rsidRDefault="0026501A" w:rsidP="0026501A">
      <w:pPr>
        <w:pStyle w:val="Textkrper"/>
        <w:spacing w:line="360" w:lineRule="auto"/>
        <w:rPr>
          <w:color w:val="000000" w:themeColor="text1"/>
        </w:rPr>
      </w:pPr>
    </w:p>
    <w:p w14:paraId="0BAF6F30" w14:textId="784F38B2" w:rsidR="006A71A0" w:rsidRPr="00A114FD" w:rsidRDefault="004028FA" w:rsidP="0026501A">
      <w:pPr>
        <w:pStyle w:val="Textkrper"/>
        <w:spacing w:line="360" w:lineRule="auto"/>
        <w:jc w:val="center"/>
        <w:rPr>
          <w:color w:val="000000" w:themeColor="text1"/>
        </w:rPr>
      </w:pPr>
      <w:r w:rsidRPr="00A114FD">
        <w:rPr>
          <w:color w:val="000000" w:themeColor="text1"/>
        </w:rPr>
        <w:t>§ 36</w:t>
      </w:r>
    </w:p>
    <w:p w14:paraId="123EEE04" w14:textId="4499912B" w:rsidR="004028FA" w:rsidRPr="00A114FD" w:rsidRDefault="004028FA" w:rsidP="0026501A">
      <w:pPr>
        <w:pStyle w:val="Textkrper"/>
        <w:spacing w:line="360" w:lineRule="auto"/>
        <w:jc w:val="center"/>
        <w:rPr>
          <w:color w:val="000000" w:themeColor="text1"/>
        </w:rPr>
      </w:pPr>
      <w:r w:rsidRPr="00A114FD">
        <w:rPr>
          <w:color w:val="000000" w:themeColor="text1"/>
        </w:rPr>
        <w:t>Ordnungswidrigkeiten</w:t>
      </w:r>
    </w:p>
    <w:p w14:paraId="5262F011" w14:textId="77777777" w:rsidR="004028FA" w:rsidRPr="00B36CC5" w:rsidRDefault="004028FA" w:rsidP="0026501A">
      <w:pPr>
        <w:pStyle w:val="Textkrper"/>
        <w:spacing w:line="360" w:lineRule="auto"/>
        <w:jc w:val="center"/>
        <w:rPr>
          <w:b/>
          <w:color w:val="000000" w:themeColor="text1"/>
        </w:rPr>
      </w:pPr>
    </w:p>
    <w:p w14:paraId="69DB87B1" w14:textId="70AC64BE" w:rsidR="006A71A0" w:rsidRDefault="004028FA" w:rsidP="00A114FD">
      <w:pPr>
        <w:pStyle w:val="Textkrper"/>
        <w:spacing w:line="360" w:lineRule="auto"/>
        <w:rPr>
          <w:color w:val="000000" w:themeColor="text1"/>
        </w:rPr>
      </w:pPr>
      <w:r w:rsidRPr="004028FA">
        <w:rPr>
          <w:color w:val="000000" w:themeColor="text1"/>
        </w:rPr>
        <w:t xml:space="preserve">(1) Ordnungswidrig handelt, wer vorsätzlich oder fahrlässig seinen Meldepflichten nach </w:t>
      </w:r>
      <w:r w:rsidR="00D50C43">
        <w:rPr>
          <w:color w:val="000000" w:themeColor="text1"/>
        </w:rPr>
        <w:t xml:space="preserve">    </w:t>
      </w:r>
      <w:r w:rsidRPr="00B36CC5">
        <w:rPr>
          <w:color w:val="000000" w:themeColor="text1"/>
        </w:rPr>
        <w:t>§</w:t>
      </w:r>
      <w:r w:rsidR="008F7A6D">
        <w:rPr>
          <w:color w:val="000000" w:themeColor="text1"/>
        </w:rPr>
        <w:t xml:space="preserve"> </w:t>
      </w:r>
      <w:r>
        <w:rPr>
          <w:color w:val="000000" w:themeColor="text1"/>
        </w:rPr>
        <w:t>4</w:t>
      </w:r>
      <w:r w:rsidRPr="00B36CC5">
        <w:rPr>
          <w:color w:val="000000" w:themeColor="text1"/>
        </w:rPr>
        <w:t xml:space="preserve">, § </w:t>
      </w:r>
      <w:r w:rsidR="00B36CC5" w:rsidRPr="00B36CC5">
        <w:rPr>
          <w:color w:val="000000" w:themeColor="text1"/>
        </w:rPr>
        <w:t>38</w:t>
      </w:r>
      <w:r w:rsidRPr="00B36CC5">
        <w:rPr>
          <w:color w:val="000000" w:themeColor="text1"/>
        </w:rPr>
        <w:t xml:space="preserve"> Absatz 5</w:t>
      </w:r>
      <w:r w:rsidRPr="004028FA">
        <w:rPr>
          <w:color w:val="000000" w:themeColor="text1"/>
        </w:rPr>
        <w:t xml:space="preserve"> oder nach der Meldeordnung der </w:t>
      </w:r>
      <w:r w:rsidR="00A114FD">
        <w:rPr>
          <w:color w:val="000000" w:themeColor="text1"/>
        </w:rPr>
        <w:t>Landespflegek</w:t>
      </w:r>
      <w:r w:rsidRPr="004028FA">
        <w:rPr>
          <w:color w:val="000000" w:themeColor="text1"/>
        </w:rPr>
        <w:t>ammer zuwiderhandelt</w:t>
      </w:r>
      <w:r w:rsidR="002C3B18">
        <w:rPr>
          <w:color w:val="000000" w:themeColor="text1"/>
        </w:rPr>
        <w:t>.</w:t>
      </w:r>
    </w:p>
    <w:p w14:paraId="3DD565A4" w14:textId="77777777" w:rsidR="006A71A0" w:rsidRDefault="006A71A0" w:rsidP="00A114FD">
      <w:pPr>
        <w:pStyle w:val="Textkrper"/>
        <w:spacing w:line="360" w:lineRule="auto"/>
        <w:rPr>
          <w:color w:val="000000" w:themeColor="text1"/>
        </w:rPr>
      </w:pPr>
    </w:p>
    <w:p w14:paraId="7928FEBB" w14:textId="2EF85710" w:rsidR="006A71A0" w:rsidRDefault="004028FA" w:rsidP="00A114FD">
      <w:pPr>
        <w:pStyle w:val="Textkrper"/>
        <w:spacing w:line="360" w:lineRule="auto"/>
        <w:rPr>
          <w:color w:val="000000" w:themeColor="text1"/>
        </w:rPr>
      </w:pPr>
      <w:r w:rsidRPr="004028FA">
        <w:rPr>
          <w:color w:val="000000" w:themeColor="text1"/>
        </w:rPr>
        <w:t xml:space="preserve">(2) Die Ordnungswidrigkeit kann mit einer Geldbuße geahndet werden. Die Zuwiderhandlung nach </w:t>
      </w:r>
      <w:r w:rsidRPr="00B36CC5">
        <w:rPr>
          <w:color w:val="000000" w:themeColor="text1"/>
        </w:rPr>
        <w:t xml:space="preserve">§ </w:t>
      </w:r>
      <w:r w:rsidR="00B36CC5" w:rsidRPr="00B36CC5">
        <w:rPr>
          <w:color w:val="000000" w:themeColor="text1"/>
        </w:rPr>
        <w:t>38</w:t>
      </w:r>
      <w:r w:rsidRPr="00B36CC5">
        <w:rPr>
          <w:color w:val="000000" w:themeColor="text1"/>
        </w:rPr>
        <w:t xml:space="preserve"> Absatz 5 Satz 3</w:t>
      </w:r>
      <w:r w:rsidRPr="004028FA">
        <w:rPr>
          <w:color w:val="000000" w:themeColor="text1"/>
        </w:rPr>
        <w:t xml:space="preserve"> kann mit einer Geldbuße bis zu 50</w:t>
      </w:r>
      <w:r w:rsidR="008F7A6D">
        <w:rPr>
          <w:color w:val="000000" w:themeColor="text1"/>
        </w:rPr>
        <w:t xml:space="preserve"> </w:t>
      </w:r>
      <w:r w:rsidRPr="004028FA">
        <w:rPr>
          <w:color w:val="000000" w:themeColor="text1"/>
        </w:rPr>
        <w:t>000 Euro geahndet werden.</w:t>
      </w:r>
    </w:p>
    <w:p w14:paraId="739BCE9A" w14:textId="4250ED26" w:rsidR="006A71A0" w:rsidRDefault="006A71A0" w:rsidP="00A114FD">
      <w:pPr>
        <w:pStyle w:val="Textkrper"/>
        <w:spacing w:line="360" w:lineRule="auto"/>
        <w:rPr>
          <w:color w:val="000000" w:themeColor="text1"/>
        </w:rPr>
      </w:pPr>
    </w:p>
    <w:p w14:paraId="6B96A496" w14:textId="1F14F022" w:rsidR="0057092E" w:rsidRDefault="004028FA" w:rsidP="00A114FD">
      <w:pPr>
        <w:pStyle w:val="Textkrper"/>
        <w:spacing w:line="360" w:lineRule="auto"/>
        <w:rPr>
          <w:color w:val="000000" w:themeColor="text1"/>
        </w:rPr>
      </w:pPr>
      <w:r w:rsidRPr="000A7296">
        <w:rPr>
          <w:color w:val="000000" w:themeColor="text1"/>
        </w:rPr>
        <w:t xml:space="preserve">(3) Verwaltungsbehörde im Sinne </w:t>
      </w:r>
      <w:r w:rsidR="008F7A6D" w:rsidRPr="000A7296">
        <w:rPr>
          <w:color w:val="000000" w:themeColor="text1"/>
        </w:rPr>
        <w:t>von</w:t>
      </w:r>
      <w:r w:rsidR="00B36CC5" w:rsidRPr="000A7296">
        <w:rPr>
          <w:color w:val="000000" w:themeColor="text1"/>
        </w:rPr>
        <w:t xml:space="preserve"> § 36 Absatz 1 Nummer 1 des Gesetzes über Ordnungswidrigkeiten</w:t>
      </w:r>
      <w:r w:rsidRPr="000A7296">
        <w:rPr>
          <w:color w:val="000000" w:themeColor="text1"/>
        </w:rPr>
        <w:t xml:space="preserve"> ist die </w:t>
      </w:r>
      <w:r w:rsidR="008F7A6D" w:rsidRPr="000A7296">
        <w:rPr>
          <w:color w:val="000000" w:themeColor="text1"/>
        </w:rPr>
        <w:t>Landespflegek</w:t>
      </w:r>
      <w:r w:rsidRPr="000A7296">
        <w:rPr>
          <w:color w:val="000000" w:themeColor="text1"/>
        </w:rPr>
        <w:t>ammer</w:t>
      </w:r>
      <w:r w:rsidR="005F6CE9" w:rsidRPr="000A7296">
        <w:rPr>
          <w:color w:val="000000" w:themeColor="text1"/>
        </w:rPr>
        <w:t>. Der Gründu</w:t>
      </w:r>
      <w:r w:rsidR="00532417" w:rsidRPr="000A7296">
        <w:rPr>
          <w:color w:val="000000" w:themeColor="text1"/>
        </w:rPr>
        <w:t>ngsausschuss kann eine</w:t>
      </w:r>
      <w:r w:rsidR="005F6CE9" w:rsidRPr="000A7296">
        <w:rPr>
          <w:color w:val="000000" w:themeColor="text1"/>
        </w:rPr>
        <w:t xml:space="preserve"> unterlassene Meldung nach § 38 Absatz 5 Satz 3 als zuständige Verwaltungsbehörde mit einer Geldbuße nach Absatz</w:t>
      </w:r>
      <w:r w:rsidR="00532417" w:rsidRPr="000A7296">
        <w:rPr>
          <w:color w:val="000000" w:themeColor="text1"/>
        </w:rPr>
        <w:t xml:space="preserve"> 2</w:t>
      </w:r>
      <w:r w:rsidR="005F6CE9" w:rsidRPr="000A7296">
        <w:rPr>
          <w:color w:val="000000" w:themeColor="text1"/>
        </w:rPr>
        <w:t xml:space="preserve"> Satz 2 ahnden.</w:t>
      </w:r>
      <w:r w:rsidR="0048259B" w:rsidRPr="000A7296">
        <w:rPr>
          <w:color w:val="000000" w:themeColor="text1"/>
        </w:rPr>
        <w:t xml:space="preserve"> </w:t>
      </w:r>
    </w:p>
    <w:p w14:paraId="014D0C64" w14:textId="5BEE3B8E" w:rsidR="000A7296" w:rsidRDefault="000A7296" w:rsidP="00A114FD">
      <w:pPr>
        <w:pStyle w:val="Textkrper"/>
        <w:spacing w:line="360" w:lineRule="auto"/>
        <w:rPr>
          <w:color w:val="000000" w:themeColor="text1"/>
        </w:rPr>
      </w:pPr>
    </w:p>
    <w:p w14:paraId="5D6F8F00" w14:textId="77777777" w:rsidR="002171E9" w:rsidRDefault="002171E9" w:rsidP="00A114FD">
      <w:pPr>
        <w:pStyle w:val="Textkrper"/>
        <w:spacing w:line="360" w:lineRule="auto"/>
        <w:rPr>
          <w:color w:val="000000" w:themeColor="text1"/>
        </w:rPr>
      </w:pPr>
    </w:p>
    <w:p w14:paraId="6497435F" w14:textId="2BC1D0A4" w:rsidR="0011783C" w:rsidRPr="008F7A6D" w:rsidRDefault="00C666FC" w:rsidP="0026501A">
      <w:pPr>
        <w:pStyle w:val="Textkrper"/>
        <w:spacing w:line="360" w:lineRule="auto"/>
        <w:jc w:val="center"/>
        <w:rPr>
          <w:color w:val="000000" w:themeColor="text1"/>
        </w:rPr>
      </w:pPr>
      <w:r w:rsidRPr="008F7A6D">
        <w:rPr>
          <w:color w:val="000000" w:themeColor="text1"/>
        </w:rPr>
        <w:t xml:space="preserve">§ </w:t>
      </w:r>
      <w:r w:rsidR="004028FA" w:rsidRPr="008F7A6D">
        <w:rPr>
          <w:color w:val="000000" w:themeColor="text1"/>
        </w:rPr>
        <w:t>37</w:t>
      </w:r>
      <w:r w:rsidRPr="008F7A6D">
        <w:rPr>
          <w:color w:val="000000" w:themeColor="text1"/>
        </w:rPr>
        <w:t xml:space="preserve"> </w:t>
      </w:r>
    </w:p>
    <w:p w14:paraId="19444B06" w14:textId="1BE2BDC7" w:rsidR="00C666FC" w:rsidRPr="008F7A6D" w:rsidRDefault="00AE55F8" w:rsidP="0026501A">
      <w:pPr>
        <w:pStyle w:val="Textkrper"/>
        <w:spacing w:line="360" w:lineRule="auto"/>
        <w:jc w:val="center"/>
        <w:rPr>
          <w:color w:val="000000" w:themeColor="text1"/>
        </w:rPr>
      </w:pPr>
      <w:r w:rsidRPr="008F7A6D">
        <w:rPr>
          <w:color w:val="000000" w:themeColor="text1"/>
        </w:rPr>
        <w:t>Weiterbildung, Übergangsbestimmungen</w:t>
      </w:r>
    </w:p>
    <w:p w14:paraId="6BFEF187" w14:textId="77777777" w:rsidR="00883B77" w:rsidRPr="005F6433" w:rsidRDefault="00883B77" w:rsidP="0026501A">
      <w:pPr>
        <w:pStyle w:val="Textkrper"/>
        <w:spacing w:line="360" w:lineRule="auto"/>
        <w:rPr>
          <w:color w:val="000000" w:themeColor="text1"/>
        </w:rPr>
      </w:pPr>
    </w:p>
    <w:p w14:paraId="2E84CBC5" w14:textId="17EFCDAE" w:rsidR="00C666FC" w:rsidRPr="005F6433" w:rsidRDefault="0011783C" w:rsidP="008F7A6D">
      <w:pPr>
        <w:pStyle w:val="Textkrper"/>
        <w:spacing w:line="360" w:lineRule="auto"/>
        <w:rPr>
          <w:color w:val="000000" w:themeColor="text1"/>
        </w:rPr>
      </w:pPr>
      <w:r w:rsidRPr="005F6433">
        <w:rPr>
          <w:color w:val="000000" w:themeColor="text1"/>
        </w:rPr>
        <w:t xml:space="preserve">(1) </w:t>
      </w:r>
      <w:r w:rsidR="00C666FC" w:rsidRPr="005F6433">
        <w:rPr>
          <w:color w:val="000000" w:themeColor="text1"/>
        </w:rPr>
        <w:t>Die Regelung</w:t>
      </w:r>
      <w:r w:rsidR="007C4759" w:rsidRPr="005F6433">
        <w:rPr>
          <w:color w:val="000000" w:themeColor="text1"/>
        </w:rPr>
        <w:t>en</w:t>
      </w:r>
      <w:r w:rsidR="00C666FC" w:rsidRPr="005F6433">
        <w:rPr>
          <w:color w:val="000000" w:themeColor="text1"/>
        </w:rPr>
        <w:t xml:space="preserve"> de</w:t>
      </w:r>
      <w:r w:rsidR="00D03818" w:rsidRPr="005F6433">
        <w:rPr>
          <w:color w:val="000000" w:themeColor="text1"/>
        </w:rPr>
        <w:t xml:space="preserve">r §§ 25 und 26 </w:t>
      </w:r>
      <w:r w:rsidRPr="005F6433">
        <w:rPr>
          <w:color w:val="000000" w:themeColor="text1"/>
        </w:rPr>
        <w:t xml:space="preserve">des </w:t>
      </w:r>
      <w:r w:rsidR="00D03818" w:rsidRPr="005F6433">
        <w:rPr>
          <w:color w:val="000000" w:themeColor="text1"/>
        </w:rPr>
        <w:t>Landespflegegesetz</w:t>
      </w:r>
      <w:r w:rsidRPr="005F6433">
        <w:rPr>
          <w:color w:val="000000" w:themeColor="text1"/>
        </w:rPr>
        <w:t>es</w:t>
      </w:r>
      <w:r w:rsidR="00D03818" w:rsidRPr="005F6433">
        <w:rPr>
          <w:color w:val="000000" w:themeColor="text1"/>
        </w:rPr>
        <w:t xml:space="preserve"> und </w:t>
      </w:r>
      <w:r w:rsidR="00C666FC" w:rsidRPr="005F6433">
        <w:rPr>
          <w:color w:val="000000" w:themeColor="text1"/>
        </w:rPr>
        <w:t xml:space="preserve">der auf dieser Grundlage erlassenen Verordnungen sind </w:t>
      </w:r>
      <w:r w:rsidR="007B62A8" w:rsidRPr="005F6433">
        <w:rPr>
          <w:color w:val="000000" w:themeColor="text1"/>
        </w:rPr>
        <w:t xml:space="preserve">über </w:t>
      </w:r>
      <w:r w:rsidR="007B62A8" w:rsidRPr="00616880">
        <w:rPr>
          <w:color w:val="000000" w:themeColor="text1"/>
        </w:rPr>
        <w:t>den</w:t>
      </w:r>
      <w:r w:rsidR="007B62A8" w:rsidRPr="005F6433">
        <w:rPr>
          <w:color w:val="000000" w:themeColor="text1"/>
        </w:rPr>
        <w:t xml:space="preserve"> </w:t>
      </w:r>
      <w:r w:rsidR="006E2452">
        <w:rPr>
          <w:color w:val="000000" w:themeColor="text1"/>
        </w:rPr>
        <w:t xml:space="preserve">1. Januar 2029 </w:t>
      </w:r>
      <w:r w:rsidR="007B62A8" w:rsidRPr="005F6433">
        <w:rPr>
          <w:color w:val="000000" w:themeColor="text1"/>
        </w:rPr>
        <w:t xml:space="preserve">hinaus </w:t>
      </w:r>
      <w:r w:rsidR="00C666FC" w:rsidRPr="005F6433">
        <w:rPr>
          <w:color w:val="000000" w:themeColor="text1"/>
        </w:rPr>
        <w:t xml:space="preserve">weiter anzuwenden, bis die </w:t>
      </w:r>
      <w:r w:rsidR="0045757A" w:rsidRPr="005F6433">
        <w:rPr>
          <w:color w:val="000000" w:themeColor="text1"/>
        </w:rPr>
        <w:t>Landesp</w:t>
      </w:r>
      <w:r w:rsidR="00C666FC" w:rsidRPr="005F6433">
        <w:rPr>
          <w:color w:val="000000" w:themeColor="text1"/>
        </w:rPr>
        <w:t xml:space="preserve">flegekammer entsprechende Weiterbildungen auf der Grundlage </w:t>
      </w:r>
      <w:r w:rsidR="00F676EF" w:rsidRPr="005F6433">
        <w:rPr>
          <w:color w:val="000000" w:themeColor="text1"/>
        </w:rPr>
        <w:t>i</w:t>
      </w:r>
      <w:r w:rsidR="00C666FC" w:rsidRPr="005F6433">
        <w:rPr>
          <w:color w:val="000000" w:themeColor="text1"/>
        </w:rPr>
        <w:t xml:space="preserve">hrer Weiterbildungsordnung geregelt hat. </w:t>
      </w:r>
    </w:p>
    <w:p w14:paraId="378A04A2" w14:textId="77777777" w:rsidR="00C666FC" w:rsidRPr="005F6433" w:rsidRDefault="00C666FC" w:rsidP="00EF275A">
      <w:pPr>
        <w:pStyle w:val="Textkrper"/>
        <w:spacing w:line="360" w:lineRule="auto"/>
        <w:ind w:left="360"/>
        <w:rPr>
          <w:color w:val="000000" w:themeColor="text1"/>
        </w:rPr>
      </w:pPr>
    </w:p>
    <w:p w14:paraId="44E079F1" w14:textId="5BADBAEF" w:rsidR="009E50D9" w:rsidRPr="001108B1" w:rsidRDefault="0011783C" w:rsidP="008F7A6D">
      <w:pPr>
        <w:pStyle w:val="Textkrper"/>
        <w:spacing w:line="360" w:lineRule="auto"/>
        <w:rPr>
          <w:color w:val="000000" w:themeColor="text1"/>
        </w:rPr>
      </w:pPr>
      <w:r w:rsidRPr="005F6433">
        <w:rPr>
          <w:color w:val="000000" w:themeColor="text1"/>
        </w:rPr>
        <w:t xml:space="preserve">(2) </w:t>
      </w:r>
      <w:r w:rsidR="00C666FC" w:rsidRPr="005F6433">
        <w:rPr>
          <w:color w:val="000000" w:themeColor="text1"/>
        </w:rPr>
        <w:t>Eine vor Inkrafttreten de</w:t>
      </w:r>
      <w:r w:rsidR="002C1EE4" w:rsidRPr="005F6433">
        <w:rPr>
          <w:color w:val="000000" w:themeColor="text1"/>
        </w:rPr>
        <w:t>r Weiterbildungsordnung begonne</w:t>
      </w:r>
      <w:r w:rsidR="00C666FC" w:rsidRPr="005F6433">
        <w:rPr>
          <w:color w:val="000000" w:themeColor="text1"/>
        </w:rPr>
        <w:t xml:space="preserve">ne Weiterbildung kann nach den </w:t>
      </w:r>
      <w:r w:rsidR="00372E48">
        <w:rPr>
          <w:color w:val="000000" w:themeColor="text1"/>
        </w:rPr>
        <w:t>bis zum Inkrafttreten geltenden</w:t>
      </w:r>
      <w:r w:rsidR="00C666FC" w:rsidRPr="005F6433">
        <w:rPr>
          <w:color w:val="000000" w:themeColor="text1"/>
        </w:rPr>
        <w:t xml:space="preserve"> </w:t>
      </w:r>
      <w:r w:rsidR="004F77E1">
        <w:rPr>
          <w:color w:val="000000" w:themeColor="text1"/>
        </w:rPr>
        <w:t>Prüfungsb</w:t>
      </w:r>
      <w:r w:rsidR="00C666FC" w:rsidRPr="005F6433">
        <w:rPr>
          <w:color w:val="000000" w:themeColor="text1"/>
        </w:rPr>
        <w:t>estimmungen abgeschlossen werden</w:t>
      </w:r>
      <w:r w:rsidR="004F77E1">
        <w:rPr>
          <w:color w:val="000000" w:themeColor="text1"/>
        </w:rPr>
        <w:t xml:space="preserve">, wobei die vorsitzende Person des Prüfungsausschusses eine Vertreterin oder ein Vertreter der </w:t>
      </w:r>
      <w:r w:rsidR="001108B1">
        <w:rPr>
          <w:color w:val="000000" w:themeColor="text1"/>
        </w:rPr>
        <w:t>Landespflegek</w:t>
      </w:r>
      <w:r w:rsidR="004F77E1">
        <w:rPr>
          <w:color w:val="000000" w:themeColor="text1"/>
        </w:rPr>
        <w:t>ammer oder eine von dieser mit der Wahrneh</w:t>
      </w:r>
      <w:r w:rsidR="001108B1">
        <w:rPr>
          <w:color w:val="000000" w:themeColor="text1"/>
        </w:rPr>
        <w:t>mung dieser Aufgabe beauftragte</w:t>
      </w:r>
      <w:r w:rsidR="004F77E1">
        <w:rPr>
          <w:color w:val="000000" w:themeColor="text1"/>
        </w:rPr>
        <w:t xml:space="preserve"> Person ist</w:t>
      </w:r>
      <w:r w:rsidR="00C666FC" w:rsidRPr="005F6433">
        <w:rPr>
          <w:color w:val="000000" w:themeColor="text1"/>
        </w:rPr>
        <w:t xml:space="preserve">. </w:t>
      </w:r>
      <w:r w:rsidR="00C87612" w:rsidRPr="001108B1">
        <w:rPr>
          <w:color w:val="000000" w:themeColor="text1"/>
        </w:rPr>
        <w:t xml:space="preserve">Die Durchführung der Prüfungen und die Anerkennung erfolgen </w:t>
      </w:r>
      <w:r w:rsidRPr="001108B1">
        <w:rPr>
          <w:color w:val="000000" w:themeColor="text1"/>
        </w:rPr>
        <w:t>nach den</w:t>
      </w:r>
      <w:r w:rsidR="00C87612" w:rsidRPr="001108B1">
        <w:rPr>
          <w:color w:val="000000" w:themeColor="text1"/>
        </w:rPr>
        <w:t xml:space="preserve"> §§ </w:t>
      </w:r>
      <w:r w:rsidR="004028FA">
        <w:rPr>
          <w:color w:val="000000" w:themeColor="text1"/>
        </w:rPr>
        <w:t>31</w:t>
      </w:r>
      <w:r w:rsidR="00C87612" w:rsidRPr="001108B1">
        <w:rPr>
          <w:color w:val="000000" w:themeColor="text1"/>
        </w:rPr>
        <w:t xml:space="preserve"> bis </w:t>
      </w:r>
      <w:r w:rsidR="00733150">
        <w:rPr>
          <w:color w:val="000000" w:themeColor="text1"/>
        </w:rPr>
        <w:t>34</w:t>
      </w:r>
      <w:r w:rsidR="00C87612" w:rsidRPr="001108B1">
        <w:rPr>
          <w:color w:val="000000" w:themeColor="text1"/>
        </w:rPr>
        <w:t xml:space="preserve"> in der Zuständigkeit der Landespflegekammer. Diese kann zur Vermeidung von unbilligen Härten weitere Übergangsregelungen</w:t>
      </w:r>
      <w:r w:rsidR="00D23895">
        <w:rPr>
          <w:color w:val="000000" w:themeColor="text1"/>
        </w:rPr>
        <w:t xml:space="preserve"> durch</w:t>
      </w:r>
      <w:r w:rsidR="001547CD">
        <w:rPr>
          <w:color w:val="000000" w:themeColor="text1"/>
        </w:rPr>
        <w:t xml:space="preserve"> Satzung</w:t>
      </w:r>
      <w:r w:rsidR="00C87612" w:rsidRPr="001108B1">
        <w:rPr>
          <w:color w:val="000000" w:themeColor="text1"/>
        </w:rPr>
        <w:t xml:space="preserve"> treffen.</w:t>
      </w:r>
    </w:p>
    <w:p w14:paraId="08366BC0" w14:textId="1BCDD9BB" w:rsidR="00733150" w:rsidRDefault="00733150" w:rsidP="0026501A">
      <w:pPr>
        <w:pStyle w:val="Textkrper"/>
        <w:spacing w:line="360" w:lineRule="auto"/>
        <w:jc w:val="center"/>
        <w:rPr>
          <w:color w:val="000000" w:themeColor="text1"/>
        </w:rPr>
      </w:pPr>
    </w:p>
    <w:p w14:paraId="43268F89" w14:textId="77777777" w:rsidR="002171E9" w:rsidRDefault="002171E9" w:rsidP="0026501A">
      <w:pPr>
        <w:pStyle w:val="Textkrper"/>
        <w:spacing w:line="360" w:lineRule="auto"/>
        <w:jc w:val="center"/>
        <w:rPr>
          <w:color w:val="000000" w:themeColor="text1"/>
        </w:rPr>
      </w:pPr>
    </w:p>
    <w:p w14:paraId="64A3975D" w14:textId="32E93E76" w:rsidR="00DB2B71" w:rsidRPr="008F7A6D" w:rsidRDefault="002C1EE4" w:rsidP="0026501A">
      <w:pPr>
        <w:pStyle w:val="Textkrper"/>
        <w:spacing w:line="360" w:lineRule="auto"/>
        <w:jc w:val="center"/>
        <w:rPr>
          <w:color w:val="000000" w:themeColor="text1"/>
        </w:rPr>
      </w:pPr>
      <w:r w:rsidRPr="008F7A6D">
        <w:rPr>
          <w:color w:val="000000" w:themeColor="text1"/>
        </w:rPr>
        <w:t xml:space="preserve">§ </w:t>
      </w:r>
      <w:r w:rsidR="00733150" w:rsidRPr="008F7A6D">
        <w:rPr>
          <w:color w:val="000000" w:themeColor="text1"/>
        </w:rPr>
        <w:t>38</w:t>
      </w:r>
    </w:p>
    <w:p w14:paraId="633192AB" w14:textId="3ACF7542" w:rsidR="002C1EE4" w:rsidRPr="008F7A6D" w:rsidRDefault="002C1EE4" w:rsidP="0026501A">
      <w:pPr>
        <w:pStyle w:val="Textkrper"/>
        <w:spacing w:line="360" w:lineRule="auto"/>
        <w:jc w:val="center"/>
        <w:rPr>
          <w:color w:val="000000" w:themeColor="text1"/>
        </w:rPr>
      </w:pPr>
      <w:r w:rsidRPr="008F7A6D">
        <w:rPr>
          <w:color w:val="000000" w:themeColor="text1"/>
        </w:rPr>
        <w:t>Errichtung der Landespflegekammer</w:t>
      </w:r>
      <w:r w:rsidR="008F7A6D">
        <w:rPr>
          <w:color w:val="000000" w:themeColor="text1"/>
        </w:rPr>
        <w:t xml:space="preserve"> in</w:t>
      </w:r>
      <w:r w:rsidRPr="008F7A6D">
        <w:rPr>
          <w:color w:val="000000" w:themeColor="text1"/>
        </w:rPr>
        <w:t xml:space="preserve"> Baden-Württemberg</w:t>
      </w:r>
    </w:p>
    <w:p w14:paraId="7FD49377" w14:textId="77777777" w:rsidR="00883B77" w:rsidRPr="005F6433" w:rsidRDefault="00883B77" w:rsidP="00EF275A">
      <w:pPr>
        <w:pStyle w:val="Textkrper"/>
        <w:spacing w:line="360" w:lineRule="auto"/>
        <w:rPr>
          <w:color w:val="000000" w:themeColor="text1"/>
        </w:rPr>
      </w:pPr>
    </w:p>
    <w:p w14:paraId="192A4B45" w14:textId="03532854" w:rsidR="002C1EE4" w:rsidRPr="00543992" w:rsidRDefault="00DB2B71" w:rsidP="008F7A6D">
      <w:pPr>
        <w:pStyle w:val="Textkrper"/>
        <w:spacing w:line="360" w:lineRule="auto"/>
        <w:rPr>
          <w:color w:val="000000" w:themeColor="text1"/>
        </w:rPr>
      </w:pPr>
      <w:r w:rsidRPr="005F6433">
        <w:rPr>
          <w:color w:val="000000" w:themeColor="text1"/>
        </w:rPr>
        <w:t xml:space="preserve">(1) </w:t>
      </w:r>
      <w:r w:rsidR="002C1EE4" w:rsidRPr="005F6433">
        <w:rPr>
          <w:color w:val="000000" w:themeColor="text1"/>
        </w:rPr>
        <w:t xml:space="preserve">Die Landespflegekammer wird </w:t>
      </w:r>
      <w:r w:rsidR="00D9759C">
        <w:rPr>
          <w:color w:val="000000" w:themeColor="text1"/>
        </w:rPr>
        <w:t>unter Maßgabe der nachfolgenden Absätze</w:t>
      </w:r>
      <w:r w:rsidR="00F676EF" w:rsidRPr="00543992">
        <w:rPr>
          <w:color w:val="000000" w:themeColor="text1"/>
        </w:rPr>
        <w:t xml:space="preserve"> </w:t>
      </w:r>
      <w:r w:rsidR="002C1EE4" w:rsidRPr="00543992">
        <w:rPr>
          <w:color w:val="000000" w:themeColor="text1"/>
        </w:rPr>
        <w:t>errichtet.</w:t>
      </w:r>
    </w:p>
    <w:p w14:paraId="06966678" w14:textId="77777777" w:rsidR="002C1EE4" w:rsidRPr="00543992" w:rsidRDefault="002C1EE4" w:rsidP="00EF275A">
      <w:pPr>
        <w:pStyle w:val="Textkrper"/>
        <w:spacing w:line="360" w:lineRule="auto"/>
        <w:ind w:left="720"/>
        <w:rPr>
          <w:color w:val="000000" w:themeColor="text1"/>
        </w:rPr>
      </w:pPr>
    </w:p>
    <w:p w14:paraId="52E5B93F" w14:textId="70EF2A0E" w:rsidR="002C1EE4" w:rsidRPr="005F6433" w:rsidRDefault="00DB2B71" w:rsidP="008F7A6D">
      <w:pPr>
        <w:pStyle w:val="Textkrper"/>
        <w:spacing w:line="360" w:lineRule="auto"/>
        <w:rPr>
          <w:color w:val="000000" w:themeColor="text1"/>
        </w:rPr>
      </w:pPr>
      <w:r w:rsidRPr="00543992">
        <w:rPr>
          <w:color w:val="000000" w:themeColor="text1"/>
        </w:rPr>
        <w:t xml:space="preserve">(2) </w:t>
      </w:r>
      <w:r w:rsidR="00AD7B43" w:rsidRPr="00543992">
        <w:rPr>
          <w:color w:val="000000" w:themeColor="text1"/>
        </w:rPr>
        <w:t>Das Sozialministerium bestellt zum</w:t>
      </w:r>
      <w:r w:rsidR="00733150">
        <w:rPr>
          <w:color w:val="000000" w:themeColor="text1"/>
        </w:rPr>
        <w:t xml:space="preserve"> </w:t>
      </w:r>
      <w:r w:rsidR="00D9759C">
        <w:rPr>
          <w:color w:val="000000" w:themeColor="text1"/>
        </w:rPr>
        <w:t xml:space="preserve">1. </w:t>
      </w:r>
      <w:r w:rsidR="00E82A14">
        <w:rPr>
          <w:color w:val="000000" w:themeColor="text1"/>
        </w:rPr>
        <w:t>Mai</w:t>
      </w:r>
      <w:r w:rsidR="00D9759C">
        <w:rPr>
          <w:color w:val="000000" w:themeColor="text1"/>
        </w:rPr>
        <w:t xml:space="preserve"> 2023 </w:t>
      </w:r>
      <w:r w:rsidR="00AD7B43" w:rsidRPr="005F6433">
        <w:rPr>
          <w:color w:val="000000" w:themeColor="text1"/>
        </w:rPr>
        <w:t>aus dem Kreis der in § 2 Abs</w:t>
      </w:r>
      <w:r w:rsidR="00B26EB9" w:rsidRPr="005F6433">
        <w:rPr>
          <w:color w:val="000000" w:themeColor="text1"/>
        </w:rPr>
        <w:t>atz</w:t>
      </w:r>
      <w:r w:rsidR="008F7A6D">
        <w:rPr>
          <w:color w:val="000000" w:themeColor="text1"/>
        </w:rPr>
        <w:t xml:space="preserve"> 1 </w:t>
      </w:r>
      <w:r w:rsidR="00AD7B43" w:rsidRPr="005F6433">
        <w:rPr>
          <w:color w:val="000000" w:themeColor="text1"/>
        </w:rPr>
        <w:t xml:space="preserve">genannten Berufsangehörigen, die in Baden-Württemberg ihren Beruf ausüben </w:t>
      </w:r>
      <w:r w:rsidR="004B41C2">
        <w:rPr>
          <w:color w:val="000000" w:themeColor="text1"/>
        </w:rPr>
        <w:t>oder die hauptberuflich an einer Hochschule Pflegewissenschaften lehren</w:t>
      </w:r>
      <w:r w:rsidR="00AD7B43" w:rsidRPr="005F6433">
        <w:rPr>
          <w:color w:val="000000" w:themeColor="text1"/>
        </w:rPr>
        <w:t xml:space="preserve">, auf Vorschlag </w:t>
      </w:r>
      <w:r w:rsidR="004B41C2">
        <w:rPr>
          <w:color w:val="000000" w:themeColor="text1"/>
        </w:rPr>
        <w:t>der</w:t>
      </w:r>
      <w:r w:rsidR="00AD7B43" w:rsidRPr="005F6433">
        <w:rPr>
          <w:color w:val="000000" w:themeColor="text1"/>
        </w:rPr>
        <w:t xml:space="preserve"> in Baden-Württemberg vertretenen Berufsverbände einen Ausschuss zur Errichtung der Landespflegekammer Baden-Württemberg (Gründungsausschuss). Dieser besteht aus mindestens </w:t>
      </w:r>
      <w:r w:rsidR="00B00E70">
        <w:rPr>
          <w:color w:val="000000" w:themeColor="text1"/>
        </w:rPr>
        <w:t>zwölf</w:t>
      </w:r>
      <w:r w:rsidR="00AD7B43" w:rsidRPr="005F6433">
        <w:rPr>
          <w:color w:val="000000" w:themeColor="text1"/>
        </w:rPr>
        <w:t xml:space="preserve"> und höchstens </w:t>
      </w:r>
      <w:r w:rsidR="008F7A6D">
        <w:rPr>
          <w:color w:val="000000" w:themeColor="text1"/>
        </w:rPr>
        <w:t>15</w:t>
      </w:r>
      <w:r w:rsidR="00AD7B43" w:rsidRPr="005F6433">
        <w:rPr>
          <w:color w:val="000000" w:themeColor="text1"/>
        </w:rPr>
        <w:t xml:space="preserve"> Mitgliedern</w:t>
      </w:r>
      <w:r w:rsidR="00883B77" w:rsidRPr="005F6433">
        <w:rPr>
          <w:color w:val="000000" w:themeColor="text1"/>
        </w:rPr>
        <w:t>.</w:t>
      </w:r>
      <w:r w:rsidR="00AD7B43" w:rsidRPr="005F6433">
        <w:rPr>
          <w:color w:val="000000" w:themeColor="text1"/>
        </w:rPr>
        <w:t xml:space="preserve"> </w:t>
      </w:r>
      <w:r w:rsidR="00883B77" w:rsidRPr="005F6433">
        <w:rPr>
          <w:color w:val="000000" w:themeColor="text1"/>
        </w:rPr>
        <w:t>F</w:t>
      </w:r>
      <w:r w:rsidR="00AD7B43" w:rsidRPr="005F6433">
        <w:rPr>
          <w:color w:val="000000" w:themeColor="text1"/>
        </w:rPr>
        <w:t xml:space="preserve">ür jedes Mitglied ist ein Ersatzmitglied zu bestellen. </w:t>
      </w:r>
      <w:r w:rsidR="00F12696" w:rsidRPr="005F6433">
        <w:rPr>
          <w:color w:val="000000" w:themeColor="text1"/>
        </w:rPr>
        <w:t xml:space="preserve">Bei der Bestellung sollen alle </w:t>
      </w:r>
      <w:r w:rsidR="00AD7B43" w:rsidRPr="005F6433">
        <w:rPr>
          <w:color w:val="000000" w:themeColor="text1"/>
        </w:rPr>
        <w:t>in § 2 Abs</w:t>
      </w:r>
      <w:r w:rsidR="00B26EB9" w:rsidRPr="005F6433">
        <w:rPr>
          <w:color w:val="000000" w:themeColor="text1"/>
        </w:rPr>
        <w:t>atz</w:t>
      </w:r>
      <w:r w:rsidR="00AD7B43" w:rsidRPr="005F6433">
        <w:rPr>
          <w:color w:val="000000" w:themeColor="text1"/>
        </w:rPr>
        <w:t xml:space="preserve"> 1 genannten Berufsgruppen mindestens mit einem Mitglied und einem Ersatzmitglied </w:t>
      </w:r>
      <w:r w:rsidR="00F12696" w:rsidRPr="005F6433">
        <w:rPr>
          <w:color w:val="000000" w:themeColor="text1"/>
        </w:rPr>
        <w:t>berücksichtigt werden</w:t>
      </w:r>
      <w:r w:rsidR="00DE15FC" w:rsidRPr="005F6433">
        <w:rPr>
          <w:color w:val="000000" w:themeColor="text1"/>
        </w:rPr>
        <w:t>.</w:t>
      </w:r>
      <w:r w:rsidR="00870073" w:rsidRPr="005F6433">
        <w:rPr>
          <w:color w:val="000000" w:themeColor="text1"/>
        </w:rPr>
        <w:t xml:space="preserve"> </w:t>
      </w:r>
    </w:p>
    <w:p w14:paraId="520093CE" w14:textId="77777777" w:rsidR="002C1EE4" w:rsidRPr="005F6433" w:rsidRDefault="002C1EE4" w:rsidP="00EF275A">
      <w:pPr>
        <w:pStyle w:val="Textkrper"/>
        <w:spacing w:line="360" w:lineRule="auto"/>
        <w:ind w:left="720"/>
        <w:rPr>
          <w:color w:val="000000" w:themeColor="text1"/>
        </w:rPr>
      </w:pPr>
    </w:p>
    <w:p w14:paraId="7B333194" w14:textId="3A6CDF30" w:rsidR="002C1EE4" w:rsidRPr="005F6433" w:rsidRDefault="00DB2B71" w:rsidP="008F7A6D">
      <w:pPr>
        <w:pStyle w:val="Textkrper"/>
        <w:spacing w:line="360" w:lineRule="auto"/>
        <w:rPr>
          <w:color w:val="000000" w:themeColor="text1"/>
        </w:rPr>
      </w:pPr>
      <w:r w:rsidRPr="005F6433">
        <w:rPr>
          <w:color w:val="000000" w:themeColor="text1"/>
        </w:rPr>
        <w:t xml:space="preserve">(3) </w:t>
      </w:r>
      <w:r w:rsidR="009A4BEF" w:rsidRPr="005F6433">
        <w:rPr>
          <w:color w:val="000000" w:themeColor="text1"/>
        </w:rPr>
        <w:t>Der Gründungsausschuss hat bis zum ersten Zusammentritt der gewählten Vertreterversammlung deren Aufgaben und Befugnisse wahrzunehmen, soweit dies im Rahmen der Errichtung der Landespflegekammer erforderlich ist. Er hat die Rechtsstellung einer rechtsfähigen Körperschaft des öffentlichen Rechts und unterliegt der Rechtsaufsicht des Sozialministeriums. Aufgabe des Gründungsausschusses ist es, eine nach Maßgabe</w:t>
      </w:r>
      <w:r w:rsidR="003F5644">
        <w:rPr>
          <w:color w:val="000000" w:themeColor="text1"/>
        </w:rPr>
        <w:t xml:space="preserve"> der §§ 11 </w:t>
      </w:r>
      <w:r w:rsidR="00D33E6F">
        <w:rPr>
          <w:color w:val="000000" w:themeColor="text1"/>
        </w:rPr>
        <w:t>bis 15</w:t>
      </w:r>
      <w:r w:rsidR="009A4BEF" w:rsidRPr="005F6433">
        <w:rPr>
          <w:color w:val="000000" w:themeColor="text1"/>
        </w:rPr>
        <w:t xml:space="preserve"> gewählte Vertreterversammlung einzuberufen. Der Gründungsausschuss beschließt die Satzungen nach § 10 Nummer</w:t>
      </w:r>
      <w:r w:rsidR="00D33E6F">
        <w:rPr>
          <w:color w:val="000000" w:themeColor="text1"/>
        </w:rPr>
        <w:t>n</w:t>
      </w:r>
      <w:r w:rsidR="009A4BEF" w:rsidRPr="005F6433">
        <w:rPr>
          <w:color w:val="000000" w:themeColor="text1"/>
        </w:rPr>
        <w:t xml:space="preserve"> 1, 2, 4 bis 11 </w:t>
      </w:r>
      <w:r w:rsidR="00695072" w:rsidRPr="005F6433">
        <w:rPr>
          <w:color w:val="000000" w:themeColor="text1"/>
        </w:rPr>
        <w:t>und</w:t>
      </w:r>
      <w:r w:rsidR="009A4BEF" w:rsidRPr="005F6433">
        <w:rPr>
          <w:color w:val="000000" w:themeColor="text1"/>
        </w:rPr>
        <w:t xml:space="preserve"> 13. Er stellt den Haushaltsplan fest, den Jahresabschluss auf und entlastet den Vorstand. Mit dem ersten Zusammentritt der gewählten Vertreterversammlung wird der Gründungsausschuss aufgelöst; seine Rechte und Pflichten gehen gleichzeitig auf die Landespflegekammer über.</w:t>
      </w:r>
      <w:r w:rsidR="00234479">
        <w:rPr>
          <w:color w:val="000000" w:themeColor="text1"/>
        </w:rPr>
        <w:t xml:space="preserve"> Die vom Gründungsausschuss beschlossenen Satzungen können von der Landespflegekammer übernommen werden, müssen jedoch neu erlassen werden.</w:t>
      </w:r>
    </w:p>
    <w:p w14:paraId="7602029C" w14:textId="77777777" w:rsidR="002C1EE4" w:rsidRPr="005F6433" w:rsidRDefault="002C1EE4" w:rsidP="008F7A6D">
      <w:pPr>
        <w:pStyle w:val="Textkrper"/>
        <w:spacing w:line="360" w:lineRule="auto"/>
        <w:rPr>
          <w:color w:val="000000" w:themeColor="text1"/>
        </w:rPr>
      </w:pPr>
    </w:p>
    <w:p w14:paraId="462B00A6" w14:textId="4ADDD128" w:rsidR="002C1EE4" w:rsidRPr="005F6433" w:rsidRDefault="00DB2B71" w:rsidP="00D33E6F">
      <w:pPr>
        <w:pStyle w:val="Textkrper"/>
        <w:spacing w:line="360" w:lineRule="auto"/>
        <w:rPr>
          <w:color w:val="000000" w:themeColor="text1"/>
        </w:rPr>
      </w:pPr>
      <w:r w:rsidRPr="005F6433">
        <w:rPr>
          <w:color w:val="000000" w:themeColor="text1"/>
        </w:rPr>
        <w:t xml:space="preserve">(4) </w:t>
      </w:r>
      <w:r w:rsidR="002C1EE4" w:rsidRPr="005F6433">
        <w:rPr>
          <w:color w:val="000000" w:themeColor="text1"/>
        </w:rPr>
        <w:t>Der Gründungsausschuss wählt aus seiner Mitte ein vorsitzendes Mitglied und ein stellvertretendes vorsitzendes Mitglied; diese sowie zwei weitere aus der Mitte des Gründungsausschusses zu wählende Personen haben als vorläufiger Vorstand bis zur Wahl der Mitglieder des Vorstands durch die Vertreterversammlung</w:t>
      </w:r>
      <w:r w:rsidR="00E942A6">
        <w:rPr>
          <w:color w:val="000000" w:themeColor="text1"/>
        </w:rPr>
        <w:t xml:space="preserve"> nach § 18 Absatz 2</w:t>
      </w:r>
      <w:r w:rsidR="002C1EE4" w:rsidRPr="005F6433">
        <w:rPr>
          <w:color w:val="000000" w:themeColor="text1"/>
        </w:rPr>
        <w:t xml:space="preserve"> die Aufgaben und Befugnisse des Vorstands wahrzunehmen, soweit dies im Rahmen der Errichtung der Landespflegekammer erforderlich ist. Das vorsitzende Mitglied oder das stellvertretende vorsitzende Mitglied vertr</w:t>
      </w:r>
      <w:r w:rsidR="00870073" w:rsidRPr="005F6433">
        <w:rPr>
          <w:color w:val="000000" w:themeColor="text1"/>
        </w:rPr>
        <w:t>it</w:t>
      </w:r>
      <w:r w:rsidR="002C1EE4" w:rsidRPr="005F6433">
        <w:rPr>
          <w:color w:val="000000" w:themeColor="text1"/>
        </w:rPr>
        <w:t>t den Gründungsausschuss gerichtlich und außergerichtlich</w:t>
      </w:r>
      <w:r w:rsidR="00B63D0A" w:rsidRPr="005F6433">
        <w:rPr>
          <w:color w:val="000000" w:themeColor="text1"/>
        </w:rPr>
        <w:t xml:space="preserve"> jeweils allein</w:t>
      </w:r>
      <w:r w:rsidR="002C1EE4" w:rsidRPr="005F6433">
        <w:rPr>
          <w:color w:val="000000" w:themeColor="text1"/>
        </w:rPr>
        <w:t>.</w:t>
      </w:r>
    </w:p>
    <w:p w14:paraId="7AC4C262" w14:textId="77777777" w:rsidR="002C1EE4" w:rsidRPr="005F6433" w:rsidRDefault="002C1EE4" w:rsidP="00EF275A">
      <w:pPr>
        <w:pStyle w:val="Textkrper"/>
        <w:spacing w:line="360" w:lineRule="auto"/>
        <w:ind w:left="360"/>
        <w:rPr>
          <w:color w:val="000000" w:themeColor="text1"/>
        </w:rPr>
      </w:pPr>
    </w:p>
    <w:p w14:paraId="696220E3" w14:textId="079EFA2B" w:rsidR="002C1EE4" w:rsidRPr="005F6433" w:rsidRDefault="00DB2B71" w:rsidP="00EB23D8">
      <w:pPr>
        <w:pStyle w:val="Textkrper"/>
        <w:spacing w:line="360" w:lineRule="auto"/>
        <w:rPr>
          <w:color w:val="000000" w:themeColor="text1"/>
        </w:rPr>
      </w:pPr>
      <w:r w:rsidRPr="005F6433">
        <w:rPr>
          <w:color w:val="000000" w:themeColor="text1"/>
        </w:rPr>
        <w:t xml:space="preserve">(5) </w:t>
      </w:r>
      <w:r w:rsidR="002C1EE4" w:rsidRPr="005F6433">
        <w:rPr>
          <w:color w:val="000000" w:themeColor="text1"/>
        </w:rPr>
        <w:t xml:space="preserve">Der Gründungsausschuss ermittelt </w:t>
      </w:r>
      <w:r w:rsidR="00F0763A">
        <w:rPr>
          <w:color w:val="000000" w:themeColor="text1"/>
        </w:rPr>
        <w:t xml:space="preserve">zur Registrierung ihrer Mitgliedschaft in der Landespflegekammer </w:t>
      </w:r>
      <w:r w:rsidR="002C1EE4" w:rsidRPr="005F6433">
        <w:rPr>
          <w:color w:val="000000" w:themeColor="text1"/>
        </w:rPr>
        <w:t>die in § 2 Abs</w:t>
      </w:r>
      <w:r w:rsidR="00B26EB9" w:rsidRPr="005F6433">
        <w:rPr>
          <w:color w:val="000000" w:themeColor="text1"/>
        </w:rPr>
        <w:t>atz</w:t>
      </w:r>
      <w:r w:rsidR="00A0722D">
        <w:rPr>
          <w:color w:val="000000" w:themeColor="text1"/>
        </w:rPr>
        <w:t xml:space="preserve"> 1</w:t>
      </w:r>
      <w:r w:rsidR="002C1EE4" w:rsidRPr="005F6433">
        <w:rPr>
          <w:color w:val="000000" w:themeColor="text1"/>
        </w:rPr>
        <w:t xml:space="preserve"> genannten Berufsangehörigen, die</w:t>
      </w:r>
      <w:r w:rsidR="00C95435">
        <w:rPr>
          <w:color w:val="000000" w:themeColor="text1"/>
        </w:rPr>
        <w:t xml:space="preserve"> am Tag der Gründung der Landespflegekammer</w:t>
      </w:r>
      <w:r w:rsidR="002C1EE4" w:rsidRPr="005F6433">
        <w:rPr>
          <w:color w:val="000000" w:themeColor="text1"/>
        </w:rPr>
        <w:t xml:space="preserve"> Mitglieder der Landespflegekammer werden. Die Berufsangehörigen haben dem Gründungsausschuss folgende Angaben und Unterlagen zu übermitteln:</w:t>
      </w:r>
    </w:p>
    <w:p w14:paraId="6DEF4B55" w14:textId="77777777" w:rsidR="00DB2B71" w:rsidRPr="005F6433" w:rsidRDefault="00DB2B71" w:rsidP="00EF275A">
      <w:pPr>
        <w:pStyle w:val="Textkrper"/>
        <w:spacing w:line="360" w:lineRule="auto"/>
        <w:ind w:left="360"/>
        <w:rPr>
          <w:color w:val="000000" w:themeColor="text1"/>
        </w:rPr>
      </w:pPr>
    </w:p>
    <w:p w14:paraId="749484E5" w14:textId="1029DE57" w:rsidR="002C1EE4" w:rsidRPr="005F6433" w:rsidRDefault="002C1EE4" w:rsidP="00313078">
      <w:pPr>
        <w:pStyle w:val="Textkrper"/>
        <w:numPr>
          <w:ilvl w:val="0"/>
          <w:numId w:val="23"/>
        </w:numPr>
        <w:spacing w:line="360" w:lineRule="auto"/>
        <w:ind w:left="567" w:hanging="567"/>
        <w:rPr>
          <w:color w:val="000000" w:themeColor="text1"/>
        </w:rPr>
      </w:pPr>
      <w:r w:rsidRPr="005F6433">
        <w:rPr>
          <w:color w:val="000000" w:themeColor="text1"/>
        </w:rPr>
        <w:t>Vor- und Familiennamen,</w:t>
      </w:r>
    </w:p>
    <w:p w14:paraId="314356CB" w14:textId="45C5BD25" w:rsidR="00DB2B71" w:rsidRPr="005F6433" w:rsidRDefault="00DB2B71" w:rsidP="00EB23D8">
      <w:pPr>
        <w:pStyle w:val="Textkrper"/>
        <w:spacing w:line="360" w:lineRule="auto"/>
        <w:ind w:left="1080" w:hanging="851"/>
        <w:rPr>
          <w:color w:val="000000" w:themeColor="text1"/>
        </w:rPr>
      </w:pPr>
    </w:p>
    <w:p w14:paraId="00BB3CA2" w14:textId="7F658382" w:rsidR="002C1EE4" w:rsidRPr="005F6433" w:rsidRDefault="002C1EE4" w:rsidP="00313078">
      <w:pPr>
        <w:pStyle w:val="Textkrper"/>
        <w:numPr>
          <w:ilvl w:val="0"/>
          <w:numId w:val="23"/>
        </w:numPr>
        <w:spacing w:line="360" w:lineRule="auto"/>
        <w:ind w:left="567" w:hanging="567"/>
        <w:rPr>
          <w:color w:val="000000" w:themeColor="text1"/>
        </w:rPr>
      </w:pPr>
      <w:r w:rsidRPr="005F6433">
        <w:rPr>
          <w:color w:val="000000" w:themeColor="text1"/>
        </w:rPr>
        <w:t>frühere Namen,</w:t>
      </w:r>
    </w:p>
    <w:p w14:paraId="7473034A" w14:textId="77777777" w:rsidR="00DB2B71" w:rsidRPr="005F6433" w:rsidRDefault="00DB2B71" w:rsidP="00EB23D8">
      <w:pPr>
        <w:pStyle w:val="Textkrper"/>
        <w:spacing w:line="360" w:lineRule="auto"/>
        <w:ind w:left="1080" w:hanging="851"/>
        <w:rPr>
          <w:color w:val="000000" w:themeColor="text1"/>
        </w:rPr>
      </w:pPr>
    </w:p>
    <w:p w14:paraId="2A11B4A5" w14:textId="7B5231D4" w:rsidR="002C1EE4" w:rsidRPr="005F6433" w:rsidRDefault="002C1EE4" w:rsidP="00313078">
      <w:pPr>
        <w:pStyle w:val="Textkrper"/>
        <w:numPr>
          <w:ilvl w:val="0"/>
          <w:numId w:val="23"/>
        </w:numPr>
        <w:spacing w:line="360" w:lineRule="auto"/>
        <w:ind w:left="567" w:hanging="567"/>
        <w:rPr>
          <w:color w:val="000000" w:themeColor="text1"/>
        </w:rPr>
      </w:pPr>
      <w:r w:rsidRPr="005F6433">
        <w:rPr>
          <w:color w:val="000000" w:themeColor="text1"/>
        </w:rPr>
        <w:t>Geburtsdatum,</w:t>
      </w:r>
    </w:p>
    <w:p w14:paraId="1B4E8D46" w14:textId="77777777" w:rsidR="00DB2B71" w:rsidRPr="005F6433" w:rsidRDefault="00DB2B71" w:rsidP="00EB23D8">
      <w:pPr>
        <w:pStyle w:val="Textkrper"/>
        <w:spacing w:line="360" w:lineRule="auto"/>
        <w:ind w:left="1080" w:hanging="851"/>
        <w:rPr>
          <w:color w:val="000000" w:themeColor="text1"/>
        </w:rPr>
      </w:pPr>
    </w:p>
    <w:p w14:paraId="044BF4B7" w14:textId="2F8E88A1" w:rsidR="002C1EE4" w:rsidRPr="005F6433" w:rsidRDefault="001D546D" w:rsidP="00313078">
      <w:pPr>
        <w:pStyle w:val="Textkrper"/>
        <w:numPr>
          <w:ilvl w:val="0"/>
          <w:numId w:val="23"/>
        </w:numPr>
        <w:spacing w:line="360" w:lineRule="auto"/>
        <w:ind w:left="567" w:hanging="567"/>
        <w:rPr>
          <w:color w:val="000000" w:themeColor="text1"/>
        </w:rPr>
      </w:pPr>
      <w:r w:rsidRPr="005F6433">
        <w:rPr>
          <w:color w:val="000000" w:themeColor="text1"/>
        </w:rPr>
        <w:t>Dienst- und Privatanschrift</w:t>
      </w:r>
      <w:r w:rsidR="002C1EE4" w:rsidRPr="005F6433">
        <w:rPr>
          <w:color w:val="000000" w:themeColor="text1"/>
        </w:rPr>
        <w:t>,</w:t>
      </w:r>
    </w:p>
    <w:p w14:paraId="0A1C45EF" w14:textId="77777777" w:rsidR="00DB2B71" w:rsidRPr="005F6433" w:rsidRDefault="00DB2B71" w:rsidP="00EB23D8">
      <w:pPr>
        <w:pStyle w:val="Textkrper"/>
        <w:spacing w:line="360" w:lineRule="auto"/>
        <w:ind w:left="1080" w:hanging="851"/>
        <w:rPr>
          <w:color w:val="000000" w:themeColor="text1"/>
        </w:rPr>
      </w:pPr>
    </w:p>
    <w:p w14:paraId="70F7B621" w14:textId="3CBD8CBF" w:rsidR="002C1EE4" w:rsidRPr="005F6433" w:rsidRDefault="002C1EE4" w:rsidP="00313078">
      <w:pPr>
        <w:pStyle w:val="Textkrper"/>
        <w:numPr>
          <w:ilvl w:val="0"/>
          <w:numId w:val="23"/>
        </w:numPr>
        <w:spacing w:line="360" w:lineRule="auto"/>
        <w:ind w:left="567" w:hanging="567"/>
        <w:rPr>
          <w:color w:val="000000" w:themeColor="text1"/>
        </w:rPr>
      </w:pPr>
      <w:r w:rsidRPr="005F6433">
        <w:rPr>
          <w:color w:val="000000" w:themeColor="text1"/>
        </w:rPr>
        <w:t>Berufsbezeichnung nach § 2 Abs</w:t>
      </w:r>
      <w:r w:rsidR="00B26EB9" w:rsidRPr="005F6433">
        <w:rPr>
          <w:color w:val="000000" w:themeColor="text1"/>
        </w:rPr>
        <w:t>atz</w:t>
      </w:r>
      <w:r w:rsidRPr="005F6433">
        <w:rPr>
          <w:color w:val="000000" w:themeColor="text1"/>
        </w:rPr>
        <w:t xml:space="preserve"> 1 </w:t>
      </w:r>
      <w:r w:rsidR="00695072" w:rsidRPr="005F6433">
        <w:rPr>
          <w:color w:val="000000" w:themeColor="text1"/>
        </w:rPr>
        <w:t>und</w:t>
      </w:r>
    </w:p>
    <w:p w14:paraId="79230043" w14:textId="77777777" w:rsidR="00DB2B71" w:rsidRPr="005F6433" w:rsidRDefault="00DB2B71" w:rsidP="00EB23D8">
      <w:pPr>
        <w:pStyle w:val="Textkrper"/>
        <w:spacing w:line="360" w:lineRule="auto"/>
        <w:ind w:left="1080" w:hanging="851"/>
        <w:rPr>
          <w:color w:val="000000" w:themeColor="text1"/>
        </w:rPr>
      </w:pPr>
    </w:p>
    <w:p w14:paraId="6A130789" w14:textId="4ECE0A8B" w:rsidR="002C1EE4" w:rsidRPr="005F6433" w:rsidRDefault="002C1EE4" w:rsidP="00313078">
      <w:pPr>
        <w:pStyle w:val="Textkrper"/>
        <w:numPr>
          <w:ilvl w:val="0"/>
          <w:numId w:val="23"/>
        </w:numPr>
        <w:spacing w:line="360" w:lineRule="auto"/>
        <w:ind w:left="567" w:hanging="567"/>
        <w:rPr>
          <w:color w:val="000000" w:themeColor="text1"/>
        </w:rPr>
      </w:pPr>
      <w:r w:rsidRPr="005F6433">
        <w:rPr>
          <w:color w:val="000000" w:themeColor="text1"/>
        </w:rPr>
        <w:t>Nachweis der Berechtigung zur Ausübung des Berufs und zur Führung der Berufsbezeichnung.</w:t>
      </w:r>
    </w:p>
    <w:p w14:paraId="5177483E" w14:textId="77777777" w:rsidR="00DB2B71" w:rsidRPr="005F6433" w:rsidRDefault="00DB2B71" w:rsidP="00EF275A">
      <w:pPr>
        <w:pStyle w:val="Textkrper"/>
        <w:spacing w:line="360" w:lineRule="auto"/>
        <w:ind w:left="1080"/>
        <w:rPr>
          <w:color w:val="000000" w:themeColor="text1"/>
        </w:rPr>
      </w:pPr>
    </w:p>
    <w:p w14:paraId="6E5F7AE0" w14:textId="0BA3F108" w:rsidR="00C61CC0" w:rsidRDefault="002C1EE4" w:rsidP="002171E9">
      <w:pPr>
        <w:pStyle w:val="Textkrper"/>
        <w:spacing w:line="360" w:lineRule="auto"/>
        <w:rPr>
          <w:color w:val="000000" w:themeColor="text1"/>
        </w:rPr>
      </w:pPr>
      <w:r w:rsidRPr="005F6433">
        <w:rPr>
          <w:color w:val="000000" w:themeColor="text1"/>
        </w:rPr>
        <w:t xml:space="preserve">Die Krankenhäuser und die stationären und ambulanten Pflegeeinrichtungen sowie sonstige Einrichtungen, in denen Berufsangehörige nach Satz 1 tätig sind, </w:t>
      </w:r>
      <w:r w:rsidR="00DF735F">
        <w:rPr>
          <w:color w:val="000000" w:themeColor="text1"/>
        </w:rPr>
        <w:t>sind verpflichtet,</w:t>
      </w:r>
      <w:r w:rsidRPr="005F6433">
        <w:rPr>
          <w:color w:val="000000" w:themeColor="text1"/>
        </w:rPr>
        <w:t xml:space="preserve"> den Gründungsausschuss bei der Ermittlung der Berufsangehörigen nach Satz 1 durch Übermittlung der in Satz 2 </w:t>
      </w:r>
      <w:r w:rsidR="00B26EB9" w:rsidRPr="005F6433">
        <w:rPr>
          <w:color w:val="000000" w:themeColor="text1"/>
        </w:rPr>
        <w:t>Nummern</w:t>
      </w:r>
      <w:r w:rsidRPr="005F6433">
        <w:rPr>
          <w:color w:val="000000" w:themeColor="text1"/>
        </w:rPr>
        <w:t xml:space="preserve"> 1 bis 5 genannten Angaben zu den dort tätigen oder eine Tätigkeit aufnehmenden Berufsangehörigen </w:t>
      </w:r>
      <w:r w:rsidR="00DF735F">
        <w:rPr>
          <w:color w:val="000000" w:themeColor="text1"/>
        </w:rPr>
        <w:t xml:space="preserve">zu unterstützen </w:t>
      </w:r>
      <w:r w:rsidRPr="005F6433">
        <w:rPr>
          <w:color w:val="000000" w:themeColor="text1"/>
        </w:rPr>
        <w:t>und informieren die Berufsangehörigen über die</w:t>
      </w:r>
      <w:r w:rsidR="002471F3">
        <w:rPr>
          <w:color w:val="000000" w:themeColor="text1"/>
        </w:rPr>
        <w:t xml:space="preserve"> an den Gründungsausschuss</w:t>
      </w:r>
      <w:r w:rsidRPr="005F6433">
        <w:rPr>
          <w:color w:val="000000" w:themeColor="text1"/>
        </w:rPr>
        <w:t xml:space="preserve"> übermittelten Daten; der Gründungsausschuss bestimmt die Einzelheiten und den Zeitpunkt der Übermittlung. Der Gründungsausschuss weist auf die Verpflichtungen nach den Sätzen 2 und 3 durch geeignete Informationsmaßnahmen hin.</w:t>
      </w:r>
      <w:r w:rsidR="00C61CC0" w:rsidRPr="00C61CC0">
        <w:rPr>
          <w:rFonts w:cs="Arial"/>
          <w:color w:val="FF0000"/>
          <w:sz w:val="20"/>
          <w:szCs w:val="20"/>
        </w:rPr>
        <w:t xml:space="preserve"> </w:t>
      </w:r>
      <w:r w:rsidR="00C61CC0" w:rsidRPr="00C61CC0">
        <w:rPr>
          <w:color w:val="000000" w:themeColor="text1"/>
        </w:rPr>
        <w:t>Für Personen, die die in § 2 Absatz 2 Satz</w:t>
      </w:r>
      <w:r w:rsidR="00356E96">
        <w:rPr>
          <w:color w:val="000000" w:themeColor="text1"/>
        </w:rPr>
        <w:t xml:space="preserve"> 1 Nummer 1</w:t>
      </w:r>
      <w:r w:rsidR="00C61CC0">
        <w:rPr>
          <w:color w:val="000000" w:themeColor="text1"/>
        </w:rPr>
        <w:t xml:space="preserve"> genannten Vorausset</w:t>
      </w:r>
      <w:r w:rsidR="00C61CC0" w:rsidRPr="00C61CC0">
        <w:rPr>
          <w:color w:val="000000" w:themeColor="text1"/>
        </w:rPr>
        <w:t>zungen erfüllen und gegenüber dem Gründungs</w:t>
      </w:r>
      <w:r w:rsidR="00C61CC0">
        <w:rPr>
          <w:color w:val="000000" w:themeColor="text1"/>
        </w:rPr>
        <w:t>ausschuss einen Antrag auf frei</w:t>
      </w:r>
      <w:r w:rsidR="00C61CC0" w:rsidRPr="00C61CC0">
        <w:rPr>
          <w:color w:val="000000" w:themeColor="text1"/>
        </w:rPr>
        <w:t>willige Mitgliedschaft in der Landespflegekammer gestellt haben, gilt Satz 2 entsprechend mit der Maßgabe, dass anstelle der in Satz 2 Nummer 6 genannten</w:t>
      </w:r>
      <w:r w:rsidR="00C61CC0">
        <w:rPr>
          <w:color w:val="000000" w:themeColor="text1"/>
        </w:rPr>
        <w:t xml:space="preserve"> </w:t>
      </w:r>
      <w:r w:rsidR="00C61CC0" w:rsidRPr="00C61CC0">
        <w:rPr>
          <w:color w:val="000000" w:themeColor="text1"/>
        </w:rPr>
        <w:t>Unterlagen Nachweise über das Ausbildungsverhältnis im Sinne von § 2 Absatz 2 S</w:t>
      </w:r>
      <w:r w:rsidR="00356E96">
        <w:rPr>
          <w:color w:val="000000" w:themeColor="text1"/>
        </w:rPr>
        <w:t>atz 1 Nummer 1</w:t>
      </w:r>
      <w:r w:rsidR="00C61CC0">
        <w:rPr>
          <w:color w:val="000000" w:themeColor="text1"/>
        </w:rPr>
        <w:t xml:space="preserve"> vorzulegen sind.</w:t>
      </w:r>
      <w:r w:rsidR="00180E6A">
        <w:rPr>
          <w:color w:val="000000" w:themeColor="text1"/>
        </w:rPr>
        <w:t xml:space="preserve"> </w:t>
      </w:r>
      <w:r w:rsidR="00180E6A" w:rsidRPr="00180E6A">
        <w:rPr>
          <w:color w:val="000000" w:themeColor="text1"/>
        </w:rPr>
        <w:t xml:space="preserve">Für Personen, die die in </w:t>
      </w:r>
      <w:r w:rsidR="00356E96" w:rsidRPr="00C23401">
        <w:rPr>
          <w:color w:val="000000" w:themeColor="text1"/>
        </w:rPr>
        <w:t>§ 2 Absatz 2</w:t>
      </w:r>
      <w:r w:rsidR="00180E6A" w:rsidRPr="00C23401">
        <w:rPr>
          <w:color w:val="000000" w:themeColor="text1"/>
        </w:rPr>
        <w:t xml:space="preserve"> Satz </w:t>
      </w:r>
      <w:r w:rsidR="00356E96" w:rsidRPr="00C23401">
        <w:rPr>
          <w:color w:val="000000" w:themeColor="text1"/>
        </w:rPr>
        <w:t xml:space="preserve">1 </w:t>
      </w:r>
      <w:r w:rsidR="00356E96">
        <w:rPr>
          <w:color w:val="000000" w:themeColor="text1"/>
        </w:rPr>
        <w:t>Nummer 3</w:t>
      </w:r>
      <w:r w:rsidR="00180E6A" w:rsidRPr="00180E6A">
        <w:rPr>
          <w:color w:val="000000" w:themeColor="text1"/>
        </w:rPr>
        <w:t xml:space="preserve"> genannten Voraussetzungen erfüllen und gegenüber dem Gründungsausschuss einen Antrag auf freiwillige Mitgliedschaft in der Landespflegekammer gestellt haben, gilt Satz 2 entsprechend mit der Maßgabe, dass anstelle der in Satz 2 Nummer 6 genannten Unterlagen der Nachweis der hauptberuflichen Lehrtätigkeit in Pflegewissenschaften an einer Hochschule vorzulegen ist.</w:t>
      </w:r>
    </w:p>
    <w:p w14:paraId="59BD79F0" w14:textId="77777777" w:rsidR="00DD4690" w:rsidRPr="00C61CC0" w:rsidRDefault="00DD4690" w:rsidP="00EB23D8">
      <w:pPr>
        <w:pStyle w:val="Textkrper"/>
        <w:spacing w:line="360" w:lineRule="auto"/>
        <w:rPr>
          <w:color w:val="000000" w:themeColor="text1"/>
        </w:rPr>
      </w:pPr>
    </w:p>
    <w:p w14:paraId="6BCADA15" w14:textId="364D1E58" w:rsidR="002C1EE4" w:rsidRDefault="00DB2B71" w:rsidP="00EB23D8">
      <w:pPr>
        <w:pStyle w:val="Textkrper"/>
        <w:spacing w:line="360" w:lineRule="auto"/>
        <w:rPr>
          <w:color w:val="000000" w:themeColor="text1"/>
        </w:rPr>
      </w:pPr>
      <w:r w:rsidRPr="005F6433">
        <w:rPr>
          <w:color w:val="000000" w:themeColor="text1"/>
        </w:rPr>
        <w:t xml:space="preserve">(6) </w:t>
      </w:r>
      <w:r w:rsidR="002C1EE4" w:rsidRPr="005F6433">
        <w:rPr>
          <w:color w:val="000000" w:themeColor="text1"/>
        </w:rPr>
        <w:t>Nach Auflösung des Gründungsausschusses erfolgt die Ermittlung der Berufsangehörigen durch die Landespflegekammer; Absatz 5 gilt entsprechend,</w:t>
      </w:r>
      <w:r w:rsidR="00886C01">
        <w:rPr>
          <w:color w:val="000000" w:themeColor="text1"/>
        </w:rPr>
        <w:t xml:space="preserve"> jedoch nur bis</w:t>
      </w:r>
      <w:r w:rsidR="00180E6A">
        <w:rPr>
          <w:color w:val="000000" w:themeColor="text1"/>
        </w:rPr>
        <w:t xml:space="preserve"> zum</w:t>
      </w:r>
      <w:r w:rsidR="00886C01">
        <w:rPr>
          <w:color w:val="000000" w:themeColor="text1"/>
        </w:rPr>
        <w:t xml:space="preserve"> Inkrafttreten der Meldeordnung der Landespflegekammer.</w:t>
      </w:r>
      <w:r w:rsidR="00873D22">
        <w:rPr>
          <w:color w:val="000000" w:themeColor="text1"/>
        </w:rPr>
        <w:t xml:space="preserve"> </w:t>
      </w:r>
      <w:r w:rsidR="00F302C1">
        <w:rPr>
          <w:color w:val="000000" w:themeColor="text1"/>
        </w:rPr>
        <w:t>Absatz 5 Satz 3 gilt entsprechend bis zum Ablauf des sechsten Monats nach Errichtung der Landespflegekammer.</w:t>
      </w:r>
    </w:p>
    <w:p w14:paraId="4791D86E" w14:textId="4128D239" w:rsidR="007C0596" w:rsidRDefault="007C0596" w:rsidP="00EB23D8">
      <w:pPr>
        <w:pStyle w:val="Textkrper"/>
        <w:spacing w:line="360" w:lineRule="auto"/>
        <w:rPr>
          <w:color w:val="000000" w:themeColor="text1"/>
        </w:rPr>
      </w:pPr>
    </w:p>
    <w:p w14:paraId="5C640A4D" w14:textId="6B6F31A0" w:rsidR="002C1EE4" w:rsidRDefault="00DB2B71" w:rsidP="00EB23D8">
      <w:pPr>
        <w:pStyle w:val="Textkrper"/>
        <w:spacing w:line="360" w:lineRule="auto"/>
        <w:rPr>
          <w:color w:val="000000" w:themeColor="text1"/>
        </w:rPr>
      </w:pPr>
      <w:r w:rsidRPr="005F6433">
        <w:rPr>
          <w:color w:val="000000" w:themeColor="text1"/>
        </w:rPr>
        <w:t xml:space="preserve">(7) </w:t>
      </w:r>
      <w:r w:rsidR="002C1EE4" w:rsidRPr="005F6433">
        <w:rPr>
          <w:color w:val="000000" w:themeColor="text1"/>
        </w:rPr>
        <w:t>Die Wahl zur ersten Vertreterversammlung hat in Abstimmung mit dem Sozialministerium so rechtzeitig zu erfolgen, dass die</w:t>
      </w:r>
      <w:r w:rsidR="008E189B">
        <w:rPr>
          <w:color w:val="000000" w:themeColor="text1"/>
        </w:rPr>
        <w:t xml:space="preserve"> Vertreterversammlung</w:t>
      </w:r>
      <w:r w:rsidR="002C1EE4" w:rsidRPr="005F6433">
        <w:rPr>
          <w:color w:val="000000" w:themeColor="text1"/>
        </w:rPr>
        <w:t xml:space="preserve"> im</w:t>
      </w:r>
      <w:r w:rsidR="002F5596">
        <w:rPr>
          <w:color w:val="000000" w:themeColor="text1"/>
        </w:rPr>
        <w:t xml:space="preserve"> </w:t>
      </w:r>
      <w:r w:rsidR="00E82A14">
        <w:rPr>
          <w:color w:val="000000" w:themeColor="text1"/>
        </w:rPr>
        <w:t>Dezember</w:t>
      </w:r>
      <w:r w:rsidR="00C21860">
        <w:rPr>
          <w:color w:val="000000" w:themeColor="text1"/>
        </w:rPr>
        <w:t xml:space="preserve"> 2024</w:t>
      </w:r>
      <w:r w:rsidR="00F676EF" w:rsidRPr="005F6433">
        <w:rPr>
          <w:color w:val="000000" w:themeColor="text1"/>
        </w:rPr>
        <w:t xml:space="preserve"> </w:t>
      </w:r>
      <w:r w:rsidR="002C1EE4" w:rsidRPr="005F6433">
        <w:rPr>
          <w:color w:val="000000" w:themeColor="text1"/>
        </w:rPr>
        <w:t>erstmals zusammentreten kann.</w:t>
      </w:r>
      <w:r w:rsidR="00DD4690">
        <w:rPr>
          <w:color w:val="000000" w:themeColor="text1"/>
        </w:rPr>
        <w:t xml:space="preserve"> </w:t>
      </w:r>
      <w:r w:rsidR="008E189B">
        <w:rPr>
          <w:color w:val="000000" w:themeColor="text1"/>
        </w:rPr>
        <w:t>Mit dem erstmaligen Zusammentreten der ersten Vertreterversammlung gilt die Landespflegekammer als errichtet.</w:t>
      </w:r>
    </w:p>
    <w:p w14:paraId="644B7228" w14:textId="40D10100" w:rsidR="00DD4690" w:rsidRDefault="00DD4690" w:rsidP="00EB23D8">
      <w:pPr>
        <w:pStyle w:val="Textkrper"/>
        <w:spacing w:line="360" w:lineRule="auto"/>
        <w:rPr>
          <w:color w:val="000000" w:themeColor="text1"/>
        </w:rPr>
      </w:pPr>
    </w:p>
    <w:p w14:paraId="2D202156" w14:textId="1047C883" w:rsidR="00DD4690" w:rsidRPr="005F6433" w:rsidRDefault="00DD4690" w:rsidP="00EB23D8">
      <w:pPr>
        <w:pStyle w:val="Textkrper"/>
        <w:spacing w:line="360" w:lineRule="auto"/>
        <w:rPr>
          <w:color w:val="000000" w:themeColor="text1"/>
        </w:rPr>
      </w:pPr>
      <w:r>
        <w:rPr>
          <w:color w:val="000000" w:themeColor="text1"/>
        </w:rPr>
        <w:t xml:space="preserve">(8) Die Wahl zur </w:t>
      </w:r>
      <w:r w:rsidR="00C23401">
        <w:rPr>
          <w:color w:val="000000" w:themeColor="text1"/>
        </w:rPr>
        <w:t>ersten Vertreterversammlung darf</w:t>
      </w:r>
      <w:r w:rsidR="008E189B">
        <w:rPr>
          <w:color w:val="000000" w:themeColor="text1"/>
        </w:rPr>
        <w:t xml:space="preserve"> nur</w:t>
      </w:r>
      <w:r>
        <w:rPr>
          <w:color w:val="000000" w:themeColor="text1"/>
        </w:rPr>
        <w:t xml:space="preserve"> durchgeführt werden, wenn</w:t>
      </w:r>
      <w:r w:rsidR="00C23401">
        <w:rPr>
          <w:color w:val="000000" w:themeColor="text1"/>
        </w:rPr>
        <w:t xml:space="preserve"> </w:t>
      </w:r>
      <w:r w:rsidR="008E189B">
        <w:rPr>
          <w:color w:val="000000" w:themeColor="text1"/>
        </w:rPr>
        <w:t>mindestens 60 Prozent der Personen nach</w:t>
      </w:r>
      <w:r>
        <w:rPr>
          <w:color w:val="000000" w:themeColor="text1"/>
        </w:rPr>
        <w:t xml:space="preserve"> </w:t>
      </w:r>
      <w:r w:rsidR="0073561A">
        <w:rPr>
          <w:color w:val="000000" w:themeColor="text1"/>
        </w:rPr>
        <w:t>§ 2 Absatz 1 vom</w:t>
      </w:r>
      <w:r>
        <w:rPr>
          <w:color w:val="000000" w:themeColor="text1"/>
        </w:rPr>
        <w:t xml:space="preserve"> Gründ</w:t>
      </w:r>
      <w:r w:rsidR="00C23401">
        <w:rPr>
          <w:color w:val="000000" w:themeColor="text1"/>
        </w:rPr>
        <w:t>ungsausschuss registriert sind</w:t>
      </w:r>
      <w:r>
        <w:rPr>
          <w:color w:val="000000" w:themeColor="text1"/>
        </w:rPr>
        <w:t>.</w:t>
      </w:r>
      <w:r w:rsidR="00807BD6">
        <w:rPr>
          <w:color w:val="000000" w:themeColor="text1"/>
        </w:rPr>
        <w:t xml:space="preserve"> </w:t>
      </w:r>
      <w:r w:rsidR="008E189B">
        <w:rPr>
          <w:color w:val="000000" w:themeColor="text1"/>
        </w:rPr>
        <w:t xml:space="preserve">Kann </w:t>
      </w:r>
      <w:r w:rsidR="004E166B">
        <w:rPr>
          <w:color w:val="000000" w:themeColor="text1"/>
        </w:rPr>
        <w:t>wegen Nicht-Erreichen</w:t>
      </w:r>
      <w:r w:rsidR="00AF0614">
        <w:rPr>
          <w:color w:val="000000" w:themeColor="text1"/>
        </w:rPr>
        <w:t>s</w:t>
      </w:r>
      <w:r w:rsidR="004E166B">
        <w:rPr>
          <w:color w:val="000000" w:themeColor="text1"/>
        </w:rPr>
        <w:t xml:space="preserve"> des Quorums </w:t>
      </w:r>
      <w:r w:rsidR="008E189B">
        <w:rPr>
          <w:color w:val="000000" w:themeColor="text1"/>
        </w:rPr>
        <w:t xml:space="preserve">die Wahl zur ersten Vertreterversammlung nicht bis zum </w:t>
      </w:r>
      <w:r w:rsidR="00E82A14">
        <w:rPr>
          <w:color w:val="000000" w:themeColor="text1"/>
        </w:rPr>
        <w:t>November</w:t>
      </w:r>
      <w:r w:rsidR="008E189B">
        <w:rPr>
          <w:color w:val="000000" w:themeColor="text1"/>
        </w:rPr>
        <w:t xml:space="preserve"> 2024 durchgeführt werden, erfolgt keine Errichtung der Landespflegekammer gemäß Absatz 7</w:t>
      </w:r>
      <w:r w:rsidR="00162D92">
        <w:rPr>
          <w:color w:val="000000" w:themeColor="text1"/>
        </w:rPr>
        <w:t xml:space="preserve">. Für diesen Fall hat der Gründungsausschuss die Registrierung der Mitglieder und seine weiteren Tätigkeiten </w:t>
      </w:r>
      <w:r w:rsidR="00144E10">
        <w:rPr>
          <w:color w:val="000000" w:themeColor="text1"/>
        </w:rPr>
        <w:t>einzustellen; p</w:t>
      </w:r>
      <w:r w:rsidR="00162D92">
        <w:rPr>
          <w:color w:val="000000" w:themeColor="text1"/>
        </w:rPr>
        <w:t>ersonen</w:t>
      </w:r>
      <w:r w:rsidR="00144E10">
        <w:rPr>
          <w:color w:val="000000" w:themeColor="text1"/>
        </w:rPr>
        <w:t>bezogene Daten sind zu löschen; d</w:t>
      </w:r>
      <w:r w:rsidR="00162D92">
        <w:rPr>
          <w:color w:val="000000" w:themeColor="text1"/>
        </w:rPr>
        <w:t>ie Satzungen des Gründungsausschusses verlieren ihre Gültigkeit</w:t>
      </w:r>
      <w:r w:rsidR="00144E10">
        <w:rPr>
          <w:color w:val="000000" w:themeColor="text1"/>
        </w:rPr>
        <w:t xml:space="preserve"> zum </w:t>
      </w:r>
      <w:r w:rsidR="00E82A14">
        <w:rPr>
          <w:color w:val="000000" w:themeColor="text1"/>
        </w:rPr>
        <w:t>31</w:t>
      </w:r>
      <w:r w:rsidR="00144E10">
        <w:rPr>
          <w:color w:val="000000" w:themeColor="text1"/>
        </w:rPr>
        <w:t xml:space="preserve">. </w:t>
      </w:r>
      <w:r w:rsidR="00E82A14">
        <w:rPr>
          <w:color w:val="000000" w:themeColor="text1"/>
        </w:rPr>
        <w:t>Dezember</w:t>
      </w:r>
      <w:r w:rsidR="00144E10">
        <w:rPr>
          <w:color w:val="000000" w:themeColor="text1"/>
        </w:rPr>
        <w:t xml:space="preserve"> 2024 und d</w:t>
      </w:r>
      <w:r w:rsidR="00162D92">
        <w:rPr>
          <w:color w:val="000000" w:themeColor="text1"/>
        </w:rPr>
        <w:t xml:space="preserve">er Gründungsausschuss wird </w:t>
      </w:r>
      <w:r w:rsidR="00144E10">
        <w:rPr>
          <w:color w:val="000000" w:themeColor="text1"/>
        </w:rPr>
        <w:t xml:space="preserve">zum </w:t>
      </w:r>
      <w:r w:rsidR="00E82A14">
        <w:rPr>
          <w:color w:val="000000" w:themeColor="text1"/>
        </w:rPr>
        <w:t>31</w:t>
      </w:r>
      <w:r w:rsidR="00144E10">
        <w:rPr>
          <w:color w:val="000000" w:themeColor="text1"/>
        </w:rPr>
        <w:t xml:space="preserve">. </w:t>
      </w:r>
      <w:r w:rsidR="00E82A14">
        <w:rPr>
          <w:color w:val="000000" w:themeColor="text1"/>
        </w:rPr>
        <w:t>Dezember</w:t>
      </w:r>
      <w:r w:rsidR="00144E10">
        <w:rPr>
          <w:color w:val="000000" w:themeColor="text1"/>
        </w:rPr>
        <w:t xml:space="preserve"> 2024 aufgelöst.</w:t>
      </w:r>
    </w:p>
    <w:p w14:paraId="04EC2669" w14:textId="77777777" w:rsidR="002C1EE4" w:rsidRPr="005F6433" w:rsidRDefault="002C1EE4" w:rsidP="00EF275A">
      <w:pPr>
        <w:pStyle w:val="Textkrper"/>
        <w:spacing w:line="360" w:lineRule="auto"/>
        <w:ind w:left="360"/>
        <w:rPr>
          <w:color w:val="000000" w:themeColor="text1"/>
        </w:rPr>
      </w:pPr>
    </w:p>
    <w:p w14:paraId="728A35FA" w14:textId="06A47F3F" w:rsidR="002C1EE4" w:rsidRPr="005F6433" w:rsidRDefault="00DB2B71" w:rsidP="00EB23D8">
      <w:pPr>
        <w:pStyle w:val="Textkrper"/>
        <w:spacing w:line="360" w:lineRule="auto"/>
        <w:rPr>
          <w:color w:val="000000" w:themeColor="text1"/>
        </w:rPr>
      </w:pPr>
      <w:r w:rsidRPr="005F6433">
        <w:rPr>
          <w:color w:val="000000" w:themeColor="text1"/>
        </w:rPr>
        <w:t>(</w:t>
      </w:r>
      <w:r w:rsidR="00DD4690">
        <w:rPr>
          <w:color w:val="000000" w:themeColor="text1"/>
        </w:rPr>
        <w:t>9</w:t>
      </w:r>
      <w:r w:rsidRPr="005F6433">
        <w:rPr>
          <w:color w:val="000000" w:themeColor="text1"/>
        </w:rPr>
        <w:t xml:space="preserve">) </w:t>
      </w:r>
      <w:r w:rsidR="002C1EE4" w:rsidRPr="005F6433">
        <w:rPr>
          <w:color w:val="000000" w:themeColor="text1"/>
        </w:rPr>
        <w:t xml:space="preserve">Das Sozialministerium </w:t>
      </w:r>
      <w:r w:rsidR="000A7296">
        <w:rPr>
          <w:color w:val="000000" w:themeColor="text1"/>
        </w:rPr>
        <w:t>u</w:t>
      </w:r>
      <w:r w:rsidR="002C1EE4" w:rsidRPr="005F6433">
        <w:rPr>
          <w:color w:val="000000" w:themeColor="text1"/>
        </w:rPr>
        <w:t>nterstütz</w:t>
      </w:r>
      <w:r w:rsidR="00AF0614">
        <w:rPr>
          <w:color w:val="000000" w:themeColor="text1"/>
        </w:rPr>
        <w:t>t</w:t>
      </w:r>
      <w:r w:rsidR="002C1EE4" w:rsidRPr="005F6433">
        <w:rPr>
          <w:color w:val="000000" w:themeColor="text1"/>
        </w:rPr>
        <w:t xml:space="preserve"> den Gründungsausschuss und den vorläufigen Vorstand fachlich und organisatorisch bei der Wahrnehmung ihrer Aufgaben. Der Gründungsausschuss kann zur Erfüllung seiner Aufgaben auch externe Sachverständige hinzuziehen.</w:t>
      </w:r>
    </w:p>
    <w:p w14:paraId="3B459BA0" w14:textId="77777777" w:rsidR="002C1EE4" w:rsidRPr="005F6433" w:rsidRDefault="002C1EE4" w:rsidP="00EF275A">
      <w:pPr>
        <w:pStyle w:val="Textkrper"/>
        <w:spacing w:line="360" w:lineRule="auto"/>
        <w:ind w:left="360"/>
        <w:rPr>
          <w:color w:val="000000" w:themeColor="text1"/>
        </w:rPr>
      </w:pPr>
    </w:p>
    <w:p w14:paraId="0FA19A07" w14:textId="547CA822" w:rsidR="00A0385B" w:rsidRDefault="00DB2B71" w:rsidP="005E7BBE">
      <w:pPr>
        <w:pStyle w:val="Textkrper"/>
        <w:spacing w:line="360" w:lineRule="auto"/>
        <w:rPr>
          <w:b/>
          <w:color w:val="000000" w:themeColor="text1"/>
        </w:rPr>
      </w:pPr>
      <w:r w:rsidRPr="005F6433">
        <w:rPr>
          <w:color w:val="000000" w:themeColor="text1"/>
        </w:rPr>
        <w:t>(</w:t>
      </w:r>
      <w:r w:rsidR="00DD4690">
        <w:rPr>
          <w:color w:val="000000" w:themeColor="text1"/>
        </w:rPr>
        <w:t>10</w:t>
      </w:r>
      <w:r w:rsidRPr="005F6433">
        <w:rPr>
          <w:color w:val="000000" w:themeColor="text1"/>
        </w:rPr>
        <w:t xml:space="preserve">) </w:t>
      </w:r>
      <w:r w:rsidR="002C1EE4" w:rsidRPr="005F6433">
        <w:rPr>
          <w:color w:val="000000" w:themeColor="text1"/>
        </w:rPr>
        <w:t xml:space="preserve">Die auf der Grundlage dieses Gesetzes zu erlassenden Vorschriften haben der Vertreterversammlung mit Ausnahme der Weiterbildungsordnung </w:t>
      </w:r>
      <w:r w:rsidR="003C68CA" w:rsidRPr="005F6433">
        <w:rPr>
          <w:color w:val="000000" w:themeColor="text1"/>
        </w:rPr>
        <w:t xml:space="preserve">nach § 10 </w:t>
      </w:r>
      <w:r w:rsidR="00DD4690">
        <w:rPr>
          <w:color w:val="000000" w:themeColor="text1"/>
        </w:rPr>
        <w:t>Nummer 17</w:t>
      </w:r>
      <w:r w:rsidR="003C68CA" w:rsidRPr="005F6433">
        <w:rPr>
          <w:color w:val="000000" w:themeColor="text1"/>
        </w:rPr>
        <w:t xml:space="preserve"> </w:t>
      </w:r>
      <w:r w:rsidR="002C1EE4" w:rsidRPr="005F6433">
        <w:rPr>
          <w:color w:val="000000" w:themeColor="text1"/>
        </w:rPr>
        <w:t xml:space="preserve">spätestens </w:t>
      </w:r>
      <w:r w:rsidR="00F676EF" w:rsidRPr="005F6433">
        <w:rPr>
          <w:color w:val="000000" w:themeColor="text1"/>
        </w:rPr>
        <w:t>zwei Jahre nach dem Zeitpunkt ihres erstmaligen Zusammentritts</w:t>
      </w:r>
      <w:r w:rsidR="0024008B" w:rsidRPr="005F6433">
        <w:rPr>
          <w:color w:val="000000" w:themeColor="text1"/>
        </w:rPr>
        <w:t xml:space="preserve"> </w:t>
      </w:r>
      <w:r w:rsidR="002C1EE4" w:rsidRPr="005F6433">
        <w:rPr>
          <w:color w:val="000000" w:themeColor="text1"/>
        </w:rPr>
        <w:t xml:space="preserve">vorzuliegen. Die Weiterbildungsordnung hat der Vertreterversammlung bis spätestens </w:t>
      </w:r>
      <w:r w:rsidR="00A14D19">
        <w:rPr>
          <w:color w:val="000000" w:themeColor="text1"/>
        </w:rPr>
        <w:t xml:space="preserve">1. April 2028 </w:t>
      </w:r>
      <w:r w:rsidR="002C1EE4" w:rsidRPr="005F6433">
        <w:rPr>
          <w:color w:val="000000" w:themeColor="text1"/>
        </w:rPr>
        <w:t xml:space="preserve">vorzuliegen. </w:t>
      </w:r>
      <w:r w:rsidR="005E7BBE">
        <w:rPr>
          <w:color w:val="000000" w:themeColor="text1"/>
        </w:rPr>
        <w:t xml:space="preserve">Sie tritt zum </w:t>
      </w:r>
      <w:r w:rsidR="00A14D19">
        <w:rPr>
          <w:color w:val="000000" w:themeColor="text1"/>
        </w:rPr>
        <w:t>1. Januar 2029</w:t>
      </w:r>
      <w:r w:rsidR="005E7BBE">
        <w:rPr>
          <w:color w:val="000000" w:themeColor="text1"/>
        </w:rPr>
        <w:t xml:space="preserve"> </w:t>
      </w:r>
      <w:r w:rsidR="00A0385B">
        <w:rPr>
          <w:color w:val="000000" w:themeColor="text1"/>
        </w:rPr>
        <w:t>in Kraft.</w:t>
      </w:r>
    </w:p>
    <w:p w14:paraId="4F7E269A" w14:textId="4E34EEC5" w:rsidR="00875B76" w:rsidRDefault="00875B76" w:rsidP="00EF275A">
      <w:pPr>
        <w:pStyle w:val="Textkrper"/>
        <w:spacing w:line="360" w:lineRule="auto"/>
        <w:jc w:val="center"/>
        <w:rPr>
          <w:color w:val="000000" w:themeColor="text1"/>
        </w:rPr>
      </w:pPr>
    </w:p>
    <w:p w14:paraId="5FB8EDAE" w14:textId="77777777" w:rsidR="009C7561" w:rsidRDefault="009C7561" w:rsidP="00EF275A">
      <w:pPr>
        <w:pStyle w:val="Textkrper"/>
        <w:spacing w:line="360" w:lineRule="auto"/>
        <w:jc w:val="center"/>
        <w:rPr>
          <w:color w:val="000000" w:themeColor="text1"/>
        </w:rPr>
      </w:pPr>
    </w:p>
    <w:p w14:paraId="6D1082D0" w14:textId="77777777" w:rsidR="002171E9" w:rsidRDefault="002171E9">
      <w:pPr>
        <w:spacing w:line="240" w:lineRule="auto"/>
        <w:rPr>
          <w:color w:val="000000" w:themeColor="text1"/>
        </w:rPr>
      </w:pPr>
      <w:r>
        <w:rPr>
          <w:color w:val="000000" w:themeColor="text1"/>
        </w:rPr>
        <w:br w:type="page"/>
      </w:r>
    </w:p>
    <w:p w14:paraId="3EDA5B0B" w14:textId="0AFED3D0" w:rsidR="00A0385B" w:rsidRDefault="00117296" w:rsidP="00EF275A">
      <w:pPr>
        <w:pStyle w:val="Textkrper"/>
        <w:spacing w:line="360" w:lineRule="auto"/>
        <w:jc w:val="center"/>
        <w:rPr>
          <w:color w:val="000000" w:themeColor="text1"/>
        </w:rPr>
      </w:pPr>
      <w:r>
        <w:rPr>
          <w:color w:val="000000" w:themeColor="text1"/>
        </w:rPr>
        <w:t>Anlage 1</w:t>
      </w:r>
    </w:p>
    <w:p w14:paraId="247066FB" w14:textId="57791107" w:rsidR="00117296" w:rsidRDefault="00117296" w:rsidP="00117296">
      <w:pPr>
        <w:pStyle w:val="Textkrper"/>
        <w:spacing w:line="360" w:lineRule="auto"/>
        <w:jc w:val="center"/>
        <w:rPr>
          <w:color w:val="000000" w:themeColor="text1"/>
        </w:rPr>
      </w:pPr>
      <w:r w:rsidRPr="00117296">
        <w:rPr>
          <w:color w:val="000000" w:themeColor="text1"/>
        </w:rPr>
        <w:t>Elemente der Verhältnismäßigkeitsprüfung</w:t>
      </w:r>
      <w:r w:rsidRPr="00117296">
        <w:rPr>
          <w:color w:val="000000" w:themeColor="text1"/>
        </w:rPr>
        <w:br/>
        <w:t xml:space="preserve">(zu </w:t>
      </w:r>
      <w:r w:rsidR="00F7144E" w:rsidRPr="00E651C7">
        <w:t>§ 9 b</w:t>
      </w:r>
      <w:r w:rsidRPr="00117296">
        <w:t xml:space="preserve"> </w:t>
      </w:r>
      <w:r w:rsidRPr="00117296">
        <w:rPr>
          <w:color w:val="000000" w:themeColor="text1"/>
        </w:rPr>
        <w:t>Absatz 1)</w:t>
      </w:r>
    </w:p>
    <w:p w14:paraId="3436F14A" w14:textId="77777777" w:rsidR="00117296" w:rsidRPr="00117296" w:rsidRDefault="00117296" w:rsidP="00117296">
      <w:pPr>
        <w:pStyle w:val="Textkrper"/>
        <w:spacing w:line="360" w:lineRule="auto"/>
        <w:jc w:val="center"/>
        <w:rPr>
          <w:color w:val="000000" w:themeColor="text1"/>
        </w:rPr>
      </w:pPr>
    </w:p>
    <w:p w14:paraId="072B6C73" w14:textId="5A8F23CA" w:rsidR="00117296" w:rsidRPr="00117296" w:rsidRDefault="00117296" w:rsidP="00117296">
      <w:pPr>
        <w:pStyle w:val="Textkrper"/>
        <w:spacing w:line="360" w:lineRule="auto"/>
        <w:rPr>
          <w:color w:val="000000" w:themeColor="text1"/>
        </w:rPr>
      </w:pPr>
      <w:r w:rsidRPr="00117296">
        <w:t xml:space="preserve">Nach </w:t>
      </w:r>
      <w:r w:rsidR="00F7144E" w:rsidRPr="00E651C7">
        <w:t>§ 9 b</w:t>
      </w:r>
      <w:r w:rsidRPr="00117296">
        <w:rPr>
          <w:color w:val="000000" w:themeColor="text1"/>
        </w:rPr>
        <w:t xml:space="preserve"> Absatz 1 zu berücksichtigende Elemente:</w:t>
      </w:r>
    </w:p>
    <w:p w14:paraId="560CEE6D" w14:textId="77777777" w:rsidR="00117296" w:rsidRDefault="00117296" w:rsidP="00117296">
      <w:pPr>
        <w:pStyle w:val="Textkrper"/>
        <w:spacing w:line="360" w:lineRule="auto"/>
        <w:rPr>
          <w:color w:val="000000" w:themeColor="text1"/>
        </w:rPr>
      </w:pPr>
    </w:p>
    <w:p w14:paraId="2B77C073" w14:textId="180502F8" w:rsidR="00117296" w:rsidRDefault="00117296" w:rsidP="00117296">
      <w:pPr>
        <w:pStyle w:val="Textkrper"/>
        <w:spacing w:line="360" w:lineRule="auto"/>
        <w:rPr>
          <w:color w:val="000000" w:themeColor="text1"/>
        </w:rPr>
      </w:pPr>
      <w:r w:rsidRPr="00117296">
        <w:rPr>
          <w:color w:val="000000" w:themeColor="text1"/>
        </w:rPr>
        <w:t>a)</w:t>
      </w:r>
      <w:r>
        <w:rPr>
          <w:color w:val="000000" w:themeColor="text1"/>
        </w:rPr>
        <w:t xml:space="preserve"> </w:t>
      </w:r>
      <w:r w:rsidRPr="00117296">
        <w:rPr>
          <w:color w:val="000000" w:themeColor="text1"/>
        </w:rPr>
        <w:t>die Eigenart der mit den angestrebten Zielen des Allgemeininteresses verbundenen Risiken, insbesondere der Risiken für Dienstleistungsempfängerinnen und Dienstleistungsempfänger, einschließlich Verbraucherinnen und Verbraucher, Berufsangehörige und Dritte;</w:t>
      </w:r>
    </w:p>
    <w:p w14:paraId="134FA18A" w14:textId="77777777" w:rsidR="00117296" w:rsidRPr="00117296" w:rsidRDefault="00117296" w:rsidP="00117296">
      <w:pPr>
        <w:pStyle w:val="Textkrper"/>
        <w:spacing w:line="360" w:lineRule="auto"/>
        <w:rPr>
          <w:color w:val="000000" w:themeColor="text1"/>
        </w:rPr>
      </w:pPr>
    </w:p>
    <w:p w14:paraId="330D6191" w14:textId="6120EC91" w:rsidR="00117296" w:rsidRDefault="00117296" w:rsidP="00117296">
      <w:pPr>
        <w:pStyle w:val="Textkrper"/>
        <w:spacing w:line="360" w:lineRule="auto"/>
        <w:rPr>
          <w:color w:val="000000" w:themeColor="text1"/>
        </w:rPr>
      </w:pPr>
      <w:r w:rsidRPr="00117296">
        <w:rPr>
          <w:color w:val="000000" w:themeColor="text1"/>
        </w:rPr>
        <w:t>b)</w:t>
      </w:r>
      <w:r>
        <w:rPr>
          <w:color w:val="000000" w:themeColor="text1"/>
        </w:rPr>
        <w:t xml:space="preserve"> </w:t>
      </w:r>
      <w:r w:rsidRPr="00117296">
        <w:rPr>
          <w:color w:val="000000" w:themeColor="text1"/>
        </w:rPr>
        <w:t>die Frage, ob bestehende Regelungen spezifischer oder allgemeiner Art, etwa die Regelungen in Rechtsvorschriften auf dem Gebiet der Produktsicherheit oder des Verbraucherschutzes, nicht ausreichen, um das angestrebte Ziel zu erreichen;</w:t>
      </w:r>
    </w:p>
    <w:p w14:paraId="47206EC9" w14:textId="77777777" w:rsidR="00117296" w:rsidRPr="00117296" w:rsidRDefault="00117296" w:rsidP="00117296">
      <w:pPr>
        <w:pStyle w:val="Textkrper"/>
        <w:spacing w:line="360" w:lineRule="auto"/>
        <w:rPr>
          <w:color w:val="000000" w:themeColor="text1"/>
        </w:rPr>
      </w:pPr>
    </w:p>
    <w:p w14:paraId="6CAFB32B" w14:textId="5A6F0789" w:rsidR="00117296" w:rsidRDefault="00117296" w:rsidP="00117296">
      <w:pPr>
        <w:pStyle w:val="Textkrper"/>
        <w:spacing w:line="360" w:lineRule="auto"/>
        <w:rPr>
          <w:color w:val="000000" w:themeColor="text1"/>
        </w:rPr>
      </w:pPr>
      <w:r w:rsidRPr="00117296">
        <w:rPr>
          <w:color w:val="000000" w:themeColor="text1"/>
        </w:rPr>
        <w:t>c)</w:t>
      </w:r>
      <w:r>
        <w:rPr>
          <w:color w:val="000000" w:themeColor="text1"/>
        </w:rPr>
        <w:t xml:space="preserve"> </w:t>
      </w:r>
      <w:r w:rsidRPr="00117296">
        <w:rPr>
          <w:color w:val="000000" w:themeColor="text1"/>
        </w:rPr>
        <w:t>die Eignung der Vorschriften hinsichtlich ihrer Angemessenheit zur Erreichung des angestrebten Ziels, und ob sie diesem Ziel tatsächlich in kohärenter und systematischer Weise gerecht werden und somit den Risiken entgegenwirken, die bei vergleichbaren Tätigkeiten in ähnlicher Weise identifiziert wurden;</w:t>
      </w:r>
    </w:p>
    <w:p w14:paraId="70810568" w14:textId="77777777" w:rsidR="00117296" w:rsidRPr="00117296" w:rsidRDefault="00117296" w:rsidP="00117296">
      <w:pPr>
        <w:pStyle w:val="Textkrper"/>
        <w:spacing w:line="360" w:lineRule="auto"/>
        <w:rPr>
          <w:color w:val="000000" w:themeColor="text1"/>
        </w:rPr>
      </w:pPr>
    </w:p>
    <w:p w14:paraId="6AB60F82" w14:textId="59CE4DA2" w:rsidR="00117296" w:rsidRDefault="00117296" w:rsidP="00117296">
      <w:pPr>
        <w:pStyle w:val="Textkrper"/>
        <w:spacing w:line="360" w:lineRule="auto"/>
        <w:rPr>
          <w:color w:val="000000" w:themeColor="text1"/>
        </w:rPr>
      </w:pPr>
      <w:r w:rsidRPr="00117296">
        <w:rPr>
          <w:color w:val="000000" w:themeColor="text1"/>
        </w:rPr>
        <w:t>d)</w:t>
      </w:r>
      <w:r>
        <w:rPr>
          <w:color w:val="000000" w:themeColor="text1"/>
        </w:rPr>
        <w:t xml:space="preserve"> </w:t>
      </w:r>
      <w:r w:rsidRPr="00117296">
        <w:rPr>
          <w:color w:val="000000" w:themeColor="text1"/>
        </w:rPr>
        <w:t>die Auswirkungen auf den freien Personen- und Dienstleistungsverkehr innerhalb der Europäischen Union, die Wahlmöglichkeiten für die Verbraucherinnen und Verbraucher und die Qualität der bereitgestellten Dienstleistungen;</w:t>
      </w:r>
    </w:p>
    <w:p w14:paraId="5A851F16" w14:textId="77777777" w:rsidR="00117296" w:rsidRPr="00117296" w:rsidRDefault="00117296" w:rsidP="00117296">
      <w:pPr>
        <w:pStyle w:val="Textkrper"/>
        <w:spacing w:line="360" w:lineRule="auto"/>
        <w:rPr>
          <w:color w:val="000000" w:themeColor="text1"/>
        </w:rPr>
      </w:pPr>
    </w:p>
    <w:p w14:paraId="28878249" w14:textId="3BA38F17" w:rsidR="00117296" w:rsidRDefault="00117296" w:rsidP="00117296">
      <w:pPr>
        <w:pStyle w:val="Textkrper"/>
        <w:spacing w:line="360" w:lineRule="auto"/>
        <w:rPr>
          <w:color w:val="000000" w:themeColor="text1"/>
        </w:rPr>
      </w:pPr>
      <w:r w:rsidRPr="00117296">
        <w:rPr>
          <w:color w:val="000000" w:themeColor="text1"/>
        </w:rPr>
        <w:t>e)</w:t>
      </w:r>
      <w:r>
        <w:rPr>
          <w:color w:val="000000" w:themeColor="text1"/>
        </w:rPr>
        <w:t xml:space="preserve"> </w:t>
      </w:r>
      <w:r w:rsidRPr="00117296">
        <w:rPr>
          <w:color w:val="000000" w:themeColor="text1"/>
        </w:rPr>
        <w:t>die Frage, ob zur Erreichung des im Allgemeininteresse liegenden Ziels auch auf mildere Mittel zurückgegriffen werden kann; sind die Vorschriften nur durch den Verbraucherschutz gerechtfertigt und beschränken sich die identifizierten Risiken auf das Verhältnis zwischen dem Berufsangehörigen und dem Verbraucher und wirken sich deshalb nicht negativ auf Dritte aus, ist insbesondere zu prüfen, ob das Ziel durch Maßnahmen erreicht werden kann, die milder sind als die Maßnahme, die Tätigkeiten vorzubehalten;</w:t>
      </w:r>
    </w:p>
    <w:p w14:paraId="0CB54006" w14:textId="77777777" w:rsidR="00117296" w:rsidRPr="00117296" w:rsidRDefault="00117296" w:rsidP="00117296">
      <w:pPr>
        <w:pStyle w:val="Textkrper"/>
        <w:spacing w:line="360" w:lineRule="auto"/>
        <w:rPr>
          <w:color w:val="000000" w:themeColor="text1"/>
        </w:rPr>
      </w:pPr>
    </w:p>
    <w:p w14:paraId="52EC93B1" w14:textId="5287DA5E" w:rsidR="00117296" w:rsidRDefault="00117296" w:rsidP="00117296">
      <w:pPr>
        <w:pStyle w:val="Textkrper"/>
        <w:spacing w:line="360" w:lineRule="auto"/>
        <w:rPr>
          <w:color w:val="000000" w:themeColor="text1"/>
        </w:rPr>
      </w:pPr>
      <w:r w:rsidRPr="00117296">
        <w:rPr>
          <w:color w:val="000000" w:themeColor="text1"/>
        </w:rPr>
        <w:t>f)</w:t>
      </w:r>
      <w:r>
        <w:rPr>
          <w:color w:val="000000" w:themeColor="text1"/>
        </w:rPr>
        <w:t xml:space="preserve"> </w:t>
      </w:r>
      <w:r w:rsidRPr="00117296">
        <w:rPr>
          <w:color w:val="000000" w:themeColor="text1"/>
        </w:rPr>
        <w:t>die Wirkung der neuen und geänderten Vorschriften, wenn sie mit anderen Vorschriften, die den Zugang zu reglementierten Berufen oder deren Ausübung beschränken, kombiniert werden, und insbesondere, wie die neuen oder geänderten Vorschriften kombiniert werden mit anderen Anforderungen zum Erreichen desselben im Allgemeininteresse liegenden Ziels, ob sie zu diesem Ziel beitragen und zum Erreichen desselben notwendig sind.</w:t>
      </w:r>
    </w:p>
    <w:p w14:paraId="40D1243C" w14:textId="54831E8D" w:rsidR="005E786D" w:rsidRDefault="005E786D" w:rsidP="00117296">
      <w:pPr>
        <w:pStyle w:val="Textkrper"/>
        <w:spacing w:line="360" w:lineRule="auto"/>
        <w:rPr>
          <w:color w:val="000000" w:themeColor="text1"/>
        </w:rPr>
      </w:pPr>
    </w:p>
    <w:p w14:paraId="4537E81B" w14:textId="77777777" w:rsidR="009C7561" w:rsidRDefault="009C7561" w:rsidP="00117296">
      <w:pPr>
        <w:pStyle w:val="Textkrper"/>
        <w:spacing w:line="360" w:lineRule="auto"/>
        <w:rPr>
          <w:color w:val="000000" w:themeColor="text1"/>
        </w:rPr>
      </w:pPr>
    </w:p>
    <w:p w14:paraId="59236E3D" w14:textId="22FBBB83" w:rsidR="005E786D" w:rsidRDefault="005E786D" w:rsidP="005E786D">
      <w:pPr>
        <w:pStyle w:val="Textkrper"/>
        <w:spacing w:line="360" w:lineRule="auto"/>
        <w:jc w:val="center"/>
        <w:rPr>
          <w:color w:val="000000" w:themeColor="text1"/>
        </w:rPr>
      </w:pPr>
      <w:r>
        <w:rPr>
          <w:color w:val="000000" w:themeColor="text1"/>
        </w:rPr>
        <w:t>Anlage 2</w:t>
      </w:r>
    </w:p>
    <w:p w14:paraId="2E555A2C" w14:textId="405CEBF4" w:rsidR="005E786D" w:rsidRDefault="005E786D" w:rsidP="005E786D">
      <w:pPr>
        <w:pStyle w:val="Textkrper"/>
        <w:spacing w:line="360" w:lineRule="auto"/>
        <w:jc w:val="center"/>
        <w:rPr>
          <w:color w:val="000000" w:themeColor="text1"/>
        </w:rPr>
      </w:pPr>
      <w:r w:rsidRPr="005E786D">
        <w:rPr>
          <w:color w:val="000000" w:themeColor="text1"/>
        </w:rPr>
        <w:t>Elemente der Verhältnismäßigkeitsprüfung</w:t>
      </w:r>
      <w:r>
        <w:rPr>
          <w:color w:val="000000" w:themeColor="text1"/>
        </w:rPr>
        <w:t xml:space="preserve"> </w:t>
      </w:r>
      <w:r w:rsidRPr="005E786D">
        <w:rPr>
          <w:color w:val="000000" w:themeColor="text1"/>
        </w:rPr>
        <w:t>(</w:t>
      </w:r>
      <w:r w:rsidRPr="005E786D">
        <w:t xml:space="preserve">zu </w:t>
      </w:r>
      <w:r w:rsidR="00F7144E" w:rsidRPr="00E651C7">
        <w:t>§ 9 b</w:t>
      </w:r>
      <w:r w:rsidRPr="005E786D">
        <w:t xml:space="preserve"> Absatz </w:t>
      </w:r>
      <w:r w:rsidRPr="005E786D">
        <w:rPr>
          <w:color w:val="000000" w:themeColor="text1"/>
        </w:rPr>
        <w:t>2)</w:t>
      </w:r>
    </w:p>
    <w:p w14:paraId="7645C8AD" w14:textId="6E3097D2" w:rsidR="005E786D" w:rsidRDefault="005E786D" w:rsidP="005E786D">
      <w:pPr>
        <w:pStyle w:val="Textkrper"/>
        <w:spacing w:line="360" w:lineRule="auto"/>
        <w:jc w:val="center"/>
        <w:rPr>
          <w:color w:val="000000" w:themeColor="text1"/>
        </w:rPr>
      </w:pPr>
    </w:p>
    <w:p w14:paraId="3CAD02E4" w14:textId="47D4B4E0" w:rsidR="005E786D" w:rsidRDefault="005E786D" w:rsidP="005E786D">
      <w:pPr>
        <w:pStyle w:val="Textkrper"/>
        <w:spacing w:line="360" w:lineRule="auto"/>
        <w:rPr>
          <w:color w:val="000000" w:themeColor="text1"/>
        </w:rPr>
      </w:pPr>
      <w:r w:rsidRPr="005E786D">
        <w:t xml:space="preserve">Nach </w:t>
      </w:r>
      <w:r w:rsidR="00F7144E" w:rsidRPr="00E651C7">
        <w:t>§ 9 b</w:t>
      </w:r>
      <w:r w:rsidRPr="005E786D">
        <w:rPr>
          <w:color w:val="000000" w:themeColor="text1"/>
        </w:rPr>
        <w:t xml:space="preserve"> Absatz 2 zu berücksichtigende Elemente:</w:t>
      </w:r>
    </w:p>
    <w:p w14:paraId="4EDB4324" w14:textId="77777777" w:rsidR="005E786D" w:rsidRPr="005E786D" w:rsidRDefault="005E786D" w:rsidP="005E786D">
      <w:pPr>
        <w:pStyle w:val="Textkrper"/>
        <w:spacing w:line="360" w:lineRule="auto"/>
        <w:rPr>
          <w:color w:val="000000" w:themeColor="text1"/>
        </w:rPr>
      </w:pPr>
    </w:p>
    <w:p w14:paraId="504C0D00" w14:textId="5BC82641" w:rsidR="005E786D" w:rsidRDefault="005E786D" w:rsidP="005E786D">
      <w:pPr>
        <w:pStyle w:val="Textkrper"/>
        <w:spacing w:line="360" w:lineRule="auto"/>
        <w:rPr>
          <w:color w:val="000000" w:themeColor="text1"/>
        </w:rPr>
      </w:pPr>
      <w:r w:rsidRPr="005E786D">
        <w:rPr>
          <w:color w:val="000000" w:themeColor="text1"/>
        </w:rPr>
        <w:t>a)</w:t>
      </w:r>
      <w:r>
        <w:rPr>
          <w:color w:val="000000" w:themeColor="text1"/>
        </w:rPr>
        <w:t xml:space="preserve"> </w:t>
      </w:r>
      <w:r w:rsidRPr="005E786D">
        <w:rPr>
          <w:color w:val="000000" w:themeColor="text1"/>
        </w:rPr>
        <w:t>der Zusammenhang zwischen dem Umfang der von einem Beruf erfassten oder einem Beruf vorbehaltenen Tätigkeiten und der erforderlichen Berufsqualifikation;</w:t>
      </w:r>
    </w:p>
    <w:p w14:paraId="287080F4" w14:textId="77777777" w:rsidR="005E786D" w:rsidRPr="005E786D" w:rsidRDefault="005E786D" w:rsidP="005E786D">
      <w:pPr>
        <w:pStyle w:val="Textkrper"/>
        <w:spacing w:line="360" w:lineRule="auto"/>
        <w:rPr>
          <w:color w:val="000000" w:themeColor="text1"/>
        </w:rPr>
      </w:pPr>
    </w:p>
    <w:p w14:paraId="3ED82BB0" w14:textId="38A4D148" w:rsidR="005E786D" w:rsidRDefault="005E786D" w:rsidP="005E786D">
      <w:pPr>
        <w:pStyle w:val="Textkrper"/>
        <w:spacing w:line="360" w:lineRule="auto"/>
        <w:rPr>
          <w:color w:val="000000" w:themeColor="text1"/>
        </w:rPr>
      </w:pPr>
      <w:r w:rsidRPr="005E786D">
        <w:rPr>
          <w:color w:val="000000" w:themeColor="text1"/>
        </w:rPr>
        <w:t>b)</w:t>
      </w:r>
      <w:r>
        <w:rPr>
          <w:color w:val="000000" w:themeColor="text1"/>
        </w:rPr>
        <w:t xml:space="preserve"> </w:t>
      </w:r>
      <w:r w:rsidRPr="005E786D">
        <w:rPr>
          <w:color w:val="000000" w:themeColor="text1"/>
        </w:rPr>
        <w:t>der Zusammenhang zwischen der Komplexität der betreffenden Aufgaben und der Notwendigkeit, dass diejenigen, die sie wahrnehmen, im Besitz einer bestimmten Berufsqualifikation sind, insbesondere in Bezug auf Niveau, Eigenart und Dauer der erforderlichen Ausbildung oder Erfahrung;</w:t>
      </w:r>
    </w:p>
    <w:p w14:paraId="25FD8ED3" w14:textId="77777777" w:rsidR="005E786D" w:rsidRPr="005E786D" w:rsidRDefault="005E786D" w:rsidP="005E786D">
      <w:pPr>
        <w:pStyle w:val="Textkrper"/>
        <w:spacing w:line="360" w:lineRule="auto"/>
        <w:rPr>
          <w:color w:val="000000" w:themeColor="text1"/>
        </w:rPr>
      </w:pPr>
    </w:p>
    <w:p w14:paraId="4D8D30A8" w14:textId="43F032B3" w:rsidR="005E786D" w:rsidRDefault="005E786D" w:rsidP="005E786D">
      <w:pPr>
        <w:pStyle w:val="Textkrper"/>
        <w:spacing w:line="360" w:lineRule="auto"/>
        <w:rPr>
          <w:color w:val="000000" w:themeColor="text1"/>
        </w:rPr>
      </w:pPr>
      <w:r w:rsidRPr="005E786D">
        <w:rPr>
          <w:color w:val="000000" w:themeColor="text1"/>
        </w:rPr>
        <w:t>c)</w:t>
      </w:r>
      <w:r>
        <w:rPr>
          <w:color w:val="000000" w:themeColor="text1"/>
        </w:rPr>
        <w:t xml:space="preserve"> </w:t>
      </w:r>
      <w:r w:rsidRPr="005E786D">
        <w:rPr>
          <w:color w:val="000000" w:themeColor="text1"/>
        </w:rPr>
        <w:t>die Möglichkeit zum Erlangen der beruflichen Qualifikation auf alternativen Wegen;</w:t>
      </w:r>
    </w:p>
    <w:p w14:paraId="70D5E22E" w14:textId="77777777" w:rsidR="005E786D" w:rsidRPr="005E786D" w:rsidRDefault="005E786D" w:rsidP="005E786D">
      <w:pPr>
        <w:pStyle w:val="Textkrper"/>
        <w:spacing w:line="360" w:lineRule="auto"/>
        <w:rPr>
          <w:color w:val="000000" w:themeColor="text1"/>
        </w:rPr>
      </w:pPr>
    </w:p>
    <w:p w14:paraId="0E2FCF0C" w14:textId="0D380C6E" w:rsidR="005E786D" w:rsidRDefault="005E786D" w:rsidP="005E786D">
      <w:pPr>
        <w:pStyle w:val="Textkrper"/>
        <w:spacing w:line="360" w:lineRule="auto"/>
        <w:rPr>
          <w:color w:val="000000" w:themeColor="text1"/>
        </w:rPr>
      </w:pPr>
      <w:r w:rsidRPr="005E786D">
        <w:rPr>
          <w:color w:val="000000" w:themeColor="text1"/>
        </w:rPr>
        <w:t>d)</w:t>
      </w:r>
      <w:r>
        <w:rPr>
          <w:color w:val="000000" w:themeColor="text1"/>
        </w:rPr>
        <w:t xml:space="preserve"> </w:t>
      </w:r>
      <w:r w:rsidRPr="005E786D">
        <w:rPr>
          <w:color w:val="000000" w:themeColor="text1"/>
        </w:rPr>
        <w:t>die Frage, ob und warum die bestimmten Berufen vorbehaltenen Tätigkeiten mit anderen Berufen geteilt oder nicht geteilt werden können;</w:t>
      </w:r>
    </w:p>
    <w:p w14:paraId="3A417E8D" w14:textId="77777777" w:rsidR="005E786D" w:rsidRPr="005E786D" w:rsidRDefault="005E786D" w:rsidP="005E786D">
      <w:pPr>
        <w:pStyle w:val="Textkrper"/>
        <w:spacing w:line="360" w:lineRule="auto"/>
        <w:rPr>
          <w:color w:val="000000" w:themeColor="text1"/>
        </w:rPr>
      </w:pPr>
    </w:p>
    <w:p w14:paraId="787EF834" w14:textId="246E91FD" w:rsidR="005E786D" w:rsidRDefault="005E786D" w:rsidP="005E786D">
      <w:pPr>
        <w:pStyle w:val="Textkrper"/>
        <w:spacing w:line="360" w:lineRule="auto"/>
        <w:rPr>
          <w:color w:val="000000" w:themeColor="text1"/>
        </w:rPr>
      </w:pPr>
      <w:r w:rsidRPr="005E786D">
        <w:rPr>
          <w:color w:val="000000" w:themeColor="text1"/>
        </w:rPr>
        <w:t>e)</w:t>
      </w:r>
      <w:r>
        <w:rPr>
          <w:color w:val="000000" w:themeColor="text1"/>
        </w:rPr>
        <w:t xml:space="preserve"> </w:t>
      </w:r>
      <w:r w:rsidRPr="005E786D">
        <w:rPr>
          <w:color w:val="000000" w:themeColor="text1"/>
        </w:rPr>
        <w:t>der Grad an Autonomie bei der Ausübung eines reglementierten Berufs und die Auswirkungen von Organisations- und Überwachungsmodalitäten auf die Erreichung des angestrebten Ziels, insbesondere wenn die mit einem reglementierten Beruf zusammenhängenden Tätigkeiten unter der Kontrolle und Verantwortung einer ordnungsgemäß qualifizierten Fachkraft stehen;</w:t>
      </w:r>
    </w:p>
    <w:p w14:paraId="40E3618A" w14:textId="77777777" w:rsidR="005E786D" w:rsidRPr="005E786D" w:rsidRDefault="005E786D" w:rsidP="005E786D">
      <w:pPr>
        <w:pStyle w:val="Textkrper"/>
        <w:spacing w:line="360" w:lineRule="auto"/>
        <w:rPr>
          <w:color w:val="000000" w:themeColor="text1"/>
        </w:rPr>
      </w:pPr>
    </w:p>
    <w:p w14:paraId="64EB4B1B" w14:textId="04D03E90" w:rsidR="005E786D" w:rsidRDefault="005E786D" w:rsidP="005E786D">
      <w:pPr>
        <w:pStyle w:val="Textkrper"/>
        <w:spacing w:line="360" w:lineRule="auto"/>
        <w:rPr>
          <w:color w:val="000000" w:themeColor="text1"/>
        </w:rPr>
      </w:pPr>
      <w:r w:rsidRPr="005E786D">
        <w:rPr>
          <w:color w:val="000000" w:themeColor="text1"/>
        </w:rPr>
        <w:t>f)</w:t>
      </w:r>
      <w:r>
        <w:rPr>
          <w:color w:val="000000" w:themeColor="text1"/>
        </w:rPr>
        <w:t xml:space="preserve"> </w:t>
      </w:r>
      <w:r w:rsidRPr="005E786D">
        <w:rPr>
          <w:color w:val="000000" w:themeColor="text1"/>
        </w:rPr>
        <w:t>die wissenschaftlichen und technologischen Entwicklungen, die die Informationsasymmetrie zwischen Berufsangehörigen und Verbraucherinnen und Verbrauchern tatsächlich abbauen oder verstärken können.</w:t>
      </w:r>
    </w:p>
    <w:p w14:paraId="43FCC5EC" w14:textId="0CD02855" w:rsidR="00FB2051" w:rsidRDefault="00FB2051" w:rsidP="005E786D">
      <w:pPr>
        <w:pStyle w:val="Textkrper"/>
        <w:spacing w:line="360" w:lineRule="auto"/>
        <w:rPr>
          <w:color w:val="000000" w:themeColor="text1"/>
        </w:rPr>
      </w:pPr>
    </w:p>
    <w:p w14:paraId="28A7F429" w14:textId="77777777" w:rsidR="009C7561" w:rsidRDefault="009C7561" w:rsidP="005E786D">
      <w:pPr>
        <w:pStyle w:val="Textkrper"/>
        <w:spacing w:line="360" w:lineRule="auto"/>
        <w:rPr>
          <w:color w:val="000000" w:themeColor="text1"/>
        </w:rPr>
      </w:pPr>
    </w:p>
    <w:p w14:paraId="58656380" w14:textId="77777777" w:rsidR="002171E9" w:rsidRDefault="002171E9">
      <w:pPr>
        <w:spacing w:line="240" w:lineRule="auto"/>
        <w:rPr>
          <w:color w:val="000000" w:themeColor="text1"/>
        </w:rPr>
      </w:pPr>
      <w:r>
        <w:rPr>
          <w:color w:val="000000" w:themeColor="text1"/>
        </w:rPr>
        <w:br w:type="page"/>
      </w:r>
    </w:p>
    <w:p w14:paraId="1C14D3F5" w14:textId="2D7764DE" w:rsidR="00FB2051" w:rsidRDefault="00FB2051" w:rsidP="00FB2051">
      <w:pPr>
        <w:pStyle w:val="Textkrper"/>
        <w:spacing w:line="360" w:lineRule="auto"/>
        <w:jc w:val="center"/>
        <w:rPr>
          <w:color w:val="000000" w:themeColor="text1"/>
        </w:rPr>
      </w:pPr>
      <w:r>
        <w:rPr>
          <w:color w:val="000000" w:themeColor="text1"/>
        </w:rPr>
        <w:t>Anlage 3</w:t>
      </w:r>
    </w:p>
    <w:p w14:paraId="50CCF3A6" w14:textId="462BC8EC" w:rsidR="00FB2051" w:rsidRPr="005E786D" w:rsidRDefault="00FB2051" w:rsidP="00FB2051">
      <w:pPr>
        <w:pStyle w:val="Textkrper"/>
        <w:spacing w:line="360" w:lineRule="auto"/>
        <w:jc w:val="center"/>
        <w:rPr>
          <w:color w:val="000000" w:themeColor="text1"/>
        </w:rPr>
      </w:pPr>
      <w:r>
        <w:t>Elemente der Verhältnismäßigkeitsprüfung (</w:t>
      </w:r>
      <w:r w:rsidRPr="00FB2051">
        <w:t xml:space="preserve">zu </w:t>
      </w:r>
      <w:r w:rsidR="00E651C7" w:rsidRPr="00E651C7">
        <w:t>§ 9 b</w:t>
      </w:r>
      <w:r w:rsidRPr="00FB2051">
        <w:t xml:space="preserve"> Absatz </w:t>
      </w:r>
      <w:r>
        <w:t>3)</w:t>
      </w:r>
    </w:p>
    <w:p w14:paraId="593D409C" w14:textId="2FD96064" w:rsidR="005E786D" w:rsidRDefault="005E786D" w:rsidP="005E786D">
      <w:pPr>
        <w:pStyle w:val="Textkrper"/>
        <w:spacing w:line="360" w:lineRule="auto"/>
        <w:rPr>
          <w:color w:val="000000" w:themeColor="text1"/>
        </w:rPr>
      </w:pPr>
    </w:p>
    <w:p w14:paraId="63374B28" w14:textId="18C7CD85" w:rsidR="00FB2051" w:rsidRDefault="00FB2051" w:rsidP="00FB2051">
      <w:pPr>
        <w:pStyle w:val="Textkrper"/>
        <w:spacing w:line="360" w:lineRule="auto"/>
        <w:rPr>
          <w:color w:val="000000" w:themeColor="text1"/>
        </w:rPr>
      </w:pPr>
      <w:r w:rsidRPr="00FB2051">
        <w:rPr>
          <w:color w:val="000000" w:themeColor="text1"/>
        </w:rPr>
        <w:t xml:space="preserve">Nach </w:t>
      </w:r>
      <w:r w:rsidR="00E651C7" w:rsidRPr="00E651C7">
        <w:t>§ 9 b</w:t>
      </w:r>
      <w:r w:rsidRPr="00FB2051">
        <w:t xml:space="preserve"> A</w:t>
      </w:r>
      <w:r w:rsidRPr="00FB2051">
        <w:rPr>
          <w:color w:val="000000" w:themeColor="text1"/>
        </w:rPr>
        <w:t>bsatz 3 zu berücksichtigende Auswirkungen:</w:t>
      </w:r>
    </w:p>
    <w:p w14:paraId="361C661D" w14:textId="77777777" w:rsidR="00FB2051" w:rsidRPr="00FB2051" w:rsidRDefault="00FB2051" w:rsidP="00FB2051">
      <w:pPr>
        <w:pStyle w:val="Textkrper"/>
        <w:spacing w:line="360" w:lineRule="auto"/>
        <w:rPr>
          <w:color w:val="000000" w:themeColor="text1"/>
        </w:rPr>
      </w:pPr>
    </w:p>
    <w:p w14:paraId="6B7EA12A" w14:textId="44241B3E" w:rsidR="00FB2051" w:rsidRDefault="00FB2051" w:rsidP="00FB2051">
      <w:pPr>
        <w:pStyle w:val="Textkrper"/>
        <w:spacing w:line="360" w:lineRule="auto"/>
      </w:pPr>
      <w:r w:rsidRPr="00FB2051">
        <w:rPr>
          <w:color w:val="000000" w:themeColor="text1"/>
        </w:rPr>
        <w:t>a)</w:t>
      </w:r>
      <w:r>
        <w:rPr>
          <w:color w:val="000000" w:themeColor="text1"/>
        </w:rPr>
        <w:t xml:space="preserve"> </w:t>
      </w:r>
      <w:r w:rsidRPr="00FB2051">
        <w:rPr>
          <w:color w:val="000000" w:themeColor="text1"/>
        </w:rPr>
        <w:t xml:space="preserve">Tätigkeitsvorbehalte, geschützte Berufsbezeichnung oder jede sonstige Form der Reglementierung im Sinne von Artikel 3 Absatz 1 Buchstabe a </w:t>
      </w:r>
      <w:r w:rsidRPr="00FB2051">
        <w:t xml:space="preserve">der </w:t>
      </w:r>
      <w:r w:rsidR="00E651C7" w:rsidRPr="00E651C7">
        <w:t>Richtlinie 2005/36/EG</w:t>
      </w:r>
      <w:r w:rsidRPr="00FB2051">
        <w:t>;</w:t>
      </w:r>
    </w:p>
    <w:p w14:paraId="538750A0" w14:textId="77777777" w:rsidR="00FB2051" w:rsidRPr="00FB2051" w:rsidRDefault="00FB2051" w:rsidP="00FB2051">
      <w:pPr>
        <w:pStyle w:val="Textkrper"/>
        <w:spacing w:line="360" w:lineRule="auto"/>
      </w:pPr>
    </w:p>
    <w:p w14:paraId="4CAF551A" w14:textId="36242F5F" w:rsidR="00FB2051" w:rsidRDefault="00FB2051" w:rsidP="00FB2051">
      <w:pPr>
        <w:pStyle w:val="Textkrper"/>
        <w:spacing w:line="360" w:lineRule="auto"/>
        <w:rPr>
          <w:color w:val="000000" w:themeColor="text1"/>
        </w:rPr>
      </w:pPr>
      <w:r w:rsidRPr="00FB2051">
        <w:rPr>
          <w:color w:val="000000" w:themeColor="text1"/>
        </w:rPr>
        <w:t>b)</w:t>
      </w:r>
      <w:r>
        <w:rPr>
          <w:color w:val="000000" w:themeColor="text1"/>
        </w:rPr>
        <w:t xml:space="preserve"> </w:t>
      </w:r>
      <w:r w:rsidRPr="00FB2051">
        <w:rPr>
          <w:color w:val="000000" w:themeColor="text1"/>
        </w:rPr>
        <w:t>Verpflichtungen zur kontinuierlichen beruflichen Qualifizierung;</w:t>
      </w:r>
    </w:p>
    <w:p w14:paraId="253A2395" w14:textId="77777777" w:rsidR="00FB2051" w:rsidRPr="00FB2051" w:rsidRDefault="00FB2051" w:rsidP="00FB2051">
      <w:pPr>
        <w:pStyle w:val="Textkrper"/>
        <w:spacing w:line="360" w:lineRule="auto"/>
        <w:rPr>
          <w:color w:val="000000" w:themeColor="text1"/>
        </w:rPr>
      </w:pPr>
    </w:p>
    <w:p w14:paraId="7FA9D9E9" w14:textId="4FD83ABF" w:rsidR="00FB2051" w:rsidRDefault="00FB2051" w:rsidP="00FB2051">
      <w:pPr>
        <w:pStyle w:val="Textkrper"/>
        <w:spacing w:line="360" w:lineRule="auto"/>
        <w:rPr>
          <w:color w:val="000000" w:themeColor="text1"/>
        </w:rPr>
      </w:pPr>
      <w:r w:rsidRPr="00FB2051">
        <w:rPr>
          <w:color w:val="000000" w:themeColor="text1"/>
        </w:rPr>
        <w:t>c)</w:t>
      </w:r>
      <w:r>
        <w:rPr>
          <w:color w:val="000000" w:themeColor="text1"/>
        </w:rPr>
        <w:t xml:space="preserve"> </w:t>
      </w:r>
      <w:r w:rsidRPr="00FB2051">
        <w:rPr>
          <w:color w:val="000000" w:themeColor="text1"/>
        </w:rPr>
        <w:t>Vorschriften in Bezug auf Berufsorganisation, Standesregeln und Überwachung;</w:t>
      </w:r>
    </w:p>
    <w:p w14:paraId="35527FD6" w14:textId="77777777" w:rsidR="00FB2051" w:rsidRPr="00FB2051" w:rsidRDefault="00FB2051" w:rsidP="00FB2051">
      <w:pPr>
        <w:pStyle w:val="Textkrper"/>
        <w:spacing w:line="360" w:lineRule="auto"/>
        <w:rPr>
          <w:color w:val="000000" w:themeColor="text1"/>
        </w:rPr>
      </w:pPr>
    </w:p>
    <w:p w14:paraId="218E31D2" w14:textId="610DA4E9" w:rsidR="00FB2051" w:rsidRDefault="00FB2051" w:rsidP="00FB2051">
      <w:pPr>
        <w:pStyle w:val="Textkrper"/>
        <w:spacing w:line="360" w:lineRule="auto"/>
        <w:rPr>
          <w:color w:val="000000" w:themeColor="text1"/>
        </w:rPr>
      </w:pPr>
      <w:r w:rsidRPr="00FB2051">
        <w:rPr>
          <w:color w:val="000000" w:themeColor="text1"/>
        </w:rPr>
        <w:t>d)</w:t>
      </w:r>
      <w:r>
        <w:rPr>
          <w:color w:val="000000" w:themeColor="text1"/>
        </w:rPr>
        <w:t xml:space="preserve"> </w:t>
      </w:r>
      <w:r w:rsidRPr="00FB2051">
        <w:rPr>
          <w:color w:val="000000" w:themeColor="text1"/>
        </w:rPr>
        <w:t>Pflichtmitgliedschaft in einer Berufsorganisation, Registrierungs- und Genehmigungsregelungen, insbesondere wenn diese Anforderungen den Besitz einer bestimmten Berufsqualifikation implizieren;</w:t>
      </w:r>
    </w:p>
    <w:p w14:paraId="637C6EF6" w14:textId="77777777" w:rsidR="00FB2051" w:rsidRPr="00FB2051" w:rsidRDefault="00FB2051" w:rsidP="00FB2051">
      <w:pPr>
        <w:pStyle w:val="Textkrper"/>
        <w:spacing w:line="360" w:lineRule="auto"/>
        <w:rPr>
          <w:color w:val="000000" w:themeColor="text1"/>
        </w:rPr>
      </w:pPr>
    </w:p>
    <w:p w14:paraId="6E93B8E4" w14:textId="085DD2DB" w:rsidR="00FB2051" w:rsidRDefault="00FB2051" w:rsidP="00FB2051">
      <w:pPr>
        <w:pStyle w:val="Textkrper"/>
        <w:spacing w:line="360" w:lineRule="auto"/>
        <w:rPr>
          <w:color w:val="000000" w:themeColor="text1"/>
        </w:rPr>
      </w:pPr>
      <w:r w:rsidRPr="00FB2051">
        <w:rPr>
          <w:color w:val="000000" w:themeColor="text1"/>
        </w:rPr>
        <w:t>e)</w:t>
      </w:r>
      <w:r>
        <w:rPr>
          <w:color w:val="000000" w:themeColor="text1"/>
        </w:rPr>
        <w:t xml:space="preserve"> </w:t>
      </w:r>
      <w:r w:rsidRPr="00FB2051">
        <w:rPr>
          <w:color w:val="000000" w:themeColor="text1"/>
        </w:rPr>
        <w:t>quantitative Beschränkungen, insbesondere Anforderungen, die die Zahl der Zulassungen zur Ausübung eines Berufs begrenzen oder eine Mindest- oder Höchstzahl der Arbeitnehmerinnen und Arbeitnehmer, Geschäftsführerinnen und Geschäftsführer oder Vertreterinnen und Vertreter festsetzen, die bestimmte Berufsqualifikationen besitzen;</w:t>
      </w:r>
    </w:p>
    <w:p w14:paraId="126ED2A2" w14:textId="77777777" w:rsidR="00FB2051" w:rsidRPr="00FB2051" w:rsidRDefault="00FB2051" w:rsidP="00FB2051">
      <w:pPr>
        <w:pStyle w:val="Textkrper"/>
        <w:spacing w:line="360" w:lineRule="auto"/>
        <w:rPr>
          <w:color w:val="000000" w:themeColor="text1"/>
        </w:rPr>
      </w:pPr>
    </w:p>
    <w:p w14:paraId="252C72A8" w14:textId="72D05882" w:rsidR="00FB2051" w:rsidRDefault="00FB2051" w:rsidP="00FB2051">
      <w:pPr>
        <w:pStyle w:val="Textkrper"/>
        <w:spacing w:line="360" w:lineRule="auto"/>
        <w:rPr>
          <w:color w:val="000000" w:themeColor="text1"/>
        </w:rPr>
      </w:pPr>
      <w:r w:rsidRPr="00FB2051">
        <w:rPr>
          <w:color w:val="000000" w:themeColor="text1"/>
        </w:rPr>
        <w:t>f)</w:t>
      </w:r>
      <w:r>
        <w:rPr>
          <w:color w:val="000000" w:themeColor="text1"/>
        </w:rPr>
        <w:t xml:space="preserve"> </w:t>
      </w:r>
      <w:r w:rsidRPr="00FB2051">
        <w:rPr>
          <w:color w:val="000000" w:themeColor="text1"/>
        </w:rPr>
        <w:t>Anforderungen an bestimmte Rechtsformen oder Anforderungen in Bezug auf die Beteiligungsstruktur oder Geschäftsleitung eines Unternehmens, soweit diese Anforderungen unmittelbar mit der Ausübung des reglementierten Berufs zusammenhängen;</w:t>
      </w:r>
    </w:p>
    <w:p w14:paraId="3DE055C2" w14:textId="77777777" w:rsidR="00FB2051" w:rsidRPr="00FB2051" w:rsidRDefault="00FB2051" w:rsidP="00FB2051">
      <w:pPr>
        <w:pStyle w:val="Textkrper"/>
        <w:spacing w:line="360" w:lineRule="auto"/>
        <w:rPr>
          <w:color w:val="000000" w:themeColor="text1"/>
        </w:rPr>
      </w:pPr>
    </w:p>
    <w:p w14:paraId="288228C0" w14:textId="05A1C659" w:rsidR="00FB2051" w:rsidRDefault="00FB2051" w:rsidP="00FB2051">
      <w:pPr>
        <w:pStyle w:val="Textkrper"/>
        <w:spacing w:line="360" w:lineRule="auto"/>
        <w:rPr>
          <w:color w:val="000000" w:themeColor="text1"/>
        </w:rPr>
      </w:pPr>
      <w:r w:rsidRPr="00FB2051">
        <w:rPr>
          <w:color w:val="000000" w:themeColor="text1"/>
        </w:rPr>
        <w:t>g)</w:t>
      </w:r>
      <w:r>
        <w:rPr>
          <w:color w:val="000000" w:themeColor="text1"/>
        </w:rPr>
        <w:t xml:space="preserve"> </w:t>
      </w:r>
      <w:r w:rsidRPr="00FB2051">
        <w:rPr>
          <w:color w:val="000000" w:themeColor="text1"/>
        </w:rPr>
        <w:t>geografische Beschränkungen, einschließlich dann, wenn der Beruf in Teilen eines Mitgliedstaates in einer Weise reglementiert ist, die sich von der Reglementierung in anderen Teilen unterscheidet;</w:t>
      </w:r>
    </w:p>
    <w:p w14:paraId="2A42F796" w14:textId="77777777" w:rsidR="00FB2051" w:rsidRPr="00FB2051" w:rsidRDefault="00FB2051" w:rsidP="00FB2051">
      <w:pPr>
        <w:pStyle w:val="Textkrper"/>
        <w:spacing w:line="360" w:lineRule="auto"/>
        <w:rPr>
          <w:color w:val="000000" w:themeColor="text1"/>
        </w:rPr>
      </w:pPr>
    </w:p>
    <w:p w14:paraId="608DABF4" w14:textId="64CDDA08" w:rsidR="00FB2051" w:rsidRDefault="00FB2051" w:rsidP="00FB2051">
      <w:pPr>
        <w:pStyle w:val="Textkrper"/>
        <w:spacing w:line="360" w:lineRule="auto"/>
        <w:rPr>
          <w:color w:val="000000" w:themeColor="text1"/>
        </w:rPr>
      </w:pPr>
      <w:r w:rsidRPr="00FB2051">
        <w:rPr>
          <w:color w:val="000000" w:themeColor="text1"/>
        </w:rPr>
        <w:t>h)</w:t>
      </w:r>
      <w:r>
        <w:rPr>
          <w:color w:val="000000" w:themeColor="text1"/>
        </w:rPr>
        <w:t xml:space="preserve"> </w:t>
      </w:r>
      <w:r w:rsidRPr="00FB2051">
        <w:rPr>
          <w:color w:val="000000" w:themeColor="text1"/>
        </w:rPr>
        <w:t>Anforderungen, die die gemeinschaftliche oder partnerschaftliche Ausübung eines reglementierten Berufs beschränken, sowie Unvereinbarkeitsregeln;</w:t>
      </w:r>
    </w:p>
    <w:p w14:paraId="48326196" w14:textId="77777777" w:rsidR="00FB2051" w:rsidRPr="00FB2051" w:rsidRDefault="00FB2051" w:rsidP="00FB2051">
      <w:pPr>
        <w:pStyle w:val="Textkrper"/>
        <w:spacing w:line="360" w:lineRule="auto"/>
        <w:rPr>
          <w:color w:val="000000" w:themeColor="text1"/>
        </w:rPr>
      </w:pPr>
    </w:p>
    <w:p w14:paraId="507680C1" w14:textId="4D6F9527" w:rsidR="00FB2051" w:rsidRDefault="00FB2051" w:rsidP="00FB2051">
      <w:pPr>
        <w:pStyle w:val="Textkrper"/>
        <w:spacing w:line="360" w:lineRule="auto"/>
        <w:rPr>
          <w:color w:val="000000" w:themeColor="text1"/>
        </w:rPr>
      </w:pPr>
      <w:r w:rsidRPr="00FB2051">
        <w:rPr>
          <w:color w:val="000000" w:themeColor="text1"/>
        </w:rPr>
        <w:t>i)</w:t>
      </w:r>
      <w:r>
        <w:rPr>
          <w:color w:val="000000" w:themeColor="text1"/>
        </w:rPr>
        <w:t xml:space="preserve"> </w:t>
      </w:r>
      <w:r w:rsidRPr="00FB2051">
        <w:rPr>
          <w:color w:val="000000" w:themeColor="text1"/>
        </w:rPr>
        <w:t>Anforderungen an den Versicherungsschutz oder andere Mittel des persönlichen oder kollektiven Schutzes in Bezug auf die Berufshaftpflicht;</w:t>
      </w:r>
    </w:p>
    <w:p w14:paraId="4CB9D2A2" w14:textId="77777777" w:rsidR="00FB2051" w:rsidRPr="00FB2051" w:rsidRDefault="00FB2051" w:rsidP="00FB2051">
      <w:pPr>
        <w:pStyle w:val="Textkrper"/>
        <w:spacing w:line="360" w:lineRule="auto"/>
        <w:rPr>
          <w:color w:val="000000" w:themeColor="text1"/>
        </w:rPr>
      </w:pPr>
    </w:p>
    <w:p w14:paraId="5987AC62" w14:textId="74D0599F" w:rsidR="00FB2051" w:rsidRDefault="00FB2051" w:rsidP="00FB2051">
      <w:pPr>
        <w:pStyle w:val="Textkrper"/>
        <w:spacing w:line="360" w:lineRule="auto"/>
        <w:rPr>
          <w:color w:val="000000" w:themeColor="text1"/>
        </w:rPr>
      </w:pPr>
      <w:r w:rsidRPr="00FB2051">
        <w:rPr>
          <w:color w:val="000000" w:themeColor="text1"/>
        </w:rPr>
        <w:t>j)</w:t>
      </w:r>
      <w:r>
        <w:rPr>
          <w:color w:val="000000" w:themeColor="text1"/>
        </w:rPr>
        <w:t xml:space="preserve"> </w:t>
      </w:r>
      <w:r w:rsidRPr="00FB2051">
        <w:rPr>
          <w:color w:val="000000" w:themeColor="text1"/>
        </w:rPr>
        <w:t>Anforderungen an Sprachkenntnisse, soweit diese für die Ausübung des Berufs erforderlich sind;</w:t>
      </w:r>
    </w:p>
    <w:p w14:paraId="780B2C7C" w14:textId="77777777" w:rsidR="00FB2051" w:rsidRPr="00FB2051" w:rsidRDefault="00FB2051" w:rsidP="00FB2051">
      <w:pPr>
        <w:pStyle w:val="Textkrper"/>
        <w:spacing w:line="360" w:lineRule="auto"/>
        <w:rPr>
          <w:color w:val="000000" w:themeColor="text1"/>
        </w:rPr>
      </w:pPr>
    </w:p>
    <w:p w14:paraId="57BC6645" w14:textId="358D6D9B" w:rsidR="00FB2051" w:rsidRDefault="00FB2051" w:rsidP="00FB2051">
      <w:pPr>
        <w:pStyle w:val="Textkrper"/>
        <w:spacing w:line="360" w:lineRule="auto"/>
        <w:rPr>
          <w:color w:val="000000" w:themeColor="text1"/>
        </w:rPr>
      </w:pPr>
      <w:r w:rsidRPr="00FB2051">
        <w:rPr>
          <w:color w:val="000000" w:themeColor="text1"/>
        </w:rPr>
        <w:t>k)</w:t>
      </w:r>
      <w:r>
        <w:rPr>
          <w:color w:val="000000" w:themeColor="text1"/>
        </w:rPr>
        <w:t xml:space="preserve"> </w:t>
      </w:r>
      <w:r w:rsidRPr="00FB2051">
        <w:rPr>
          <w:color w:val="000000" w:themeColor="text1"/>
        </w:rPr>
        <w:t>festgelegte Mindest- und Höchstpreisanforderungen;</w:t>
      </w:r>
    </w:p>
    <w:p w14:paraId="0DB2B624" w14:textId="77777777" w:rsidR="00FB2051" w:rsidRPr="00FB2051" w:rsidRDefault="00FB2051" w:rsidP="00FB2051">
      <w:pPr>
        <w:pStyle w:val="Textkrper"/>
        <w:spacing w:line="360" w:lineRule="auto"/>
        <w:rPr>
          <w:color w:val="000000" w:themeColor="text1"/>
        </w:rPr>
      </w:pPr>
    </w:p>
    <w:p w14:paraId="775AE2EF" w14:textId="370FEAD3" w:rsidR="00FB2051" w:rsidRDefault="00FB2051" w:rsidP="00FB2051">
      <w:pPr>
        <w:pStyle w:val="Textkrper"/>
        <w:spacing w:line="360" w:lineRule="auto"/>
        <w:rPr>
          <w:color w:val="000000" w:themeColor="text1"/>
        </w:rPr>
      </w:pPr>
      <w:r w:rsidRPr="00FB2051">
        <w:rPr>
          <w:color w:val="000000" w:themeColor="text1"/>
        </w:rPr>
        <w:t>l)</w:t>
      </w:r>
      <w:r>
        <w:rPr>
          <w:color w:val="000000" w:themeColor="text1"/>
        </w:rPr>
        <w:t xml:space="preserve"> </w:t>
      </w:r>
      <w:r w:rsidRPr="00FB2051">
        <w:rPr>
          <w:color w:val="000000" w:themeColor="text1"/>
        </w:rPr>
        <w:t>Anforderungen an die Werbung.</w:t>
      </w:r>
    </w:p>
    <w:p w14:paraId="78B06249" w14:textId="4E4E93F9" w:rsidR="00D93105" w:rsidRDefault="00D93105" w:rsidP="00FB2051">
      <w:pPr>
        <w:pStyle w:val="Textkrper"/>
        <w:spacing w:line="360" w:lineRule="auto"/>
        <w:rPr>
          <w:color w:val="000000" w:themeColor="text1"/>
        </w:rPr>
      </w:pPr>
    </w:p>
    <w:p w14:paraId="378F9172" w14:textId="77777777" w:rsidR="009C7561" w:rsidRDefault="009C7561" w:rsidP="00FB2051">
      <w:pPr>
        <w:pStyle w:val="Textkrper"/>
        <w:spacing w:line="360" w:lineRule="auto"/>
        <w:rPr>
          <w:color w:val="000000" w:themeColor="text1"/>
        </w:rPr>
      </w:pPr>
    </w:p>
    <w:p w14:paraId="19FE2532" w14:textId="5A55748F" w:rsidR="00D93105" w:rsidRDefault="00D93105" w:rsidP="00D93105">
      <w:pPr>
        <w:pStyle w:val="Textkrper"/>
        <w:spacing w:line="360" w:lineRule="auto"/>
        <w:jc w:val="center"/>
        <w:rPr>
          <w:color w:val="000000" w:themeColor="text1"/>
        </w:rPr>
      </w:pPr>
      <w:r>
        <w:rPr>
          <w:color w:val="000000" w:themeColor="text1"/>
        </w:rPr>
        <w:t>Anlage 4</w:t>
      </w:r>
    </w:p>
    <w:p w14:paraId="1B657322" w14:textId="3502FCA5" w:rsidR="00D93105" w:rsidRPr="00FB2051" w:rsidRDefault="00D93105" w:rsidP="00D93105">
      <w:pPr>
        <w:pStyle w:val="Textkrper"/>
        <w:spacing w:line="360" w:lineRule="auto"/>
        <w:jc w:val="center"/>
        <w:rPr>
          <w:color w:val="000000" w:themeColor="text1"/>
        </w:rPr>
      </w:pPr>
      <w:r>
        <w:t>Elemente der Verhältnismäßigkeitsprüfung (</w:t>
      </w:r>
      <w:r w:rsidRPr="00D93105">
        <w:t xml:space="preserve">zu </w:t>
      </w:r>
      <w:r w:rsidR="00F7144E" w:rsidRPr="00F7144E">
        <w:t>§ 9 b</w:t>
      </w:r>
      <w:r>
        <w:t xml:space="preserve"> Absatz 4)</w:t>
      </w:r>
    </w:p>
    <w:p w14:paraId="4153AE60" w14:textId="03932412" w:rsidR="00FB2051" w:rsidRDefault="00FB2051" w:rsidP="005E786D">
      <w:pPr>
        <w:pStyle w:val="Textkrper"/>
        <w:spacing w:line="360" w:lineRule="auto"/>
        <w:rPr>
          <w:color w:val="000000" w:themeColor="text1"/>
        </w:rPr>
      </w:pPr>
    </w:p>
    <w:p w14:paraId="13F19B25" w14:textId="69D56860" w:rsidR="00D93105" w:rsidRDefault="00D93105" w:rsidP="00D93105">
      <w:pPr>
        <w:pStyle w:val="Textkrper"/>
        <w:spacing w:line="360" w:lineRule="auto"/>
      </w:pPr>
      <w:r w:rsidRPr="00D93105">
        <w:rPr>
          <w:color w:val="000000" w:themeColor="text1"/>
        </w:rPr>
        <w:t xml:space="preserve">Nach </w:t>
      </w:r>
      <w:r w:rsidR="00E651C7" w:rsidRPr="00E651C7">
        <w:t>§ 9 b</w:t>
      </w:r>
      <w:r w:rsidRPr="00D93105">
        <w:t xml:space="preserve"> Absatz 4 zu berücksichtigende Anforderungen:</w:t>
      </w:r>
    </w:p>
    <w:p w14:paraId="6415C585" w14:textId="77777777" w:rsidR="00D93105" w:rsidRPr="00D93105" w:rsidRDefault="00D93105" w:rsidP="00D93105">
      <w:pPr>
        <w:pStyle w:val="Textkrper"/>
        <w:spacing w:line="360" w:lineRule="auto"/>
      </w:pPr>
    </w:p>
    <w:p w14:paraId="55F4E1B6" w14:textId="3B1216FF" w:rsidR="00D93105" w:rsidRDefault="00D93105" w:rsidP="00D93105">
      <w:pPr>
        <w:pStyle w:val="Textkrper"/>
        <w:spacing w:line="360" w:lineRule="auto"/>
      </w:pPr>
      <w:r w:rsidRPr="00D93105">
        <w:t>a)</w:t>
      </w:r>
      <w:r>
        <w:t xml:space="preserve"> </w:t>
      </w:r>
      <w:r w:rsidRPr="00D93105">
        <w:t xml:space="preserve">eine automatische vorübergehende Eintragung oder eine Pro-Forma-Mitgliedschaft bei einer Berufsorganisation nach Artikel 6 Satz 1 Buchstabe a der </w:t>
      </w:r>
      <w:r w:rsidR="00E651C7" w:rsidRPr="00E651C7">
        <w:t>Richtlinie 2005/36/EG</w:t>
      </w:r>
      <w:r w:rsidRPr="00D93105">
        <w:t>;</w:t>
      </w:r>
    </w:p>
    <w:p w14:paraId="07463EB8" w14:textId="77777777" w:rsidR="00D93105" w:rsidRPr="00D93105" w:rsidRDefault="00D93105" w:rsidP="00D93105">
      <w:pPr>
        <w:pStyle w:val="Textkrper"/>
        <w:spacing w:line="360" w:lineRule="auto"/>
      </w:pPr>
    </w:p>
    <w:p w14:paraId="1483EBE2" w14:textId="40091299" w:rsidR="00D93105" w:rsidRDefault="00D93105" w:rsidP="00D93105">
      <w:pPr>
        <w:pStyle w:val="Textkrper"/>
        <w:spacing w:line="360" w:lineRule="auto"/>
        <w:rPr>
          <w:color w:val="000000" w:themeColor="text1"/>
        </w:rPr>
      </w:pPr>
      <w:r w:rsidRPr="00D93105">
        <w:t>b)</w:t>
      </w:r>
      <w:r>
        <w:t xml:space="preserve"> </w:t>
      </w:r>
      <w:r w:rsidRPr="00D93105">
        <w:t xml:space="preserve">eine vorherige Meldung nach Artikel 7 Absatz 1 der Richtlinie 2005/36/EG, die nach Artikel 7 Absatz 2 der </w:t>
      </w:r>
      <w:r w:rsidR="00E651C7" w:rsidRPr="00E651C7">
        <w:t>Richtlinie 2005/36/EG</w:t>
      </w:r>
      <w:r w:rsidRPr="00D93105">
        <w:t xml:space="preserve"> erforderl</w:t>
      </w:r>
      <w:r w:rsidRPr="00D93105">
        <w:rPr>
          <w:color w:val="000000" w:themeColor="text1"/>
        </w:rPr>
        <w:t>ichen Dokumente oder eine sonstige gleichwertige Anforderung;</w:t>
      </w:r>
    </w:p>
    <w:p w14:paraId="2AFCD2E6" w14:textId="77777777" w:rsidR="00D93105" w:rsidRPr="00D93105" w:rsidRDefault="00D93105" w:rsidP="00D93105">
      <w:pPr>
        <w:pStyle w:val="Textkrper"/>
        <w:spacing w:line="360" w:lineRule="auto"/>
        <w:rPr>
          <w:color w:val="000000" w:themeColor="text1"/>
        </w:rPr>
      </w:pPr>
    </w:p>
    <w:p w14:paraId="3D94422D" w14:textId="15509537" w:rsidR="00D93105" w:rsidRPr="00D93105" w:rsidRDefault="00D93105" w:rsidP="00D93105">
      <w:pPr>
        <w:pStyle w:val="Textkrper"/>
        <w:spacing w:line="360" w:lineRule="auto"/>
        <w:rPr>
          <w:color w:val="000000" w:themeColor="text1"/>
        </w:rPr>
      </w:pPr>
      <w:r w:rsidRPr="00D93105">
        <w:rPr>
          <w:color w:val="000000" w:themeColor="text1"/>
        </w:rPr>
        <w:t>c)</w:t>
      </w:r>
      <w:r>
        <w:rPr>
          <w:color w:val="000000" w:themeColor="text1"/>
        </w:rPr>
        <w:t xml:space="preserve"> </w:t>
      </w:r>
      <w:r w:rsidRPr="00D93105">
        <w:rPr>
          <w:color w:val="000000" w:themeColor="text1"/>
        </w:rPr>
        <w:t>die Zahlung einer Gebühr oder von Entgelten, die von der oder dem Dienstleistungserbringenden für die Verwaltungsverfahren im Zusammenhang mit dem Zugang zu reglementierten Berufen oder deren Ausübung gefordert werden.</w:t>
      </w:r>
    </w:p>
    <w:p w14:paraId="4EAABCBB" w14:textId="77777777" w:rsidR="00A8195C" w:rsidRPr="005F6433" w:rsidRDefault="00A8195C" w:rsidP="00EF275A">
      <w:pPr>
        <w:pStyle w:val="Textkrper"/>
        <w:spacing w:line="360" w:lineRule="auto"/>
        <w:rPr>
          <w:color w:val="000000" w:themeColor="text1"/>
        </w:rPr>
      </w:pPr>
    </w:p>
    <w:p w14:paraId="22CCB9FC" w14:textId="77777777" w:rsidR="0050781E" w:rsidRDefault="0050781E" w:rsidP="00EF275A">
      <w:pPr>
        <w:pStyle w:val="Textkrper"/>
        <w:spacing w:line="360" w:lineRule="auto"/>
        <w:jc w:val="center"/>
        <w:rPr>
          <w:color w:val="000000" w:themeColor="text1"/>
        </w:rPr>
      </w:pPr>
    </w:p>
    <w:p w14:paraId="07172868" w14:textId="7513C99C" w:rsidR="002D3C64" w:rsidRPr="00C065A6" w:rsidRDefault="002D3C64" w:rsidP="00EF275A">
      <w:pPr>
        <w:pStyle w:val="Textkrper"/>
        <w:spacing w:line="360" w:lineRule="auto"/>
        <w:jc w:val="center"/>
        <w:rPr>
          <w:color w:val="000000" w:themeColor="text1"/>
        </w:rPr>
      </w:pPr>
      <w:r w:rsidRPr="00C065A6">
        <w:rPr>
          <w:color w:val="000000" w:themeColor="text1"/>
        </w:rPr>
        <w:t xml:space="preserve">Artikel </w:t>
      </w:r>
      <w:r w:rsidR="00DF010E">
        <w:rPr>
          <w:color w:val="000000" w:themeColor="text1"/>
        </w:rPr>
        <w:t>2</w:t>
      </w:r>
    </w:p>
    <w:p w14:paraId="1E75C26C" w14:textId="01C975E3" w:rsidR="002D3C64" w:rsidRPr="00C065A6" w:rsidRDefault="002D3C64" w:rsidP="005C4977">
      <w:pPr>
        <w:spacing w:after="117" w:line="360" w:lineRule="auto"/>
        <w:jc w:val="center"/>
        <w:rPr>
          <w:rFonts w:eastAsia="Arial" w:cs="Arial"/>
          <w:color w:val="000000" w:themeColor="text1"/>
          <w:szCs w:val="22"/>
        </w:rPr>
      </w:pPr>
      <w:r w:rsidRPr="00C065A6">
        <w:rPr>
          <w:color w:val="000000" w:themeColor="text1"/>
        </w:rPr>
        <w:t xml:space="preserve">Änderung des </w:t>
      </w:r>
      <w:r w:rsidRPr="00C065A6">
        <w:rPr>
          <w:rFonts w:eastAsia="Arial" w:cs="Arial"/>
          <w:color w:val="000000" w:themeColor="text1"/>
          <w:szCs w:val="22"/>
        </w:rPr>
        <w:t>Landesgesundheitsgesetzes</w:t>
      </w:r>
    </w:p>
    <w:p w14:paraId="26B07C42" w14:textId="28BC43BB" w:rsidR="002D3C64" w:rsidRPr="005F6433" w:rsidRDefault="002D3C64" w:rsidP="008106C3">
      <w:pPr>
        <w:pStyle w:val="Textkrper"/>
        <w:spacing w:line="360" w:lineRule="auto"/>
        <w:jc w:val="center"/>
        <w:rPr>
          <w:color w:val="000000" w:themeColor="text1"/>
          <w:sz w:val="20"/>
        </w:rPr>
      </w:pPr>
    </w:p>
    <w:p w14:paraId="5B9BAD57" w14:textId="2F13B08D" w:rsidR="002D3C64" w:rsidRPr="005F6433" w:rsidRDefault="002D3C64" w:rsidP="008106C3">
      <w:pPr>
        <w:pStyle w:val="Textkrper"/>
        <w:spacing w:line="360" w:lineRule="auto"/>
        <w:rPr>
          <w:rFonts w:eastAsia="Arial" w:cs="Arial"/>
          <w:color w:val="000000" w:themeColor="text1"/>
          <w:szCs w:val="22"/>
        </w:rPr>
      </w:pPr>
      <w:r w:rsidRPr="005F6433">
        <w:rPr>
          <w:rFonts w:eastAsia="Arial" w:cs="Arial"/>
          <w:color w:val="000000" w:themeColor="text1"/>
          <w:szCs w:val="22"/>
        </w:rPr>
        <w:t>Das Landesgesundheitsgesetz vom 17. Dezember 2015 (GBl. S.1205)</w:t>
      </w:r>
      <w:r w:rsidR="00870073" w:rsidRPr="005F6433">
        <w:rPr>
          <w:rFonts w:eastAsia="Arial" w:cs="Arial"/>
          <w:color w:val="000000" w:themeColor="text1"/>
          <w:szCs w:val="22"/>
        </w:rPr>
        <w:t>,</w:t>
      </w:r>
      <w:r w:rsidRPr="005F6433">
        <w:rPr>
          <w:rFonts w:eastAsia="Arial" w:cs="Arial"/>
          <w:color w:val="000000" w:themeColor="text1"/>
          <w:szCs w:val="22"/>
        </w:rPr>
        <w:t xml:space="preserve"> </w:t>
      </w:r>
      <w:r w:rsidR="00C62FF2" w:rsidRPr="005F6433">
        <w:rPr>
          <w:rFonts w:eastAsia="Arial" w:cs="Arial"/>
          <w:color w:val="000000" w:themeColor="text1"/>
          <w:szCs w:val="22"/>
        </w:rPr>
        <w:t xml:space="preserve">das </w:t>
      </w:r>
      <w:r w:rsidRPr="005F6433">
        <w:rPr>
          <w:color w:val="000000" w:themeColor="text1"/>
        </w:rPr>
        <w:t xml:space="preserve">zuletzt </w:t>
      </w:r>
      <w:r w:rsidR="005B5465" w:rsidRPr="005F6433">
        <w:rPr>
          <w:color w:val="000000" w:themeColor="text1"/>
        </w:rPr>
        <w:t>durch</w:t>
      </w:r>
      <w:r w:rsidR="0050781E">
        <w:rPr>
          <w:color w:val="000000" w:themeColor="text1"/>
        </w:rPr>
        <w:t xml:space="preserve"> Artikel</w:t>
      </w:r>
      <w:r w:rsidR="003E07C0">
        <w:rPr>
          <w:color w:val="000000" w:themeColor="text1"/>
        </w:rPr>
        <w:t xml:space="preserve"> 10 des Gesetzes vom 4. Februar 2021 (GBl. S. 77, 82)</w:t>
      </w:r>
      <w:r w:rsidR="005B5465" w:rsidRPr="005F6433">
        <w:rPr>
          <w:color w:val="000000" w:themeColor="text1"/>
        </w:rPr>
        <w:t xml:space="preserve"> geändert worden ist</w:t>
      </w:r>
      <w:r w:rsidR="00870073" w:rsidRPr="005F6433">
        <w:rPr>
          <w:color w:val="000000" w:themeColor="text1"/>
        </w:rPr>
        <w:t>,</w:t>
      </w:r>
      <w:r w:rsidRPr="005F6433">
        <w:rPr>
          <w:rFonts w:eastAsia="Arial" w:cs="Arial"/>
          <w:color w:val="000000" w:themeColor="text1"/>
          <w:szCs w:val="22"/>
        </w:rPr>
        <w:t xml:space="preserve"> wird wie folgt geändert:</w:t>
      </w:r>
    </w:p>
    <w:p w14:paraId="7E55D9BD" w14:textId="2168D03D" w:rsidR="002D3C64" w:rsidRPr="005F6433" w:rsidRDefault="002D3C64" w:rsidP="008106C3">
      <w:pPr>
        <w:pStyle w:val="Textkrper"/>
        <w:spacing w:line="360" w:lineRule="auto"/>
        <w:rPr>
          <w:bCs/>
          <w:color w:val="000000" w:themeColor="text1"/>
        </w:rPr>
      </w:pPr>
    </w:p>
    <w:p w14:paraId="5D6A0801" w14:textId="44824D8A" w:rsidR="008A28F4" w:rsidRPr="005F6433" w:rsidRDefault="002D3C64" w:rsidP="002171E9">
      <w:pPr>
        <w:pStyle w:val="Textkrper"/>
        <w:numPr>
          <w:ilvl w:val="0"/>
          <w:numId w:val="77"/>
        </w:numPr>
        <w:spacing w:line="360" w:lineRule="auto"/>
        <w:ind w:left="567" w:hanging="567"/>
        <w:rPr>
          <w:bCs/>
          <w:color w:val="000000" w:themeColor="text1"/>
        </w:rPr>
      </w:pPr>
      <w:r w:rsidRPr="005F6433">
        <w:rPr>
          <w:bCs/>
          <w:color w:val="000000" w:themeColor="text1"/>
        </w:rPr>
        <w:t xml:space="preserve">§ 4 </w:t>
      </w:r>
      <w:r w:rsidR="006B2F60">
        <w:rPr>
          <w:bCs/>
          <w:color w:val="000000" w:themeColor="text1"/>
        </w:rPr>
        <w:t>wird wie folgt geändert</w:t>
      </w:r>
      <w:r w:rsidR="009A009D" w:rsidRPr="005F6433">
        <w:rPr>
          <w:bCs/>
          <w:color w:val="000000" w:themeColor="text1"/>
        </w:rPr>
        <w:t>:</w:t>
      </w:r>
    </w:p>
    <w:p w14:paraId="38907692" w14:textId="701211B9" w:rsidR="008A28F4" w:rsidRPr="005F6433" w:rsidRDefault="008A28F4" w:rsidP="008A28F4">
      <w:pPr>
        <w:pStyle w:val="Textkrper"/>
        <w:spacing w:line="360" w:lineRule="auto"/>
        <w:ind w:left="1440"/>
        <w:rPr>
          <w:bCs/>
          <w:color w:val="000000" w:themeColor="text1"/>
        </w:rPr>
      </w:pPr>
    </w:p>
    <w:p w14:paraId="7C9A58FA" w14:textId="2A1E893B" w:rsidR="002D3C64" w:rsidRDefault="006B2F60" w:rsidP="002171E9">
      <w:pPr>
        <w:pStyle w:val="Textkrper"/>
        <w:numPr>
          <w:ilvl w:val="0"/>
          <w:numId w:val="108"/>
        </w:numPr>
        <w:spacing w:line="360" w:lineRule="auto"/>
        <w:ind w:left="1134" w:hanging="567"/>
        <w:rPr>
          <w:rFonts w:eastAsia="Arial" w:cs="Arial"/>
          <w:color w:val="000000" w:themeColor="text1"/>
          <w:szCs w:val="22"/>
        </w:rPr>
      </w:pPr>
      <w:r>
        <w:rPr>
          <w:rFonts w:eastAsia="Arial" w:cs="Arial"/>
          <w:color w:val="000000" w:themeColor="text1"/>
          <w:szCs w:val="22"/>
        </w:rPr>
        <w:t>Absatz 2 Satz 1 Nummer</w:t>
      </w:r>
      <w:r w:rsidR="00B72204">
        <w:rPr>
          <w:rFonts w:eastAsia="Arial" w:cs="Arial"/>
          <w:color w:val="000000" w:themeColor="text1"/>
          <w:szCs w:val="22"/>
        </w:rPr>
        <w:t xml:space="preserve"> </w:t>
      </w:r>
      <w:r>
        <w:rPr>
          <w:rFonts w:eastAsia="Arial" w:cs="Arial"/>
          <w:color w:val="000000" w:themeColor="text1"/>
          <w:szCs w:val="22"/>
        </w:rPr>
        <w:t xml:space="preserve">2 wird wie folgt gefasst: </w:t>
      </w:r>
      <w:r w:rsidR="00B72204">
        <w:rPr>
          <w:rFonts w:eastAsia="Arial" w:cs="Arial"/>
          <w:color w:val="000000" w:themeColor="text1"/>
          <w:szCs w:val="22"/>
        </w:rPr>
        <w:br/>
      </w:r>
      <w:r w:rsidR="002D3C64" w:rsidRPr="005F6433">
        <w:rPr>
          <w:rFonts w:eastAsia="Arial" w:cs="Arial"/>
          <w:color w:val="000000" w:themeColor="text1"/>
          <w:szCs w:val="22"/>
        </w:rPr>
        <w:t>„</w:t>
      </w:r>
      <w:r w:rsidR="009A009D" w:rsidRPr="005F6433">
        <w:rPr>
          <w:rFonts w:eastAsia="Arial" w:cs="Arial"/>
          <w:color w:val="000000" w:themeColor="text1"/>
          <w:szCs w:val="22"/>
        </w:rPr>
        <w:t>2</w:t>
      </w:r>
      <w:r w:rsidR="00091F0E" w:rsidRPr="005F6433">
        <w:rPr>
          <w:rFonts w:eastAsia="Arial" w:cs="Arial"/>
          <w:color w:val="000000" w:themeColor="text1"/>
          <w:szCs w:val="22"/>
        </w:rPr>
        <w:t>.</w:t>
      </w:r>
      <w:r w:rsidR="009A009D" w:rsidRPr="005F6433">
        <w:rPr>
          <w:rFonts w:eastAsia="Arial" w:cs="Arial"/>
          <w:color w:val="000000" w:themeColor="text1"/>
          <w:szCs w:val="22"/>
        </w:rPr>
        <w:t xml:space="preserve"> </w:t>
      </w:r>
      <w:r w:rsidR="002D3C64" w:rsidRPr="005F6433">
        <w:rPr>
          <w:rFonts w:eastAsia="Arial" w:cs="Arial"/>
          <w:color w:val="000000" w:themeColor="text1"/>
          <w:szCs w:val="22"/>
        </w:rPr>
        <w:t xml:space="preserve">der Landesärztekammer, der Landeszahnärztekammer, der Landespsychotherapeutenkammer, der Landesapothekerkammer und der Landespflegekammer“. </w:t>
      </w:r>
    </w:p>
    <w:p w14:paraId="71BDA59F" w14:textId="70837705" w:rsidR="006B2F60" w:rsidRPr="005F6433" w:rsidRDefault="006B2F60" w:rsidP="002171E9">
      <w:pPr>
        <w:pStyle w:val="Textkrper"/>
        <w:numPr>
          <w:ilvl w:val="0"/>
          <w:numId w:val="108"/>
        </w:numPr>
        <w:spacing w:line="360" w:lineRule="auto"/>
        <w:ind w:left="1134" w:hanging="567"/>
        <w:rPr>
          <w:rFonts w:eastAsia="Arial" w:cs="Arial"/>
          <w:color w:val="000000" w:themeColor="text1"/>
          <w:szCs w:val="22"/>
        </w:rPr>
      </w:pPr>
      <w:r>
        <w:rPr>
          <w:rFonts w:eastAsia="Arial" w:cs="Arial"/>
          <w:color w:val="000000" w:themeColor="text1"/>
          <w:szCs w:val="22"/>
        </w:rPr>
        <w:t xml:space="preserve">Absatz 2 Satz 1 Nummer 7 wird wie folgt geändert: </w:t>
      </w:r>
      <w:r w:rsidR="00B72204">
        <w:rPr>
          <w:rFonts w:eastAsia="Arial" w:cs="Arial"/>
          <w:color w:val="000000" w:themeColor="text1"/>
          <w:szCs w:val="22"/>
        </w:rPr>
        <w:br/>
      </w:r>
      <w:r>
        <w:rPr>
          <w:rFonts w:eastAsia="Arial" w:cs="Arial"/>
          <w:color w:val="000000" w:themeColor="text1"/>
          <w:szCs w:val="22"/>
        </w:rPr>
        <w:t>„7. der Berufsverbände der Gesundheitsberufe, der Gewerkschaften.“</w:t>
      </w:r>
    </w:p>
    <w:p w14:paraId="485460F0" w14:textId="3926784B" w:rsidR="002D3C64" w:rsidRPr="005F6433" w:rsidRDefault="002D3C64" w:rsidP="0045592A">
      <w:pPr>
        <w:spacing w:after="117" w:line="360" w:lineRule="auto"/>
        <w:rPr>
          <w:rFonts w:eastAsia="Arial" w:cs="Arial"/>
          <w:color w:val="000000" w:themeColor="text1"/>
          <w:szCs w:val="22"/>
        </w:rPr>
      </w:pPr>
    </w:p>
    <w:p w14:paraId="6817A33D" w14:textId="13E1AAD1" w:rsidR="002D3C64" w:rsidRPr="005F6433" w:rsidRDefault="002D3C64" w:rsidP="002171E9">
      <w:pPr>
        <w:pStyle w:val="Textkrper"/>
        <w:numPr>
          <w:ilvl w:val="0"/>
          <w:numId w:val="77"/>
        </w:numPr>
        <w:spacing w:line="360" w:lineRule="auto"/>
        <w:ind w:left="567" w:hanging="567"/>
        <w:rPr>
          <w:color w:val="000000" w:themeColor="text1"/>
        </w:rPr>
      </w:pPr>
      <w:r w:rsidRPr="005F6433">
        <w:rPr>
          <w:color w:val="000000" w:themeColor="text1"/>
        </w:rPr>
        <w:t xml:space="preserve">§ 6 wird wie folgt geändert: </w:t>
      </w:r>
    </w:p>
    <w:p w14:paraId="6DDE4302" w14:textId="5362D809" w:rsidR="002D3C64" w:rsidRPr="005F6433" w:rsidRDefault="002D3C64" w:rsidP="008106C3">
      <w:pPr>
        <w:pStyle w:val="Textkrper"/>
        <w:spacing w:line="360" w:lineRule="auto"/>
        <w:rPr>
          <w:color w:val="000000" w:themeColor="text1"/>
        </w:rPr>
      </w:pPr>
    </w:p>
    <w:p w14:paraId="00124BD1" w14:textId="58F3502A" w:rsidR="004D1E43" w:rsidRDefault="00A35CCB" w:rsidP="002171E9">
      <w:pPr>
        <w:pStyle w:val="Textkrper"/>
        <w:numPr>
          <w:ilvl w:val="0"/>
          <w:numId w:val="106"/>
        </w:numPr>
        <w:spacing w:line="360" w:lineRule="auto"/>
        <w:ind w:left="1134" w:hanging="567"/>
        <w:rPr>
          <w:color w:val="000000" w:themeColor="text1"/>
        </w:rPr>
      </w:pPr>
      <w:r w:rsidRPr="005F6433">
        <w:rPr>
          <w:color w:val="000000" w:themeColor="text1"/>
        </w:rPr>
        <w:t>Absatz 3 Satz 1 wird wie folgt geändert:</w:t>
      </w:r>
    </w:p>
    <w:p w14:paraId="0BA8F109" w14:textId="77777777" w:rsidR="004D1E43" w:rsidRDefault="004D1E43" w:rsidP="0027149C">
      <w:pPr>
        <w:spacing w:after="117" w:line="360" w:lineRule="auto"/>
        <w:ind w:left="1134" w:hanging="414"/>
        <w:rPr>
          <w:rFonts w:eastAsia="Arial" w:cs="Arial"/>
          <w:color w:val="000000" w:themeColor="text1"/>
          <w:szCs w:val="22"/>
        </w:rPr>
      </w:pPr>
    </w:p>
    <w:p w14:paraId="4D53477C" w14:textId="74F305DB" w:rsidR="00A35CCB" w:rsidRDefault="002D3C64" w:rsidP="002171E9">
      <w:pPr>
        <w:spacing w:after="117" w:line="360" w:lineRule="auto"/>
        <w:ind w:left="1134" w:hanging="567"/>
        <w:rPr>
          <w:rFonts w:eastAsia="Arial" w:cs="Arial"/>
          <w:color w:val="000000" w:themeColor="text1"/>
          <w:szCs w:val="22"/>
        </w:rPr>
      </w:pPr>
      <w:r w:rsidRPr="005F6433">
        <w:rPr>
          <w:rFonts w:eastAsia="Arial" w:cs="Arial"/>
          <w:color w:val="000000" w:themeColor="text1"/>
          <w:szCs w:val="22"/>
        </w:rPr>
        <w:t>aa)</w:t>
      </w:r>
      <w:r w:rsidR="00A35CCB" w:rsidRPr="005F6433">
        <w:rPr>
          <w:rFonts w:eastAsia="Arial" w:cs="Arial"/>
          <w:color w:val="000000" w:themeColor="text1"/>
          <w:szCs w:val="22"/>
        </w:rPr>
        <w:t xml:space="preserve"> In Nummer 7 werden die Wörter „und der Landesapothekerkammer (4 Stimmen)“ durch die Wörter „, der Landesapothekerkammer und der Landespflegekammer (5 Stimmen)“ ersetzt. </w:t>
      </w:r>
    </w:p>
    <w:p w14:paraId="2A34987F" w14:textId="77777777" w:rsidR="004D1E43" w:rsidRDefault="004D1E43" w:rsidP="0027149C">
      <w:pPr>
        <w:spacing w:after="117" w:line="360" w:lineRule="auto"/>
        <w:ind w:left="1134" w:hanging="414"/>
        <w:rPr>
          <w:rFonts w:eastAsia="Arial" w:cs="Arial"/>
          <w:color w:val="000000" w:themeColor="text1"/>
          <w:szCs w:val="22"/>
        </w:rPr>
      </w:pPr>
    </w:p>
    <w:p w14:paraId="22C78F02" w14:textId="34ACBC19" w:rsidR="00A35CCB" w:rsidRPr="005F6433" w:rsidRDefault="00A35CCB" w:rsidP="002171E9">
      <w:pPr>
        <w:spacing w:after="117" w:line="360" w:lineRule="auto"/>
        <w:ind w:left="567"/>
        <w:rPr>
          <w:rFonts w:eastAsia="Arial" w:cs="Arial"/>
          <w:color w:val="000000" w:themeColor="text1"/>
          <w:szCs w:val="22"/>
        </w:rPr>
      </w:pPr>
      <w:r w:rsidRPr="005F6433">
        <w:rPr>
          <w:rFonts w:eastAsia="Arial" w:cs="Arial"/>
          <w:color w:val="000000" w:themeColor="text1"/>
          <w:szCs w:val="22"/>
        </w:rPr>
        <w:t>bb)</w:t>
      </w:r>
      <w:r w:rsidR="002D3C64" w:rsidRPr="005F6433">
        <w:rPr>
          <w:rFonts w:eastAsia="Arial" w:cs="Arial"/>
          <w:color w:val="000000" w:themeColor="text1"/>
          <w:szCs w:val="22"/>
        </w:rPr>
        <w:t xml:space="preserve"> </w:t>
      </w:r>
      <w:r w:rsidRPr="005F6433">
        <w:rPr>
          <w:rFonts w:eastAsia="Arial" w:cs="Arial"/>
          <w:color w:val="000000" w:themeColor="text1"/>
          <w:szCs w:val="22"/>
        </w:rPr>
        <w:t>Nummer 8 wird gestrichen.</w:t>
      </w:r>
    </w:p>
    <w:p w14:paraId="5930CD1C" w14:textId="61B8E8F7" w:rsidR="00A35CCB" w:rsidRPr="005F6433" w:rsidRDefault="00A35CCB" w:rsidP="00A35CCB">
      <w:pPr>
        <w:pStyle w:val="Textkrper"/>
        <w:spacing w:line="360" w:lineRule="auto"/>
        <w:rPr>
          <w:rFonts w:eastAsia="Arial" w:cs="Arial"/>
          <w:color w:val="000000" w:themeColor="text1"/>
          <w:szCs w:val="22"/>
        </w:rPr>
      </w:pPr>
    </w:p>
    <w:p w14:paraId="23945840" w14:textId="223EFF29" w:rsidR="00A35CCB" w:rsidRPr="005F6433" w:rsidRDefault="00A35CCB" w:rsidP="002171E9">
      <w:pPr>
        <w:spacing w:after="117" w:line="360" w:lineRule="auto"/>
        <w:ind w:left="567"/>
        <w:rPr>
          <w:rFonts w:eastAsia="Arial" w:cs="Arial"/>
          <w:color w:val="000000" w:themeColor="text1"/>
          <w:szCs w:val="22"/>
        </w:rPr>
      </w:pPr>
      <w:r w:rsidRPr="005F6433">
        <w:rPr>
          <w:rFonts w:eastAsia="Arial" w:cs="Arial"/>
          <w:color w:val="000000" w:themeColor="text1"/>
          <w:szCs w:val="22"/>
        </w:rPr>
        <w:t xml:space="preserve">cc) Die bisherigen Nummern 9 bis 14 </w:t>
      </w:r>
      <w:r w:rsidR="009564BD" w:rsidRPr="005F6433">
        <w:rPr>
          <w:rFonts w:eastAsia="Arial" w:cs="Arial"/>
          <w:color w:val="000000" w:themeColor="text1"/>
          <w:szCs w:val="22"/>
        </w:rPr>
        <w:t xml:space="preserve">werden </w:t>
      </w:r>
      <w:r w:rsidRPr="005F6433">
        <w:rPr>
          <w:rFonts w:eastAsia="Arial" w:cs="Arial"/>
          <w:color w:val="000000" w:themeColor="text1"/>
          <w:szCs w:val="22"/>
        </w:rPr>
        <w:t>die Nummern 8 bis 13.</w:t>
      </w:r>
    </w:p>
    <w:p w14:paraId="27D065EF" w14:textId="65CF954B" w:rsidR="002D3C64" w:rsidRPr="005F6433" w:rsidRDefault="002D3C64" w:rsidP="00A35CCB">
      <w:pPr>
        <w:pStyle w:val="Textkrper"/>
        <w:spacing w:line="360" w:lineRule="auto"/>
        <w:ind w:left="360"/>
        <w:rPr>
          <w:rFonts w:eastAsia="Arial" w:cs="Arial"/>
          <w:color w:val="000000" w:themeColor="text1"/>
          <w:szCs w:val="22"/>
        </w:rPr>
      </w:pPr>
    </w:p>
    <w:p w14:paraId="102663B4" w14:textId="7FFBFD53" w:rsidR="004D1E43" w:rsidRPr="00D50C43" w:rsidRDefault="002D3C64" w:rsidP="002171E9">
      <w:pPr>
        <w:pStyle w:val="Listenabsatz"/>
        <w:numPr>
          <w:ilvl w:val="0"/>
          <w:numId w:val="106"/>
        </w:numPr>
        <w:spacing w:after="117" w:line="360" w:lineRule="auto"/>
        <w:ind w:left="1134" w:hanging="567"/>
        <w:rPr>
          <w:rFonts w:eastAsia="Arial" w:cs="Arial"/>
          <w:color w:val="000000" w:themeColor="text1"/>
          <w:szCs w:val="22"/>
        </w:rPr>
      </w:pPr>
      <w:r w:rsidRPr="005F6433">
        <w:rPr>
          <w:rFonts w:eastAsia="Arial" w:cs="Arial"/>
          <w:color w:val="000000" w:themeColor="text1"/>
          <w:szCs w:val="22"/>
        </w:rPr>
        <w:t xml:space="preserve">In Absatz 5 Satz 2 werden die Wörter „Nummer 1 bis 14“ durch die Wörter „Nummer 1 bis 13“ ersetzt. </w:t>
      </w:r>
    </w:p>
    <w:p w14:paraId="2A54FC0E" w14:textId="040E429E" w:rsidR="002D3C64" w:rsidRPr="005F6433" w:rsidRDefault="002D3C64" w:rsidP="008106C3">
      <w:pPr>
        <w:pStyle w:val="Textkrper"/>
        <w:spacing w:line="360" w:lineRule="auto"/>
        <w:rPr>
          <w:color w:val="000000" w:themeColor="text1"/>
        </w:rPr>
      </w:pPr>
    </w:p>
    <w:p w14:paraId="53A36301" w14:textId="3F3FB611" w:rsidR="005408F2" w:rsidRDefault="005408F2" w:rsidP="002171E9">
      <w:pPr>
        <w:pStyle w:val="Textkrper"/>
        <w:numPr>
          <w:ilvl w:val="0"/>
          <w:numId w:val="77"/>
        </w:numPr>
        <w:spacing w:line="360" w:lineRule="auto"/>
        <w:ind w:left="567" w:hanging="567"/>
        <w:rPr>
          <w:rFonts w:cs="Arial"/>
          <w:color w:val="000000" w:themeColor="text1"/>
        </w:rPr>
      </w:pPr>
      <w:r>
        <w:rPr>
          <w:rFonts w:eastAsia="Arial" w:cs="Arial"/>
          <w:color w:val="000000" w:themeColor="text1"/>
        </w:rPr>
        <w:t>§ 8 wird wie folgt geändert:</w:t>
      </w:r>
      <w:r>
        <w:rPr>
          <w:rFonts w:cs="Arial"/>
          <w:color w:val="000000" w:themeColor="text1"/>
        </w:rPr>
        <w:t xml:space="preserve"> </w:t>
      </w:r>
    </w:p>
    <w:p w14:paraId="0A386FA3" w14:textId="77777777" w:rsidR="005408F2" w:rsidRDefault="005408F2" w:rsidP="005408F2">
      <w:pPr>
        <w:pStyle w:val="Textkrper"/>
        <w:spacing w:line="360" w:lineRule="auto"/>
        <w:ind w:left="360"/>
        <w:rPr>
          <w:rFonts w:cs="Arial"/>
          <w:color w:val="000000" w:themeColor="text1"/>
        </w:rPr>
      </w:pPr>
    </w:p>
    <w:p w14:paraId="4B2F2E85" w14:textId="3D7AD045" w:rsidR="005408F2" w:rsidRDefault="005408F2" w:rsidP="002171E9">
      <w:pPr>
        <w:pStyle w:val="Textkrper"/>
        <w:numPr>
          <w:ilvl w:val="0"/>
          <w:numId w:val="109"/>
        </w:numPr>
        <w:spacing w:line="360" w:lineRule="auto"/>
        <w:ind w:left="1134" w:hanging="567"/>
        <w:rPr>
          <w:rFonts w:eastAsia="Arial" w:cs="Arial"/>
          <w:color w:val="000000" w:themeColor="text1"/>
        </w:rPr>
      </w:pPr>
      <w:r>
        <w:rPr>
          <w:rFonts w:eastAsia="Arial" w:cs="Arial"/>
          <w:color w:val="000000" w:themeColor="text1"/>
        </w:rPr>
        <w:t>In</w:t>
      </w:r>
      <w:r w:rsidR="00AD7F5C" w:rsidRPr="005408F2">
        <w:rPr>
          <w:rFonts w:cs="Arial"/>
          <w:color w:val="000000" w:themeColor="text1"/>
        </w:rPr>
        <w:t xml:space="preserve"> </w:t>
      </w:r>
      <w:r w:rsidR="002D3C64" w:rsidRPr="005408F2">
        <w:rPr>
          <w:rFonts w:eastAsia="Arial" w:cs="Arial"/>
          <w:color w:val="000000" w:themeColor="text1"/>
        </w:rPr>
        <w:t xml:space="preserve">Absatz 2 Satz 1 Nummer 5 </w:t>
      </w:r>
      <w:r w:rsidR="00AD7F5C" w:rsidRPr="005408F2">
        <w:rPr>
          <w:rFonts w:eastAsia="Arial" w:cs="Arial"/>
          <w:color w:val="000000" w:themeColor="text1"/>
        </w:rPr>
        <w:t xml:space="preserve">werden die Wörter </w:t>
      </w:r>
      <w:r w:rsidR="002D3C64" w:rsidRPr="005408F2">
        <w:rPr>
          <w:rFonts w:eastAsia="Arial" w:cs="Arial"/>
          <w:color w:val="000000" w:themeColor="text1"/>
        </w:rPr>
        <w:t xml:space="preserve">„und der Landesapothekerkammer“ durch </w:t>
      </w:r>
      <w:r w:rsidR="00AD7F5C" w:rsidRPr="005408F2">
        <w:rPr>
          <w:rFonts w:eastAsia="Arial" w:cs="Arial"/>
          <w:color w:val="000000" w:themeColor="text1"/>
        </w:rPr>
        <w:t>die Wörter</w:t>
      </w:r>
      <w:r w:rsidR="002D3C64" w:rsidRPr="005408F2">
        <w:rPr>
          <w:rFonts w:eastAsia="Arial" w:cs="Arial"/>
          <w:color w:val="000000" w:themeColor="text1"/>
        </w:rPr>
        <w:t xml:space="preserve"> „</w:t>
      </w:r>
      <w:r w:rsidR="00AD7F5C" w:rsidRPr="005408F2">
        <w:rPr>
          <w:rFonts w:eastAsia="Arial" w:cs="Arial"/>
          <w:color w:val="000000" w:themeColor="text1"/>
        </w:rPr>
        <w:t xml:space="preserve">, </w:t>
      </w:r>
      <w:r w:rsidR="002D3C64" w:rsidRPr="005408F2">
        <w:rPr>
          <w:rFonts w:eastAsia="Arial" w:cs="Arial"/>
          <w:color w:val="000000" w:themeColor="text1"/>
        </w:rPr>
        <w:t>der Landesapothekerkammer und der Landespflegekammer“ ersetzt.</w:t>
      </w:r>
    </w:p>
    <w:p w14:paraId="5783F10D" w14:textId="77777777" w:rsidR="005408F2" w:rsidRDefault="005408F2" w:rsidP="005408F2">
      <w:pPr>
        <w:pStyle w:val="Textkrper"/>
        <w:spacing w:line="360" w:lineRule="auto"/>
        <w:ind w:left="720"/>
        <w:rPr>
          <w:rFonts w:eastAsia="Arial" w:cs="Arial"/>
          <w:color w:val="000000" w:themeColor="text1"/>
        </w:rPr>
      </w:pPr>
    </w:p>
    <w:p w14:paraId="1D7D6047" w14:textId="681AABF2" w:rsidR="005408F2" w:rsidRDefault="005408F2" w:rsidP="002171E9">
      <w:pPr>
        <w:pStyle w:val="Textkrper"/>
        <w:numPr>
          <w:ilvl w:val="0"/>
          <w:numId w:val="109"/>
        </w:numPr>
        <w:spacing w:line="360" w:lineRule="auto"/>
        <w:ind w:left="1134" w:hanging="567"/>
        <w:rPr>
          <w:rFonts w:eastAsia="Arial" w:cs="Arial"/>
          <w:color w:val="000000" w:themeColor="text1"/>
        </w:rPr>
      </w:pPr>
      <w:r>
        <w:rPr>
          <w:rFonts w:eastAsia="Arial" w:cs="Arial"/>
          <w:color w:val="000000" w:themeColor="text1"/>
        </w:rPr>
        <w:t>Absatz 2 Nummer 9 wird gestrichen.</w:t>
      </w:r>
    </w:p>
    <w:p w14:paraId="0FD157AE" w14:textId="77777777" w:rsidR="005408F2" w:rsidRDefault="005408F2" w:rsidP="005408F2">
      <w:pPr>
        <w:pStyle w:val="Textkrper"/>
        <w:spacing w:line="360" w:lineRule="auto"/>
        <w:ind w:left="720"/>
        <w:rPr>
          <w:rFonts w:eastAsia="Arial" w:cs="Arial"/>
          <w:color w:val="000000" w:themeColor="text1"/>
        </w:rPr>
      </w:pPr>
    </w:p>
    <w:p w14:paraId="2713D31A" w14:textId="55E58F35" w:rsidR="005408F2" w:rsidRPr="005408F2" w:rsidRDefault="005408F2" w:rsidP="002171E9">
      <w:pPr>
        <w:pStyle w:val="Textkrper"/>
        <w:numPr>
          <w:ilvl w:val="0"/>
          <w:numId w:val="109"/>
        </w:numPr>
        <w:spacing w:line="360" w:lineRule="auto"/>
        <w:ind w:left="1134" w:hanging="567"/>
        <w:rPr>
          <w:rFonts w:eastAsia="Arial" w:cs="Arial"/>
          <w:color w:val="000000" w:themeColor="text1"/>
        </w:rPr>
      </w:pPr>
      <w:r>
        <w:rPr>
          <w:rFonts w:eastAsia="Arial" w:cs="Arial"/>
          <w:color w:val="000000" w:themeColor="text1"/>
        </w:rPr>
        <w:t>In Absatz 2 werden die bisherigen Nummern 10 bis 19 die Nummern 9 bis 18.</w:t>
      </w:r>
    </w:p>
    <w:p w14:paraId="361133EE" w14:textId="16A302A0" w:rsidR="001755FF" w:rsidRDefault="001755FF">
      <w:pPr>
        <w:pStyle w:val="Textkrper"/>
        <w:spacing w:line="360" w:lineRule="auto"/>
        <w:rPr>
          <w:rFonts w:cs="Arial"/>
          <w:color w:val="000000" w:themeColor="text1"/>
        </w:rPr>
      </w:pPr>
    </w:p>
    <w:p w14:paraId="0816EE7F" w14:textId="77777777" w:rsidR="00A0385B" w:rsidRPr="005F6433" w:rsidRDefault="00A0385B">
      <w:pPr>
        <w:pStyle w:val="Textkrper"/>
        <w:spacing w:line="360" w:lineRule="auto"/>
        <w:rPr>
          <w:rFonts w:cs="Arial"/>
          <w:color w:val="000000" w:themeColor="text1"/>
        </w:rPr>
      </w:pPr>
    </w:p>
    <w:p w14:paraId="62643B8C" w14:textId="62B3C98E" w:rsidR="001755FF" w:rsidRPr="00C065A6" w:rsidRDefault="001755FF">
      <w:pPr>
        <w:pStyle w:val="Textkrper"/>
        <w:spacing w:line="360" w:lineRule="auto"/>
        <w:jc w:val="center"/>
        <w:rPr>
          <w:rFonts w:cs="Arial"/>
          <w:color w:val="000000" w:themeColor="text1"/>
        </w:rPr>
      </w:pPr>
      <w:r w:rsidRPr="00C065A6">
        <w:rPr>
          <w:rFonts w:cs="Arial"/>
          <w:color w:val="000000" w:themeColor="text1"/>
        </w:rPr>
        <w:t xml:space="preserve">Artikel </w:t>
      </w:r>
      <w:r w:rsidR="00DF010E">
        <w:rPr>
          <w:rFonts w:cs="Arial"/>
          <w:color w:val="000000" w:themeColor="text1"/>
        </w:rPr>
        <w:t>3</w:t>
      </w:r>
    </w:p>
    <w:p w14:paraId="3A4D6019" w14:textId="77777777" w:rsidR="001755FF" w:rsidRPr="00C065A6" w:rsidRDefault="001755FF">
      <w:pPr>
        <w:pStyle w:val="Textkrper"/>
        <w:spacing w:line="360" w:lineRule="auto"/>
        <w:jc w:val="center"/>
        <w:rPr>
          <w:rFonts w:cs="Arial"/>
          <w:color w:val="000000" w:themeColor="text1"/>
        </w:rPr>
      </w:pPr>
      <w:r w:rsidRPr="00C065A6">
        <w:rPr>
          <w:rFonts w:cs="Arial"/>
          <w:color w:val="000000" w:themeColor="text1"/>
        </w:rPr>
        <w:t>Änderung des Landespflegegesetzes</w:t>
      </w:r>
    </w:p>
    <w:p w14:paraId="456C6AAF" w14:textId="77777777" w:rsidR="001755FF" w:rsidRPr="00C065A6" w:rsidRDefault="001755FF">
      <w:pPr>
        <w:pStyle w:val="Textkrper"/>
        <w:spacing w:line="360" w:lineRule="auto"/>
        <w:jc w:val="center"/>
        <w:rPr>
          <w:rFonts w:cs="Arial"/>
          <w:color w:val="000000" w:themeColor="text1"/>
        </w:rPr>
      </w:pPr>
    </w:p>
    <w:p w14:paraId="6B459FFA" w14:textId="21D25D12" w:rsidR="001755FF" w:rsidRDefault="00BB612A" w:rsidP="00BB612A">
      <w:pPr>
        <w:pStyle w:val="Textkrper"/>
        <w:spacing w:line="360" w:lineRule="auto"/>
        <w:rPr>
          <w:rFonts w:cs="Arial"/>
          <w:color w:val="000000" w:themeColor="text1"/>
        </w:rPr>
      </w:pPr>
      <w:r>
        <w:rPr>
          <w:rFonts w:cs="Arial"/>
          <w:color w:val="000000" w:themeColor="text1"/>
        </w:rPr>
        <w:t xml:space="preserve">Das </w:t>
      </w:r>
      <w:r w:rsidR="00AF2EA4" w:rsidRPr="005F6433">
        <w:rPr>
          <w:rFonts w:cs="Arial"/>
          <w:color w:val="000000" w:themeColor="text1"/>
        </w:rPr>
        <w:t xml:space="preserve">Landespflegegesetz </w:t>
      </w:r>
      <w:r w:rsidR="001755FF" w:rsidRPr="005F6433">
        <w:rPr>
          <w:rFonts w:cs="Arial"/>
          <w:color w:val="000000" w:themeColor="text1"/>
        </w:rPr>
        <w:t xml:space="preserve">vom 11. September 1995 (GBl. </w:t>
      </w:r>
      <w:r w:rsidR="005B5465" w:rsidRPr="005F6433">
        <w:rPr>
          <w:rFonts w:cs="Arial"/>
          <w:color w:val="000000" w:themeColor="text1"/>
        </w:rPr>
        <w:t>S.</w:t>
      </w:r>
      <w:r w:rsidR="001755FF" w:rsidRPr="005F6433">
        <w:rPr>
          <w:rFonts w:cs="Arial"/>
          <w:color w:val="000000" w:themeColor="text1"/>
        </w:rPr>
        <w:t xml:space="preserve"> 665), </w:t>
      </w:r>
      <w:r w:rsidR="005B5465" w:rsidRPr="005F6433">
        <w:rPr>
          <w:rFonts w:cs="Arial"/>
          <w:color w:val="000000" w:themeColor="text1"/>
        </w:rPr>
        <w:t xml:space="preserve">das zuletzt </w:t>
      </w:r>
      <w:r w:rsidR="001755FF" w:rsidRPr="005F6433">
        <w:rPr>
          <w:rFonts w:cs="Arial"/>
          <w:color w:val="000000" w:themeColor="text1"/>
        </w:rPr>
        <w:t xml:space="preserve">durch </w:t>
      </w:r>
      <w:r w:rsidR="00E92ADD">
        <w:rPr>
          <w:rFonts w:cs="Arial"/>
          <w:color w:val="000000" w:themeColor="text1"/>
        </w:rPr>
        <w:t>Artikel 10</w:t>
      </w:r>
      <w:r w:rsidR="00CF6FB1" w:rsidRPr="005F6433">
        <w:rPr>
          <w:rFonts w:cs="Arial"/>
          <w:color w:val="000000" w:themeColor="text1"/>
        </w:rPr>
        <w:t xml:space="preserve"> des Gesetzes vom </w:t>
      </w:r>
      <w:r w:rsidR="00E92ADD">
        <w:rPr>
          <w:rFonts w:cs="Arial"/>
          <w:color w:val="000000" w:themeColor="text1"/>
        </w:rPr>
        <w:t>4. Februar 2021 (GBl. S. 77,</w:t>
      </w:r>
      <w:r w:rsidR="00B72204">
        <w:rPr>
          <w:rFonts w:cs="Arial"/>
          <w:color w:val="000000" w:themeColor="text1"/>
        </w:rPr>
        <w:t xml:space="preserve"> </w:t>
      </w:r>
      <w:r w:rsidR="00E92ADD">
        <w:rPr>
          <w:rFonts w:cs="Arial"/>
          <w:color w:val="000000" w:themeColor="text1"/>
        </w:rPr>
        <w:t>82)</w:t>
      </w:r>
      <w:r w:rsidR="00C32DA4" w:rsidRPr="005F6433">
        <w:rPr>
          <w:rFonts w:cs="Arial"/>
          <w:color w:val="000000" w:themeColor="text1"/>
        </w:rPr>
        <w:t xml:space="preserve"> geändert worden ist</w:t>
      </w:r>
      <w:r w:rsidR="00870073" w:rsidRPr="005F6433">
        <w:rPr>
          <w:rFonts w:cs="Arial"/>
          <w:color w:val="000000" w:themeColor="text1"/>
        </w:rPr>
        <w:t>,</w:t>
      </w:r>
      <w:r w:rsidR="00AF2EA4" w:rsidRPr="005F6433">
        <w:rPr>
          <w:rFonts w:cs="Arial"/>
          <w:color w:val="000000" w:themeColor="text1"/>
        </w:rPr>
        <w:t xml:space="preserve"> wird wie folgt geändert: </w:t>
      </w:r>
    </w:p>
    <w:p w14:paraId="074C74B6" w14:textId="77777777" w:rsidR="00026E16" w:rsidRPr="005F6433" w:rsidRDefault="00026E16" w:rsidP="00BB612A">
      <w:pPr>
        <w:pStyle w:val="Textkrper"/>
        <w:spacing w:line="360" w:lineRule="auto"/>
        <w:rPr>
          <w:rFonts w:cs="Arial"/>
          <w:color w:val="000000" w:themeColor="text1"/>
        </w:rPr>
      </w:pPr>
    </w:p>
    <w:p w14:paraId="78BA2646" w14:textId="0537610A" w:rsidR="00BB612A" w:rsidRDefault="00BB612A" w:rsidP="002171E9">
      <w:pPr>
        <w:pStyle w:val="Textkrper"/>
        <w:numPr>
          <w:ilvl w:val="0"/>
          <w:numId w:val="80"/>
        </w:numPr>
        <w:spacing w:line="360" w:lineRule="auto"/>
        <w:ind w:left="567" w:hanging="567"/>
        <w:rPr>
          <w:rFonts w:eastAsia="Arial" w:cs="Arial"/>
          <w:color w:val="000000" w:themeColor="text1"/>
        </w:rPr>
      </w:pPr>
      <w:r>
        <w:rPr>
          <w:rFonts w:eastAsia="Arial" w:cs="Arial"/>
          <w:color w:val="000000" w:themeColor="text1"/>
        </w:rPr>
        <w:t>§ 25 wird wie folgt geändert:</w:t>
      </w:r>
    </w:p>
    <w:p w14:paraId="7EA2B7ED" w14:textId="77777777" w:rsidR="00BB612A" w:rsidRDefault="00BB612A" w:rsidP="00CC32FF">
      <w:pPr>
        <w:pStyle w:val="Textkrper"/>
        <w:spacing w:line="360" w:lineRule="auto"/>
        <w:ind w:left="360"/>
        <w:rPr>
          <w:rFonts w:eastAsia="Arial" w:cs="Arial"/>
          <w:color w:val="000000" w:themeColor="text1"/>
        </w:rPr>
      </w:pPr>
    </w:p>
    <w:p w14:paraId="44031955" w14:textId="45EFAABE" w:rsidR="00C065A6" w:rsidRDefault="00F877A2" w:rsidP="002171E9">
      <w:pPr>
        <w:pStyle w:val="Textkrper"/>
        <w:numPr>
          <w:ilvl w:val="0"/>
          <w:numId w:val="104"/>
        </w:numPr>
        <w:spacing w:line="360" w:lineRule="auto"/>
        <w:ind w:left="1134" w:hanging="567"/>
        <w:rPr>
          <w:rFonts w:eastAsia="Arial" w:cs="Arial"/>
          <w:color w:val="000000" w:themeColor="text1"/>
        </w:rPr>
      </w:pPr>
      <w:r w:rsidRPr="005F6433">
        <w:rPr>
          <w:rFonts w:eastAsia="Arial" w:cs="Arial"/>
          <w:color w:val="000000" w:themeColor="text1"/>
        </w:rPr>
        <w:t>Absatz 1</w:t>
      </w:r>
      <w:r w:rsidR="007A07B3" w:rsidRPr="005F6433">
        <w:rPr>
          <w:rFonts w:eastAsia="Arial" w:cs="Arial"/>
          <w:color w:val="000000" w:themeColor="text1"/>
        </w:rPr>
        <w:t xml:space="preserve"> </w:t>
      </w:r>
      <w:r w:rsidR="00FA462E" w:rsidRPr="005F6433">
        <w:rPr>
          <w:rFonts w:eastAsia="Arial" w:cs="Arial"/>
          <w:color w:val="000000" w:themeColor="text1"/>
        </w:rPr>
        <w:t xml:space="preserve">wird </w:t>
      </w:r>
      <w:r w:rsidR="007A07B3" w:rsidRPr="005F6433">
        <w:rPr>
          <w:rFonts w:eastAsia="Arial" w:cs="Arial"/>
          <w:color w:val="000000" w:themeColor="text1"/>
        </w:rPr>
        <w:t xml:space="preserve">wie folgt </w:t>
      </w:r>
      <w:r w:rsidR="00307812" w:rsidRPr="005F6433">
        <w:rPr>
          <w:rFonts w:eastAsia="Arial" w:cs="Arial"/>
          <w:color w:val="000000" w:themeColor="text1"/>
        </w:rPr>
        <w:t>gefasst</w:t>
      </w:r>
      <w:r w:rsidR="007A07B3" w:rsidRPr="005F6433">
        <w:rPr>
          <w:rFonts w:eastAsia="Arial" w:cs="Arial"/>
          <w:color w:val="000000" w:themeColor="text1"/>
        </w:rPr>
        <w:t>:</w:t>
      </w:r>
    </w:p>
    <w:p w14:paraId="37A471C2" w14:textId="6D581747" w:rsidR="007A07B3" w:rsidRPr="005F6433" w:rsidRDefault="007A07B3" w:rsidP="00C065A6">
      <w:pPr>
        <w:pStyle w:val="Textkrper"/>
        <w:spacing w:line="360" w:lineRule="auto"/>
        <w:ind w:left="720"/>
        <w:rPr>
          <w:rFonts w:eastAsia="Arial" w:cs="Arial"/>
          <w:color w:val="000000" w:themeColor="text1"/>
        </w:rPr>
      </w:pPr>
    </w:p>
    <w:p w14:paraId="3AAD0322" w14:textId="2E6DBD37" w:rsidR="00307812" w:rsidRPr="005F6433" w:rsidRDefault="00307812" w:rsidP="002171E9">
      <w:pPr>
        <w:pStyle w:val="Textkrper"/>
        <w:spacing w:line="360" w:lineRule="auto"/>
        <w:ind w:left="1134"/>
        <w:rPr>
          <w:rFonts w:cs="Arial"/>
          <w:color w:val="000000" w:themeColor="text1"/>
        </w:rPr>
      </w:pPr>
      <w:r w:rsidRPr="005F6433">
        <w:rPr>
          <w:rFonts w:cs="Arial"/>
          <w:color w:val="000000" w:themeColor="text1"/>
        </w:rPr>
        <w:t>„(1) Das Sozialministerium wird ermächtigt, zur Erweiterung und Vertiefung der beruflichen Kenntnisse, Fähigkeiten und Fertigkeiten in den Berufen der Heilerziehungspflege und Entbindungspflege Weiterbildungen an staatlich anerkannten Weiterbildungsstätten durch Rechtsverordnung zu regeln.</w:t>
      </w:r>
      <w:r w:rsidR="00DD5EBE" w:rsidRPr="005F6433">
        <w:rPr>
          <w:rFonts w:cs="Arial"/>
          <w:color w:val="000000" w:themeColor="text1"/>
        </w:rPr>
        <w:t>“</w:t>
      </w:r>
      <w:r w:rsidRPr="005F6433">
        <w:rPr>
          <w:rFonts w:cs="Arial"/>
          <w:color w:val="000000" w:themeColor="text1"/>
        </w:rPr>
        <w:t xml:space="preserve"> </w:t>
      </w:r>
    </w:p>
    <w:p w14:paraId="1A5DF929" w14:textId="77777777" w:rsidR="00307812" w:rsidRPr="005F6433" w:rsidRDefault="00307812">
      <w:pPr>
        <w:pStyle w:val="Textkrper"/>
        <w:spacing w:line="360" w:lineRule="auto"/>
        <w:rPr>
          <w:rFonts w:cs="Arial"/>
          <w:color w:val="000000" w:themeColor="text1"/>
        </w:rPr>
      </w:pPr>
    </w:p>
    <w:p w14:paraId="4D264C53" w14:textId="4D87C6AC" w:rsidR="00E633CE" w:rsidRDefault="003D6C9A" w:rsidP="002171E9">
      <w:pPr>
        <w:pStyle w:val="Textkrper"/>
        <w:numPr>
          <w:ilvl w:val="0"/>
          <w:numId w:val="104"/>
        </w:numPr>
        <w:spacing w:line="360" w:lineRule="auto"/>
        <w:ind w:left="1134" w:hanging="567"/>
        <w:rPr>
          <w:rFonts w:cs="Arial"/>
          <w:color w:val="000000" w:themeColor="text1"/>
        </w:rPr>
      </w:pPr>
      <w:r w:rsidRPr="005F6433">
        <w:rPr>
          <w:rFonts w:cs="Arial"/>
          <w:color w:val="000000" w:themeColor="text1"/>
        </w:rPr>
        <w:t>In Absatz 3 wird die Angabe „Satz 1“ gestrichen.</w:t>
      </w:r>
    </w:p>
    <w:p w14:paraId="6CDD9F68" w14:textId="77777777" w:rsidR="009F294B" w:rsidRDefault="009F294B" w:rsidP="002171E9">
      <w:pPr>
        <w:pStyle w:val="Textkrper"/>
        <w:spacing w:line="360" w:lineRule="auto"/>
        <w:ind w:left="1134" w:hanging="567"/>
        <w:rPr>
          <w:rFonts w:cs="Arial"/>
          <w:color w:val="000000" w:themeColor="text1"/>
        </w:rPr>
      </w:pPr>
    </w:p>
    <w:p w14:paraId="6E83B370" w14:textId="4C3AE71A" w:rsidR="009F294B" w:rsidRDefault="009F294B" w:rsidP="002171E9">
      <w:pPr>
        <w:pStyle w:val="Textkrper"/>
        <w:numPr>
          <w:ilvl w:val="0"/>
          <w:numId w:val="104"/>
        </w:numPr>
        <w:spacing w:line="360" w:lineRule="auto"/>
        <w:ind w:left="1134" w:hanging="567"/>
        <w:rPr>
          <w:rFonts w:cs="Arial"/>
          <w:color w:val="000000" w:themeColor="text1"/>
        </w:rPr>
      </w:pPr>
      <w:r>
        <w:rPr>
          <w:rFonts w:cs="Arial"/>
          <w:color w:val="000000" w:themeColor="text1"/>
        </w:rPr>
        <w:t>Absatz 4 wird aufgehoben.</w:t>
      </w:r>
    </w:p>
    <w:p w14:paraId="512E8384" w14:textId="77777777" w:rsidR="00E147FE" w:rsidRPr="00D50C43" w:rsidRDefault="00E147FE" w:rsidP="002171E9">
      <w:pPr>
        <w:pStyle w:val="Textkrper"/>
        <w:spacing w:line="360" w:lineRule="auto"/>
        <w:ind w:left="1134" w:hanging="567"/>
        <w:rPr>
          <w:rFonts w:cs="Arial"/>
          <w:color w:val="000000" w:themeColor="text1"/>
        </w:rPr>
      </w:pPr>
    </w:p>
    <w:p w14:paraId="5FCF9EA1" w14:textId="00E135FB" w:rsidR="003D6C9A" w:rsidRDefault="00A0385B" w:rsidP="002171E9">
      <w:pPr>
        <w:pStyle w:val="Textkrper"/>
        <w:numPr>
          <w:ilvl w:val="0"/>
          <w:numId w:val="104"/>
        </w:numPr>
        <w:spacing w:line="360" w:lineRule="auto"/>
        <w:ind w:left="1134" w:hanging="567"/>
        <w:rPr>
          <w:rFonts w:cs="Arial"/>
          <w:color w:val="000000" w:themeColor="text1"/>
        </w:rPr>
      </w:pPr>
      <w:r>
        <w:rPr>
          <w:rFonts w:cs="Arial"/>
          <w:color w:val="000000" w:themeColor="text1"/>
        </w:rPr>
        <w:t xml:space="preserve">Absatz 5 </w:t>
      </w:r>
      <w:r w:rsidR="003D6C9A" w:rsidRPr="005F6433">
        <w:rPr>
          <w:rFonts w:cs="Arial"/>
          <w:color w:val="000000" w:themeColor="text1"/>
        </w:rPr>
        <w:t>wird aufgehoben.</w:t>
      </w:r>
    </w:p>
    <w:p w14:paraId="5AE0A178" w14:textId="77777777" w:rsidR="00C065A6" w:rsidRDefault="00C065A6" w:rsidP="002171E9">
      <w:pPr>
        <w:pStyle w:val="Listenabsatz"/>
        <w:ind w:left="1134" w:hanging="567"/>
        <w:rPr>
          <w:rFonts w:cs="Arial"/>
          <w:color w:val="000000" w:themeColor="text1"/>
        </w:rPr>
      </w:pPr>
    </w:p>
    <w:p w14:paraId="08A6650F" w14:textId="2CE40B4E" w:rsidR="00C90DF5" w:rsidRDefault="00167F17" w:rsidP="002171E9">
      <w:pPr>
        <w:pStyle w:val="Listenabsatz"/>
        <w:numPr>
          <w:ilvl w:val="0"/>
          <w:numId w:val="104"/>
        </w:numPr>
        <w:spacing w:after="117" w:line="360" w:lineRule="auto"/>
        <w:ind w:left="1134" w:hanging="567"/>
        <w:rPr>
          <w:rFonts w:eastAsia="Arial" w:cs="Arial"/>
          <w:color w:val="000000" w:themeColor="text1"/>
        </w:rPr>
      </w:pPr>
      <w:r w:rsidRPr="00C065A6">
        <w:rPr>
          <w:rFonts w:eastAsia="Arial" w:cs="Arial"/>
          <w:color w:val="000000" w:themeColor="text1"/>
        </w:rPr>
        <w:t xml:space="preserve">Der bisherige Absatz 6 wird Absatz </w:t>
      </w:r>
      <w:r w:rsidR="009F294B">
        <w:rPr>
          <w:rFonts w:eastAsia="Arial" w:cs="Arial"/>
          <w:color w:val="000000" w:themeColor="text1"/>
        </w:rPr>
        <w:t>4</w:t>
      </w:r>
      <w:r w:rsidRPr="00C065A6">
        <w:rPr>
          <w:rFonts w:eastAsia="Arial" w:cs="Arial"/>
          <w:color w:val="000000" w:themeColor="text1"/>
        </w:rPr>
        <w:t>.</w:t>
      </w:r>
    </w:p>
    <w:p w14:paraId="65CCA38E" w14:textId="77777777" w:rsidR="00C90DF5" w:rsidRPr="00FD7A05" w:rsidRDefault="00C90DF5" w:rsidP="002171E9">
      <w:pPr>
        <w:pStyle w:val="Listenabsatz"/>
        <w:ind w:left="1134" w:hanging="567"/>
        <w:rPr>
          <w:rFonts w:eastAsia="Arial" w:cs="Arial"/>
          <w:color w:val="000000" w:themeColor="text1"/>
        </w:rPr>
      </w:pPr>
    </w:p>
    <w:p w14:paraId="26A01183" w14:textId="0BB19001" w:rsidR="00C90DF5" w:rsidRPr="00FD7A05" w:rsidRDefault="00C90DF5" w:rsidP="002171E9">
      <w:pPr>
        <w:pStyle w:val="Listenabsatz"/>
        <w:numPr>
          <w:ilvl w:val="0"/>
          <w:numId w:val="104"/>
        </w:numPr>
        <w:spacing w:after="117" w:line="360" w:lineRule="auto"/>
        <w:ind w:left="1134" w:hanging="567"/>
        <w:rPr>
          <w:rFonts w:eastAsia="Arial" w:cs="Arial"/>
          <w:color w:val="000000" w:themeColor="text1"/>
        </w:rPr>
      </w:pPr>
      <w:r>
        <w:rPr>
          <w:rFonts w:eastAsia="Arial" w:cs="Arial"/>
          <w:color w:val="000000" w:themeColor="text1"/>
        </w:rPr>
        <w:t>Absatz 7 wird aufgehoben.</w:t>
      </w:r>
    </w:p>
    <w:p w14:paraId="3A26050A" w14:textId="77777777" w:rsidR="00C065A6" w:rsidRPr="00C065A6" w:rsidRDefault="00C065A6" w:rsidP="00C065A6">
      <w:pPr>
        <w:pStyle w:val="Listenabsatz"/>
        <w:rPr>
          <w:rFonts w:eastAsia="Arial" w:cs="Arial"/>
          <w:color w:val="000000" w:themeColor="text1"/>
        </w:rPr>
      </w:pPr>
    </w:p>
    <w:p w14:paraId="1C50EC53" w14:textId="5F0FAE7E" w:rsidR="00E147FE" w:rsidRDefault="001D01FB" w:rsidP="00A65841">
      <w:pPr>
        <w:pStyle w:val="Listenabsatz"/>
        <w:numPr>
          <w:ilvl w:val="0"/>
          <w:numId w:val="80"/>
        </w:numPr>
        <w:spacing w:after="117" w:line="360" w:lineRule="auto"/>
        <w:ind w:left="567" w:hanging="567"/>
        <w:rPr>
          <w:rFonts w:eastAsia="Arial" w:cs="Arial"/>
          <w:color w:val="000000" w:themeColor="text1"/>
        </w:rPr>
      </w:pPr>
      <w:r>
        <w:rPr>
          <w:rFonts w:eastAsia="Arial" w:cs="Arial"/>
          <w:color w:val="000000" w:themeColor="text1"/>
        </w:rPr>
        <w:t>§ 26 wird aufgehoben</w:t>
      </w:r>
      <w:r w:rsidR="00E147FE">
        <w:rPr>
          <w:rFonts w:eastAsia="Arial" w:cs="Arial"/>
          <w:color w:val="000000" w:themeColor="text1"/>
        </w:rPr>
        <w:t>.</w:t>
      </w:r>
    </w:p>
    <w:p w14:paraId="66D3207D" w14:textId="7E51C473" w:rsidR="00A0385B" w:rsidRDefault="00A0385B">
      <w:pPr>
        <w:pStyle w:val="Textkrper"/>
        <w:spacing w:line="360" w:lineRule="auto"/>
        <w:jc w:val="center"/>
        <w:rPr>
          <w:rFonts w:cs="Arial"/>
          <w:b/>
          <w:color w:val="000000" w:themeColor="text1"/>
        </w:rPr>
      </w:pPr>
    </w:p>
    <w:p w14:paraId="21EA7946" w14:textId="77777777" w:rsidR="00A0385B" w:rsidRDefault="00A0385B">
      <w:pPr>
        <w:pStyle w:val="Textkrper"/>
        <w:spacing w:line="360" w:lineRule="auto"/>
        <w:jc w:val="center"/>
        <w:rPr>
          <w:rFonts w:cs="Arial"/>
          <w:b/>
          <w:color w:val="000000" w:themeColor="text1"/>
        </w:rPr>
      </w:pPr>
    </w:p>
    <w:p w14:paraId="416EB28F" w14:textId="26483C9B" w:rsidR="001755FF" w:rsidRPr="0035610F" w:rsidRDefault="0041549B">
      <w:pPr>
        <w:pStyle w:val="Textkrper"/>
        <w:spacing w:line="360" w:lineRule="auto"/>
        <w:jc w:val="center"/>
        <w:rPr>
          <w:rFonts w:cs="Arial"/>
          <w:color w:val="000000" w:themeColor="text1"/>
        </w:rPr>
      </w:pPr>
      <w:r w:rsidRPr="0035610F">
        <w:rPr>
          <w:rFonts w:cs="Arial"/>
          <w:color w:val="000000" w:themeColor="text1"/>
        </w:rPr>
        <w:t xml:space="preserve">Artikel </w:t>
      </w:r>
      <w:r w:rsidR="00DF010E">
        <w:rPr>
          <w:rFonts w:cs="Arial"/>
          <w:color w:val="000000" w:themeColor="text1"/>
        </w:rPr>
        <w:t>4</w:t>
      </w:r>
    </w:p>
    <w:p w14:paraId="4EC4E4FA" w14:textId="77777777" w:rsidR="00E633CE" w:rsidRPr="0035610F" w:rsidRDefault="00E633CE">
      <w:pPr>
        <w:pStyle w:val="Textkrper"/>
        <w:spacing w:line="360" w:lineRule="auto"/>
        <w:jc w:val="center"/>
        <w:rPr>
          <w:rFonts w:cs="Arial"/>
          <w:color w:val="000000" w:themeColor="text1"/>
        </w:rPr>
      </w:pPr>
      <w:r w:rsidRPr="0035610F">
        <w:rPr>
          <w:rFonts w:cs="Arial"/>
          <w:color w:val="000000" w:themeColor="text1"/>
        </w:rPr>
        <w:t>Änderung der Pflege- und Sozialberufeanerkennungsverordnung</w:t>
      </w:r>
    </w:p>
    <w:p w14:paraId="72911A2B" w14:textId="77777777" w:rsidR="00E633CE" w:rsidRPr="005F6433" w:rsidRDefault="00E633CE">
      <w:pPr>
        <w:pStyle w:val="Textkrper"/>
        <w:spacing w:line="360" w:lineRule="auto"/>
        <w:jc w:val="center"/>
        <w:rPr>
          <w:rFonts w:cs="Arial"/>
          <w:color w:val="000000" w:themeColor="text1"/>
        </w:rPr>
      </w:pPr>
    </w:p>
    <w:p w14:paraId="43A5CB2C" w14:textId="18C823CE" w:rsidR="00E633CE" w:rsidRPr="005F6433" w:rsidRDefault="00510B76">
      <w:pPr>
        <w:pStyle w:val="Textkrper"/>
        <w:spacing w:line="360" w:lineRule="auto"/>
        <w:rPr>
          <w:rFonts w:cs="Arial"/>
          <w:color w:val="000000" w:themeColor="text1"/>
        </w:rPr>
      </w:pPr>
      <w:r w:rsidRPr="005F6433">
        <w:rPr>
          <w:rFonts w:cs="Arial"/>
          <w:color w:val="000000" w:themeColor="text1"/>
        </w:rPr>
        <w:t xml:space="preserve">§ 1 Absatz 2 der </w:t>
      </w:r>
      <w:r w:rsidR="00E35B0A" w:rsidRPr="005F6433">
        <w:rPr>
          <w:rFonts w:cs="Arial"/>
          <w:color w:val="000000" w:themeColor="text1"/>
        </w:rPr>
        <w:t>Pflege- und Sozialberufeanerkennungsverordnung v</w:t>
      </w:r>
      <w:r w:rsidR="00E633CE" w:rsidRPr="005F6433">
        <w:rPr>
          <w:rFonts w:cs="Arial"/>
          <w:color w:val="000000" w:themeColor="text1"/>
        </w:rPr>
        <w:t xml:space="preserve">om 18. Juli 2017 (GBl. </w:t>
      </w:r>
      <w:r w:rsidRPr="005F6433">
        <w:rPr>
          <w:rFonts w:cs="Arial"/>
          <w:color w:val="000000" w:themeColor="text1"/>
        </w:rPr>
        <w:t>S.</w:t>
      </w:r>
      <w:r w:rsidR="00E633CE" w:rsidRPr="005F6433">
        <w:rPr>
          <w:rFonts w:cs="Arial"/>
          <w:color w:val="000000" w:themeColor="text1"/>
        </w:rPr>
        <w:t xml:space="preserve"> 381)</w:t>
      </w:r>
      <w:r w:rsidR="00E92ADD">
        <w:rPr>
          <w:rFonts w:cs="Arial"/>
          <w:color w:val="000000" w:themeColor="text1"/>
        </w:rPr>
        <w:t>, die zuletzt durch Artikel 5 des Gesetzes vom 17. Dezember 2020 (GBl. S. 1250, 1254) geändert worden ist,</w:t>
      </w:r>
      <w:r w:rsidR="00255513" w:rsidRPr="005F6433">
        <w:rPr>
          <w:rFonts w:cs="Arial"/>
          <w:color w:val="000000" w:themeColor="text1"/>
        </w:rPr>
        <w:t xml:space="preserve"> </w:t>
      </w:r>
      <w:r w:rsidR="00E35B0A" w:rsidRPr="005F6433">
        <w:rPr>
          <w:rFonts w:cs="Arial"/>
          <w:color w:val="000000" w:themeColor="text1"/>
        </w:rPr>
        <w:t>wird wie folgt geändert:</w:t>
      </w:r>
    </w:p>
    <w:p w14:paraId="4A703206" w14:textId="77777777" w:rsidR="001755FF" w:rsidRPr="005F6433" w:rsidRDefault="001755FF">
      <w:pPr>
        <w:pStyle w:val="Textkrper"/>
        <w:spacing w:line="360" w:lineRule="auto"/>
        <w:rPr>
          <w:rFonts w:cs="Arial"/>
          <w:color w:val="000000" w:themeColor="text1"/>
        </w:rPr>
      </w:pPr>
    </w:p>
    <w:p w14:paraId="02F4B793" w14:textId="20B8626C" w:rsidR="00424CDD" w:rsidRPr="005F6433" w:rsidRDefault="00424CDD" w:rsidP="00A65841">
      <w:pPr>
        <w:pStyle w:val="Textkrper"/>
        <w:numPr>
          <w:ilvl w:val="0"/>
          <w:numId w:val="81"/>
        </w:numPr>
        <w:spacing w:line="360" w:lineRule="auto"/>
        <w:ind w:left="567" w:hanging="567"/>
        <w:rPr>
          <w:rFonts w:cs="Arial"/>
          <w:color w:val="000000" w:themeColor="text1"/>
        </w:rPr>
      </w:pPr>
      <w:r w:rsidRPr="005F6433">
        <w:rPr>
          <w:rFonts w:cs="Arial"/>
          <w:color w:val="000000" w:themeColor="text1"/>
        </w:rPr>
        <w:t>Die</w:t>
      </w:r>
      <w:r w:rsidR="001755FF" w:rsidRPr="005F6433">
        <w:rPr>
          <w:rFonts w:cs="Arial"/>
          <w:color w:val="000000" w:themeColor="text1"/>
        </w:rPr>
        <w:t xml:space="preserve"> Nu</w:t>
      </w:r>
      <w:r w:rsidR="00140738" w:rsidRPr="005F6433">
        <w:rPr>
          <w:rFonts w:cs="Arial"/>
          <w:color w:val="000000" w:themeColor="text1"/>
        </w:rPr>
        <w:t>mmern 2</w:t>
      </w:r>
      <w:r w:rsidRPr="005F6433">
        <w:rPr>
          <w:rFonts w:cs="Arial"/>
          <w:color w:val="000000" w:themeColor="text1"/>
        </w:rPr>
        <w:t xml:space="preserve"> bis</w:t>
      </w:r>
      <w:r w:rsidR="00A0385B">
        <w:rPr>
          <w:rFonts w:cs="Arial"/>
          <w:color w:val="000000" w:themeColor="text1"/>
        </w:rPr>
        <w:t xml:space="preserve"> </w:t>
      </w:r>
      <w:r w:rsidR="00140738" w:rsidRPr="005F6433">
        <w:rPr>
          <w:rFonts w:cs="Arial"/>
          <w:color w:val="000000" w:themeColor="text1"/>
        </w:rPr>
        <w:t xml:space="preserve">6 </w:t>
      </w:r>
      <w:r w:rsidRPr="005F6433">
        <w:rPr>
          <w:rFonts w:cs="Arial"/>
          <w:color w:val="000000" w:themeColor="text1"/>
        </w:rPr>
        <w:t xml:space="preserve">werden </w:t>
      </w:r>
      <w:r w:rsidR="00140738" w:rsidRPr="005F6433">
        <w:rPr>
          <w:rFonts w:cs="Arial"/>
          <w:color w:val="000000" w:themeColor="text1"/>
        </w:rPr>
        <w:t>aufgehoben</w:t>
      </w:r>
      <w:r w:rsidRPr="005F6433">
        <w:rPr>
          <w:rFonts w:cs="Arial"/>
          <w:color w:val="000000" w:themeColor="text1"/>
        </w:rPr>
        <w:t>.</w:t>
      </w:r>
    </w:p>
    <w:p w14:paraId="038CB3D2" w14:textId="77777777" w:rsidR="00DF5EE9" w:rsidRPr="005F6433" w:rsidRDefault="00DF5EE9" w:rsidP="00A65841">
      <w:pPr>
        <w:pStyle w:val="Textkrper"/>
        <w:spacing w:line="360" w:lineRule="auto"/>
        <w:ind w:left="567" w:hanging="567"/>
        <w:rPr>
          <w:rFonts w:cs="Arial"/>
          <w:color w:val="000000" w:themeColor="text1"/>
        </w:rPr>
      </w:pPr>
    </w:p>
    <w:p w14:paraId="4D3BDE41" w14:textId="401EFED0" w:rsidR="001755FF" w:rsidRPr="005F6433" w:rsidRDefault="00424CDD" w:rsidP="00A65841">
      <w:pPr>
        <w:pStyle w:val="Textkrper"/>
        <w:numPr>
          <w:ilvl w:val="0"/>
          <w:numId w:val="81"/>
        </w:numPr>
        <w:spacing w:line="360" w:lineRule="auto"/>
        <w:ind w:left="567" w:hanging="567"/>
        <w:rPr>
          <w:rFonts w:cs="Arial"/>
          <w:color w:val="000000" w:themeColor="text1"/>
        </w:rPr>
      </w:pPr>
      <w:r w:rsidRPr="005F6433">
        <w:rPr>
          <w:rFonts w:cs="Arial"/>
          <w:color w:val="000000" w:themeColor="text1"/>
        </w:rPr>
        <w:t>Die bisherige</w:t>
      </w:r>
      <w:r w:rsidR="00167487">
        <w:rPr>
          <w:rFonts w:cs="Arial"/>
          <w:color w:val="000000" w:themeColor="text1"/>
        </w:rPr>
        <w:t>n</w:t>
      </w:r>
      <w:r w:rsidR="00E633CE" w:rsidRPr="005F6433">
        <w:rPr>
          <w:rFonts w:cs="Arial"/>
          <w:color w:val="000000" w:themeColor="text1"/>
        </w:rPr>
        <w:t xml:space="preserve"> </w:t>
      </w:r>
      <w:r w:rsidR="00DF5EE9" w:rsidRPr="005F6433">
        <w:rPr>
          <w:rFonts w:cs="Arial"/>
          <w:color w:val="000000" w:themeColor="text1"/>
        </w:rPr>
        <w:t>Nummer</w:t>
      </w:r>
      <w:r w:rsidR="00167487">
        <w:rPr>
          <w:rFonts w:cs="Arial"/>
          <w:color w:val="000000" w:themeColor="text1"/>
        </w:rPr>
        <w:t>n</w:t>
      </w:r>
      <w:r w:rsidR="00DF5EE9" w:rsidRPr="005F6433">
        <w:rPr>
          <w:rFonts w:cs="Arial"/>
          <w:color w:val="000000" w:themeColor="text1"/>
        </w:rPr>
        <w:t xml:space="preserve"> </w:t>
      </w:r>
      <w:r w:rsidR="0035610F">
        <w:rPr>
          <w:rFonts w:cs="Arial"/>
          <w:color w:val="000000" w:themeColor="text1"/>
        </w:rPr>
        <w:t xml:space="preserve">7 </w:t>
      </w:r>
      <w:r w:rsidR="00167487">
        <w:rPr>
          <w:rFonts w:cs="Arial"/>
          <w:color w:val="000000" w:themeColor="text1"/>
        </w:rPr>
        <w:t>bis</w:t>
      </w:r>
      <w:r w:rsidR="0035610F">
        <w:rPr>
          <w:rFonts w:cs="Arial"/>
          <w:color w:val="000000" w:themeColor="text1"/>
        </w:rPr>
        <w:t xml:space="preserve"> </w:t>
      </w:r>
      <w:r w:rsidR="00167487">
        <w:rPr>
          <w:rFonts w:cs="Arial"/>
          <w:color w:val="000000" w:themeColor="text1"/>
        </w:rPr>
        <w:t xml:space="preserve">10 </w:t>
      </w:r>
      <w:r w:rsidR="001755FF" w:rsidRPr="005F6433">
        <w:rPr>
          <w:rFonts w:cs="Arial"/>
          <w:color w:val="000000" w:themeColor="text1"/>
        </w:rPr>
        <w:t xml:space="preserve">werden </w:t>
      </w:r>
      <w:r w:rsidRPr="005F6433">
        <w:rPr>
          <w:rFonts w:cs="Arial"/>
          <w:color w:val="000000" w:themeColor="text1"/>
        </w:rPr>
        <w:t>die</w:t>
      </w:r>
      <w:r w:rsidR="001755FF" w:rsidRPr="005F6433">
        <w:rPr>
          <w:rFonts w:cs="Arial"/>
          <w:color w:val="000000" w:themeColor="text1"/>
        </w:rPr>
        <w:t xml:space="preserve"> Nummern</w:t>
      </w:r>
      <w:r w:rsidR="00167487">
        <w:rPr>
          <w:rFonts w:cs="Arial"/>
          <w:color w:val="000000" w:themeColor="text1"/>
        </w:rPr>
        <w:t xml:space="preserve"> 2 bis</w:t>
      </w:r>
      <w:r w:rsidR="001755FF" w:rsidRPr="005F6433">
        <w:rPr>
          <w:rFonts w:cs="Arial"/>
          <w:color w:val="000000" w:themeColor="text1"/>
        </w:rPr>
        <w:t xml:space="preserve"> 5.</w:t>
      </w:r>
    </w:p>
    <w:p w14:paraId="0CCA47CC" w14:textId="77777777" w:rsidR="001755FF" w:rsidRPr="005F6433" w:rsidRDefault="001755FF">
      <w:pPr>
        <w:pStyle w:val="Textkrper"/>
        <w:spacing w:line="360" w:lineRule="auto"/>
        <w:rPr>
          <w:rFonts w:cs="Arial"/>
          <w:color w:val="000000" w:themeColor="text1"/>
        </w:rPr>
      </w:pPr>
    </w:p>
    <w:p w14:paraId="5A062580" w14:textId="38D98328" w:rsidR="0027149C" w:rsidRPr="005F6433" w:rsidRDefault="0027149C" w:rsidP="00923C37">
      <w:pPr>
        <w:pStyle w:val="Textkrper"/>
        <w:spacing w:line="360" w:lineRule="auto"/>
        <w:rPr>
          <w:rFonts w:cs="Arial"/>
          <w:color w:val="000000" w:themeColor="text1"/>
        </w:rPr>
      </w:pPr>
    </w:p>
    <w:p w14:paraId="0B895F57" w14:textId="3C49CEFD" w:rsidR="0027149C" w:rsidRPr="0035610F" w:rsidRDefault="0027149C" w:rsidP="009062AD">
      <w:pPr>
        <w:pStyle w:val="Textkrper"/>
        <w:spacing w:line="360" w:lineRule="auto"/>
        <w:jc w:val="center"/>
        <w:rPr>
          <w:rFonts w:cs="Arial"/>
          <w:color w:val="000000" w:themeColor="text1"/>
        </w:rPr>
      </w:pPr>
      <w:r w:rsidRPr="0035610F">
        <w:rPr>
          <w:rFonts w:cs="Arial"/>
          <w:color w:val="000000" w:themeColor="text1"/>
        </w:rPr>
        <w:t xml:space="preserve">Artikel </w:t>
      </w:r>
      <w:r w:rsidR="00DF010E">
        <w:rPr>
          <w:rFonts w:cs="Arial"/>
          <w:color w:val="000000" w:themeColor="text1"/>
        </w:rPr>
        <w:t>5</w:t>
      </w:r>
    </w:p>
    <w:p w14:paraId="2D653186" w14:textId="0CF35061" w:rsidR="0027149C" w:rsidRPr="0035610F" w:rsidRDefault="0027149C">
      <w:pPr>
        <w:pStyle w:val="Textkrper"/>
        <w:spacing w:line="360" w:lineRule="auto"/>
        <w:jc w:val="center"/>
        <w:rPr>
          <w:rFonts w:cs="Arial"/>
          <w:color w:val="000000" w:themeColor="text1"/>
        </w:rPr>
      </w:pPr>
      <w:r w:rsidRPr="0035610F">
        <w:rPr>
          <w:rFonts w:cs="Arial"/>
          <w:color w:val="000000" w:themeColor="text1"/>
        </w:rPr>
        <w:t xml:space="preserve">Änderung der Weiterbildungsverordnung </w:t>
      </w:r>
      <w:r w:rsidR="009C7561">
        <w:rPr>
          <w:rFonts w:cs="Arial"/>
          <w:color w:val="000000" w:themeColor="text1"/>
        </w:rPr>
        <w:t>–</w:t>
      </w:r>
      <w:r w:rsidR="00066235" w:rsidRPr="0035610F">
        <w:rPr>
          <w:rFonts w:cs="Arial"/>
          <w:color w:val="000000" w:themeColor="text1"/>
        </w:rPr>
        <w:t xml:space="preserve"> </w:t>
      </w:r>
      <w:r w:rsidRPr="0035610F">
        <w:rPr>
          <w:rFonts w:cs="Arial"/>
          <w:color w:val="000000" w:themeColor="text1"/>
        </w:rPr>
        <w:t>Gerontopsychiatrie</w:t>
      </w:r>
    </w:p>
    <w:p w14:paraId="77610C5B" w14:textId="77777777" w:rsidR="0027149C" w:rsidRPr="005F6433" w:rsidRDefault="0027149C">
      <w:pPr>
        <w:pStyle w:val="Textkrper"/>
        <w:spacing w:line="360" w:lineRule="auto"/>
        <w:jc w:val="center"/>
        <w:rPr>
          <w:rFonts w:cs="Arial"/>
          <w:color w:val="000000" w:themeColor="text1"/>
        </w:rPr>
      </w:pPr>
    </w:p>
    <w:p w14:paraId="6F727D8F" w14:textId="1FDBFB37" w:rsidR="0027149C" w:rsidRPr="005F6433" w:rsidRDefault="00AA5224">
      <w:pPr>
        <w:pStyle w:val="Textkrper"/>
        <w:spacing w:line="360" w:lineRule="auto"/>
        <w:rPr>
          <w:rFonts w:cs="Arial"/>
          <w:color w:val="000000" w:themeColor="text1"/>
        </w:rPr>
      </w:pPr>
      <w:r w:rsidRPr="005F6433">
        <w:rPr>
          <w:rFonts w:cs="Arial"/>
          <w:color w:val="000000" w:themeColor="text1"/>
        </w:rPr>
        <w:t xml:space="preserve">Die </w:t>
      </w:r>
      <w:r w:rsidR="00E433B8" w:rsidRPr="005F6433">
        <w:rPr>
          <w:rFonts w:cs="Arial"/>
          <w:color w:val="000000" w:themeColor="text1"/>
        </w:rPr>
        <w:t>Weiterbildungsverordnung -</w:t>
      </w:r>
      <w:r w:rsidR="003614E3" w:rsidRPr="005F6433">
        <w:rPr>
          <w:rFonts w:cs="Arial"/>
          <w:color w:val="000000" w:themeColor="text1"/>
        </w:rPr>
        <w:t xml:space="preserve"> Gerontopsychiatrie </w:t>
      </w:r>
      <w:r w:rsidR="0007276D" w:rsidRPr="005F6433">
        <w:rPr>
          <w:rFonts w:cs="Arial"/>
          <w:color w:val="000000" w:themeColor="text1"/>
        </w:rPr>
        <w:t xml:space="preserve">vom 22. Juli 2004 (GBl. </w:t>
      </w:r>
      <w:r w:rsidRPr="005F6433">
        <w:rPr>
          <w:rFonts w:cs="Arial"/>
          <w:color w:val="000000" w:themeColor="text1"/>
        </w:rPr>
        <w:t>S.</w:t>
      </w:r>
      <w:r w:rsidR="0007276D" w:rsidRPr="005F6433">
        <w:rPr>
          <w:rFonts w:cs="Arial"/>
          <w:color w:val="000000" w:themeColor="text1"/>
        </w:rPr>
        <w:t> 663)</w:t>
      </w:r>
      <w:r w:rsidRPr="005F6433">
        <w:rPr>
          <w:rFonts w:cs="Arial"/>
          <w:color w:val="000000" w:themeColor="text1"/>
        </w:rPr>
        <w:t>, die</w:t>
      </w:r>
      <w:r w:rsidR="0007276D" w:rsidRPr="005F6433">
        <w:rPr>
          <w:rFonts w:cs="Arial"/>
          <w:color w:val="000000" w:themeColor="text1"/>
        </w:rPr>
        <w:t xml:space="preserve"> zuletzt </w:t>
      </w:r>
      <w:r w:rsidRPr="005F6433">
        <w:rPr>
          <w:rFonts w:cs="Arial"/>
          <w:color w:val="000000" w:themeColor="text1"/>
        </w:rPr>
        <w:t xml:space="preserve">durch Artikel </w:t>
      </w:r>
      <w:r w:rsidR="00E92ADD">
        <w:rPr>
          <w:rFonts w:cs="Arial"/>
          <w:color w:val="000000" w:themeColor="text1"/>
        </w:rPr>
        <w:t>3 d</w:t>
      </w:r>
      <w:r w:rsidR="0027149C" w:rsidRPr="005F6433">
        <w:rPr>
          <w:rFonts w:cs="Arial"/>
          <w:color w:val="000000" w:themeColor="text1"/>
        </w:rPr>
        <w:t>es Gesetzes</w:t>
      </w:r>
      <w:r w:rsidR="00E92ADD">
        <w:rPr>
          <w:rFonts w:cs="Arial"/>
          <w:color w:val="000000" w:themeColor="text1"/>
        </w:rPr>
        <w:t xml:space="preserve"> vom 4. Februar 2021 (GBl., S. 77, 81)</w:t>
      </w:r>
      <w:r w:rsidR="0027149C" w:rsidRPr="005F6433">
        <w:rPr>
          <w:rFonts w:cs="Arial"/>
          <w:color w:val="000000" w:themeColor="text1"/>
        </w:rPr>
        <w:t xml:space="preserve"> geändert worden ist, wird wie folgt geändert:</w:t>
      </w:r>
    </w:p>
    <w:p w14:paraId="73F7BDC2" w14:textId="77777777" w:rsidR="0007276D" w:rsidRPr="005F6433" w:rsidRDefault="0007276D">
      <w:pPr>
        <w:pStyle w:val="Textkrper"/>
        <w:spacing w:line="360" w:lineRule="auto"/>
        <w:rPr>
          <w:rFonts w:cs="Arial"/>
          <w:color w:val="000000" w:themeColor="text1"/>
        </w:rPr>
      </w:pPr>
    </w:p>
    <w:p w14:paraId="5725A4DE" w14:textId="017321AF" w:rsidR="00F664E4" w:rsidRPr="005F6433" w:rsidRDefault="00066235" w:rsidP="009C7561">
      <w:pPr>
        <w:pStyle w:val="Textkrper"/>
        <w:numPr>
          <w:ilvl w:val="0"/>
          <w:numId w:val="28"/>
        </w:numPr>
        <w:spacing w:line="360" w:lineRule="auto"/>
        <w:ind w:left="567" w:hanging="567"/>
        <w:rPr>
          <w:rFonts w:cs="Arial"/>
          <w:color w:val="000000" w:themeColor="text1"/>
        </w:rPr>
      </w:pPr>
      <w:r w:rsidRPr="005F6433">
        <w:rPr>
          <w:rFonts w:cs="Arial"/>
          <w:color w:val="000000" w:themeColor="text1"/>
        </w:rPr>
        <w:t xml:space="preserve">In der </w:t>
      </w:r>
      <w:r w:rsidR="00F664E4" w:rsidRPr="005F6433">
        <w:rPr>
          <w:rFonts w:cs="Arial"/>
          <w:color w:val="000000" w:themeColor="text1"/>
        </w:rPr>
        <w:t>Überschrift w</w:t>
      </w:r>
      <w:r w:rsidRPr="005F6433">
        <w:rPr>
          <w:rFonts w:cs="Arial"/>
          <w:color w:val="000000" w:themeColor="text1"/>
        </w:rPr>
        <w:t>e</w:t>
      </w:r>
      <w:r w:rsidR="00F664E4" w:rsidRPr="005F6433">
        <w:rPr>
          <w:rFonts w:cs="Arial"/>
          <w:color w:val="000000" w:themeColor="text1"/>
        </w:rPr>
        <w:t>rd</w:t>
      </w:r>
      <w:r w:rsidRPr="005F6433">
        <w:rPr>
          <w:rFonts w:cs="Arial"/>
          <w:color w:val="000000" w:themeColor="text1"/>
        </w:rPr>
        <w:t>en die Wörter „nach dem Pflegeberufegesetz oder“ gestrichen.</w:t>
      </w:r>
    </w:p>
    <w:p w14:paraId="4DFD37B3" w14:textId="064E9D61" w:rsidR="00406504" w:rsidRPr="005F6433" w:rsidRDefault="00406504">
      <w:pPr>
        <w:pStyle w:val="Textkrper"/>
        <w:spacing w:line="360" w:lineRule="auto"/>
        <w:ind w:left="360"/>
        <w:rPr>
          <w:rFonts w:cs="Arial"/>
          <w:color w:val="000000" w:themeColor="text1"/>
        </w:rPr>
      </w:pPr>
    </w:p>
    <w:p w14:paraId="34592FA7" w14:textId="067C1C49" w:rsidR="00406504" w:rsidRPr="005F6433" w:rsidRDefault="0007276D" w:rsidP="009C7561">
      <w:pPr>
        <w:pStyle w:val="Textkrper"/>
        <w:numPr>
          <w:ilvl w:val="0"/>
          <w:numId w:val="28"/>
        </w:numPr>
        <w:spacing w:line="360" w:lineRule="auto"/>
        <w:ind w:left="567" w:hanging="567"/>
        <w:rPr>
          <w:rFonts w:cs="Arial"/>
          <w:color w:val="000000" w:themeColor="text1"/>
        </w:rPr>
      </w:pPr>
      <w:r w:rsidRPr="005F6433">
        <w:rPr>
          <w:rFonts w:cs="Arial"/>
          <w:color w:val="000000" w:themeColor="text1"/>
        </w:rPr>
        <w:t xml:space="preserve">In § 1 Absatz 1 werden </w:t>
      </w:r>
      <w:r w:rsidR="005C194E" w:rsidRPr="005F6433">
        <w:rPr>
          <w:rFonts w:cs="Arial"/>
          <w:color w:val="000000" w:themeColor="text1"/>
        </w:rPr>
        <w:t xml:space="preserve">die Wörter </w:t>
      </w:r>
      <w:r w:rsidRPr="005F6433">
        <w:rPr>
          <w:rFonts w:cs="Arial"/>
          <w:color w:val="000000" w:themeColor="text1"/>
        </w:rPr>
        <w:t>„</w:t>
      </w:r>
      <w:r w:rsidR="00406504" w:rsidRPr="005F6433">
        <w:rPr>
          <w:rFonts w:cs="Arial"/>
          <w:color w:val="000000" w:themeColor="text1"/>
        </w:rPr>
        <w:t xml:space="preserve">und Personen mit Berufserlaubnis nach dem Pflegeberufegesetz in der jeweils geltenden Fassung, Gesundheits- und Kinderkrankenpflegerinnen und -pfleger, Gesundheits- und Krankenpflegerinnen und </w:t>
      </w:r>
      <w:r w:rsidR="00D276A0" w:rsidRPr="005F6433">
        <w:rPr>
          <w:rFonts w:cs="Arial"/>
          <w:color w:val="000000" w:themeColor="text1"/>
        </w:rPr>
        <w:t>-</w:t>
      </w:r>
      <w:r w:rsidR="00406504" w:rsidRPr="005F6433">
        <w:rPr>
          <w:rFonts w:cs="Arial"/>
          <w:color w:val="000000" w:themeColor="text1"/>
        </w:rPr>
        <w:t>pfleger“ gestrichen.</w:t>
      </w:r>
    </w:p>
    <w:p w14:paraId="2BC97AC2" w14:textId="77777777" w:rsidR="0007276D" w:rsidRPr="005F6433" w:rsidRDefault="0007276D" w:rsidP="009C7561">
      <w:pPr>
        <w:pStyle w:val="Listenabsatz"/>
        <w:spacing w:line="360" w:lineRule="auto"/>
        <w:ind w:left="567" w:hanging="567"/>
        <w:rPr>
          <w:rFonts w:cs="Arial"/>
          <w:color w:val="000000" w:themeColor="text1"/>
        </w:rPr>
      </w:pPr>
    </w:p>
    <w:p w14:paraId="6B77272A" w14:textId="77777777" w:rsidR="0007276D" w:rsidRPr="005F6433" w:rsidRDefault="0007276D" w:rsidP="009C7561">
      <w:pPr>
        <w:pStyle w:val="Textkrper"/>
        <w:numPr>
          <w:ilvl w:val="0"/>
          <w:numId w:val="28"/>
        </w:numPr>
        <w:spacing w:line="360" w:lineRule="auto"/>
        <w:ind w:left="567" w:hanging="567"/>
        <w:rPr>
          <w:rFonts w:cs="Arial"/>
          <w:color w:val="000000" w:themeColor="text1"/>
        </w:rPr>
      </w:pPr>
      <w:r w:rsidRPr="005F6433">
        <w:rPr>
          <w:rFonts w:cs="Arial"/>
          <w:color w:val="000000" w:themeColor="text1"/>
        </w:rPr>
        <w:t>§ 21 wird aufgehoben.</w:t>
      </w:r>
    </w:p>
    <w:p w14:paraId="55265A10" w14:textId="77777777" w:rsidR="0007276D" w:rsidRPr="005F6433" w:rsidRDefault="0007276D" w:rsidP="009C7561">
      <w:pPr>
        <w:pStyle w:val="Listenabsatz"/>
        <w:spacing w:line="360" w:lineRule="auto"/>
        <w:ind w:left="567" w:hanging="567"/>
        <w:rPr>
          <w:rFonts w:cs="Arial"/>
          <w:color w:val="000000" w:themeColor="text1"/>
        </w:rPr>
      </w:pPr>
    </w:p>
    <w:p w14:paraId="3B59EF8E" w14:textId="78C5DE3C" w:rsidR="0007276D" w:rsidRPr="005F6433" w:rsidRDefault="00B72A78" w:rsidP="009C7561">
      <w:pPr>
        <w:pStyle w:val="Textkrper"/>
        <w:numPr>
          <w:ilvl w:val="0"/>
          <w:numId w:val="28"/>
        </w:numPr>
        <w:spacing w:line="360" w:lineRule="auto"/>
        <w:ind w:left="567" w:hanging="567"/>
        <w:rPr>
          <w:rFonts w:cs="Arial"/>
          <w:color w:val="000000" w:themeColor="text1"/>
        </w:rPr>
      </w:pPr>
      <w:r w:rsidRPr="005F6433">
        <w:rPr>
          <w:rFonts w:cs="Arial"/>
          <w:color w:val="000000" w:themeColor="text1"/>
        </w:rPr>
        <w:t xml:space="preserve">Der bisherige </w:t>
      </w:r>
      <w:r w:rsidR="0007276D" w:rsidRPr="005F6433">
        <w:rPr>
          <w:rFonts w:cs="Arial"/>
          <w:color w:val="000000" w:themeColor="text1"/>
        </w:rPr>
        <w:t>§ 22 wird § 21.</w:t>
      </w:r>
    </w:p>
    <w:p w14:paraId="0447E8F7" w14:textId="77777777" w:rsidR="0007276D" w:rsidRPr="005F6433" w:rsidRDefault="0007276D" w:rsidP="009C7561">
      <w:pPr>
        <w:pStyle w:val="Listenabsatz"/>
        <w:spacing w:line="360" w:lineRule="auto"/>
        <w:ind w:left="567" w:hanging="567"/>
        <w:rPr>
          <w:rFonts w:cs="Arial"/>
          <w:color w:val="000000" w:themeColor="text1"/>
        </w:rPr>
      </w:pPr>
    </w:p>
    <w:p w14:paraId="55C0FF0E" w14:textId="662381CF" w:rsidR="0007276D" w:rsidRPr="005F6433" w:rsidRDefault="0007276D" w:rsidP="009C7561">
      <w:pPr>
        <w:pStyle w:val="Textkrper"/>
        <w:numPr>
          <w:ilvl w:val="0"/>
          <w:numId w:val="28"/>
        </w:numPr>
        <w:spacing w:line="360" w:lineRule="auto"/>
        <w:ind w:left="567" w:hanging="567"/>
        <w:rPr>
          <w:rFonts w:cs="Arial"/>
          <w:color w:val="000000" w:themeColor="text1"/>
        </w:rPr>
      </w:pPr>
      <w:r w:rsidRPr="005F6433">
        <w:rPr>
          <w:rFonts w:cs="Arial"/>
          <w:color w:val="000000" w:themeColor="text1"/>
        </w:rPr>
        <w:t xml:space="preserve">In der Anlage werden </w:t>
      </w:r>
      <w:r w:rsidR="00933D90">
        <w:rPr>
          <w:rFonts w:cs="Arial"/>
          <w:color w:val="000000" w:themeColor="text1"/>
        </w:rPr>
        <w:t>im letzten</w:t>
      </w:r>
      <w:r w:rsidRPr="005F6433">
        <w:rPr>
          <w:rFonts w:cs="Arial"/>
          <w:color w:val="000000" w:themeColor="text1"/>
        </w:rPr>
        <w:t xml:space="preserve"> </w:t>
      </w:r>
      <w:r w:rsidR="00933D90">
        <w:rPr>
          <w:rFonts w:cs="Arial"/>
          <w:color w:val="000000" w:themeColor="text1"/>
        </w:rPr>
        <w:t>Absatz</w:t>
      </w:r>
      <w:r w:rsidRPr="005F6433">
        <w:rPr>
          <w:rFonts w:cs="Arial"/>
          <w:color w:val="000000" w:themeColor="text1"/>
        </w:rPr>
        <w:t xml:space="preserve"> die Wörter </w:t>
      </w:r>
      <w:r w:rsidR="0062764E" w:rsidRPr="005F6433">
        <w:rPr>
          <w:rFonts w:cs="Arial"/>
          <w:color w:val="000000" w:themeColor="text1"/>
        </w:rPr>
        <w:t>„</w:t>
      </w:r>
      <w:r w:rsidRPr="005F6433">
        <w:rPr>
          <w:rFonts w:cs="Arial"/>
          <w:color w:val="000000" w:themeColor="text1"/>
        </w:rPr>
        <w:t>„Altenpfleger für Gerontopsychiatrie“, „Altenpflegerin für Gerontopsychiatrie“,</w:t>
      </w:r>
      <w:r w:rsidR="0062764E" w:rsidRPr="005F6433">
        <w:rPr>
          <w:rFonts w:cs="Arial"/>
          <w:color w:val="000000" w:themeColor="text1"/>
        </w:rPr>
        <w:t>“ und die Wörter</w:t>
      </w:r>
      <w:r w:rsidRPr="005F6433">
        <w:rPr>
          <w:rFonts w:cs="Arial"/>
          <w:color w:val="000000" w:themeColor="text1"/>
        </w:rPr>
        <w:t xml:space="preserve"> </w:t>
      </w:r>
      <w:r w:rsidR="0062764E" w:rsidRPr="005F6433">
        <w:rPr>
          <w:rFonts w:cs="Arial"/>
          <w:color w:val="000000" w:themeColor="text1"/>
        </w:rPr>
        <w:t>„</w:t>
      </w:r>
      <w:r w:rsidR="00AA584B" w:rsidRPr="005F6433">
        <w:rPr>
          <w:rFonts w:cs="Arial"/>
          <w:color w:val="000000" w:themeColor="text1"/>
        </w:rPr>
        <w:t xml:space="preserve">, </w:t>
      </w:r>
      <w:r w:rsidRPr="005F6433">
        <w:rPr>
          <w:rFonts w:cs="Arial"/>
          <w:color w:val="000000" w:themeColor="text1"/>
        </w:rPr>
        <w:t>„Gesundheits- und Kinderkrankenpfleger für Gerontopsychiatrie“, „Gesundheits- und Kinderkrankenpflegerin für Gerontopsychiatrie“, „Gesundheits- und Krankenpfleger für Gerontopsychiatrie“, „Gesundheits- und Krankenpflegerin für Gerontopsychiatrie</w:t>
      </w:r>
      <w:bookmarkStart w:id="13" w:name="_XY_d657461e10185"/>
      <w:bookmarkEnd w:id="13"/>
      <w:r w:rsidRPr="005F6433">
        <w:rPr>
          <w:rFonts w:cs="Arial"/>
          <w:color w:val="000000" w:themeColor="text1"/>
        </w:rPr>
        <w:t>“</w:t>
      </w:r>
      <w:r w:rsidR="00F534E5" w:rsidRPr="005F6433">
        <w:rPr>
          <w:rFonts w:cs="Arial"/>
          <w:color w:val="000000" w:themeColor="text1"/>
        </w:rPr>
        <w:t>, „Pflegefachfrau für Gerontopsychiatrie</w:t>
      </w:r>
      <w:r w:rsidRPr="005F6433">
        <w:rPr>
          <w:rFonts w:cs="Arial"/>
          <w:color w:val="000000" w:themeColor="text1"/>
        </w:rPr>
        <w:t>“</w:t>
      </w:r>
      <w:r w:rsidR="000C6E04" w:rsidRPr="005F6433">
        <w:rPr>
          <w:rFonts w:cs="Arial"/>
          <w:color w:val="000000" w:themeColor="text1"/>
        </w:rPr>
        <w:t>,</w:t>
      </w:r>
      <w:r w:rsidR="00F534E5" w:rsidRPr="005F6433">
        <w:rPr>
          <w:rFonts w:cs="Arial"/>
          <w:color w:val="000000" w:themeColor="text1"/>
        </w:rPr>
        <w:t xml:space="preserve"> „Pflegefachmann für Gerontopsychiatrie““</w:t>
      </w:r>
      <w:r w:rsidRPr="005F6433">
        <w:rPr>
          <w:rFonts w:cs="Arial"/>
          <w:color w:val="000000" w:themeColor="text1"/>
        </w:rPr>
        <w:t xml:space="preserve"> gestrichen.</w:t>
      </w:r>
    </w:p>
    <w:p w14:paraId="6805A62F" w14:textId="77777777" w:rsidR="00D14D1F" w:rsidRPr="005F6433" w:rsidRDefault="00D14D1F">
      <w:pPr>
        <w:pStyle w:val="Textkrper"/>
        <w:spacing w:line="360" w:lineRule="auto"/>
        <w:rPr>
          <w:rFonts w:cs="Arial"/>
          <w:color w:val="000000" w:themeColor="text1"/>
        </w:rPr>
      </w:pPr>
    </w:p>
    <w:p w14:paraId="68F5F242" w14:textId="77777777" w:rsidR="00A0385B" w:rsidRDefault="00A0385B">
      <w:pPr>
        <w:pStyle w:val="Textkrper"/>
        <w:spacing w:line="360" w:lineRule="auto"/>
        <w:jc w:val="center"/>
        <w:rPr>
          <w:rFonts w:cs="Arial"/>
          <w:b/>
          <w:color w:val="000000" w:themeColor="text1"/>
        </w:rPr>
      </w:pPr>
    </w:p>
    <w:p w14:paraId="1869FF3C" w14:textId="7696A117" w:rsidR="00E95F9A" w:rsidRPr="0035610F" w:rsidRDefault="0041549B">
      <w:pPr>
        <w:pStyle w:val="Textkrper"/>
        <w:spacing w:line="360" w:lineRule="auto"/>
        <w:jc w:val="center"/>
        <w:rPr>
          <w:rFonts w:cs="Arial"/>
          <w:color w:val="000000" w:themeColor="text1"/>
        </w:rPr>
      </w:pPr>
      <w:r w:rsidRPr="0035610F">
        <w:rPr>
          <w:rFonts w:cs="Arial"/>
          <w:color w:val="000000" w:themeColor="text1"/>
        </w:rPr>
        <w:t xml:space="preserve">Artikel </w:t>
      </w:r>
      <w:r w:rsidR="00DF010E">
        <w:rPr>
          <w:rFonts w:cs="Arial"/>
          <w:color w:val="000000" w:themeColor="text1"/>
        </w:rPr>
        <w:t>6</w:t>
      </w:r>
    </w:p>
    <w:p w14:paraId="35714D3B" w14:textId="34A98C00" w:rsidR="00E95F9A" w:rsidRPr="0035610F" w:rsidRDefault="00E95F9A">
      <w:pPr>
        <w:pStyle w:val="Textkrper"/>
        <w:spacing w:line="360" w:lineRule="auto"/>
        <w:jc w:val="center"/>
        <w:rPr>
          <w:rFonts w:cs="Arial"/>
          <w:color w:val="000000" w:themeColor="text1"/>
        </w:rPr>
      </w:pPr>
      <w:r w:rsidRPr="0035610F">
        <w:rPr>
          <w:rFonts w:cs="Arial"/>
          <w:color w:val="000000" w:themeColor="text1"/>
        </w:rPr>
        <w:t>Änderu</w:t>
      </w:r>
      <w:r w:rsidR="00DF4DCA" w:rsidRPr="0035610F">
        <w:rPr>
          <w:rFonts w:cs="Arial"/>
          <w:color w:val="000000" w:themeColor="text1"/>
        </w:rPr>
        <w:t>ng der Weiterbildungsverordnung</w:t>
      </w:r>
      <w:r w:rsidR="000E711B" w:rsidRPr="0035610F">
        <w:rPr>
          <w:rFonts w:cs="Arial"/>
          <w:color w:val="000000" w:themeColor="text1"/>
        </w:rPr>
        <w:t xml:space="preserve"> </w:t>
      </w:r>
      <w:r w:rsidR="00A65841">
        <w:rPr>
          <w:rFonts w:cs="Arial"/>
          <w:color w:val="000000" w:themeColor="text1"/>
        </w:rPr>
        <w:t>–</w:t>
      </w:r>
      <w:r w:rsidR="000E711B" w:rsidRPr="0035610F">
        <w:rPr>
          <w:rFonts w:cs="Arial"/>
          <w:color w:val="000000" w:themeColor="text1"/>
        </w:rPr>
        <w:t xml:space="preserve"> </w:t>
      </w:r>
      <w:r w:rsidRPr="0035610F">
        <w:rPr>
          <w:rFonts w:cs="Arial"/>
          <w:color w:val="000000" w:themeColor="text1"/>
        </w:rPr>
        <w:t>Stationsleitung</w:t>
      </w:r>
    </w:p>
    <w:p w14:paraId="56AC9F42" w14:textId="77777777" w:rsidR="00E95F9A" w:rsidRPr="005F6433" w:rsidRDefault="00E95F9A">
      <w:pPr>
        <w:pStyle w:val="Textkrper"/>
        <w:spacing w:line="360" w:lineRule="auto"/>
        <w:jc w:val="center"/>
        <w:rPr>
          <w:rFonts w:cs="Arial"/>
          <w:color w:val="000000" w:themeColor="text1"/>
        </w:rPr>
      </w:pPr>
    </w:p>
    <w:p w14:paraId="3766841D" w14:textId="1F8DD269" w:rsidR="00E95F9A" w:rsidRPr="005F6433" w:rsidRDefault="00DF4DCA">
      <w:pPr>
        <w:pStyle w:val="Textkrper"/>
        <w:spacing w:line="360" w:lineRule="auto"/>
        <w:rPr>
          <w:rFonts w:cs="Arial"/>
          <w:color w:val="000000" w:themeColor="text1"/>
        </w:rPr>
      </w:pPr>
      <w:r w:rsidRPr="005F6433">
        <w:rPr>
          <w:rFonts w:cs="Arial"/>
          <w:color w:val="000000" w:themeColor="text1"/>
        </w:rPr>
        <w:t>Die Weiterbildungsverordnung</w:t>
      </w:r>
      <w:r w:rsidR="000E711B" w:rsidRPr="005F6433">
        <w:rPr>
          <w:rFonts w:cs="Arial"/>
          <w:color w:val="000000" w:themeColor="text1"/>
        </w:rPr>
        <w:t xml:space="preserve"> </w:t>
      </w:r>
      <w:r w:rsidRPr="005F6433">
        <w:rPr>
          <w:rFonts w:cs="Arial"/>
          <w:color w:val="000000" w:themeColor="text1"/>
        </w:rPr>
        <w:t>-</w:t>
      </w:r>
      <w:r w:rsidR="000E711B" w:rsidRPr="005F6433">
        <w:rPr>
          <w:rFonts w:cs="Arial"/>
          <w:color w:val="000000" w:themeColor="text1"/>
        </w:rPr>
        <w:t xml:space="preserve"> </w:t>
      </w:r>
      <w:r w:rsidR="00E95F9A" w:rsidRPr="005F6433">
        <w:rPr>
          <w:rFonts w:cs="Arial"/>
          <w:color w:val="000000" w:themeColor="text1"/>
        </w:rPr>
        <w:t xml:space="preserve">Stationsleitung vom 19. Dezember 2000 (GBl. 2001, </w:t>
      </w:r>
      <w:r w:rsidRPr="005F6433">
        <w:rPr>
          <w:rFonts w:cs="Arial"/>
          <w:color w:val="000000" w:themeColor="text1"/>
        </w:rPr>
        <w:t>S.</w:t>
      </w:r>
      <w:r w:rsidR="00A65841">
        <w:rPr>
          <w:rFonts w:cs="Arial"/>
          <w:color w:val="000000" w:themeColor="text1"/>
        </w:rPr>
        <w:t> </w:t>
      </w:r>
      <w:r w:rsidR="00E95F9A" w:rsidRPr="005F6433">
        <w:rPr>
          <w:rFonts w:cs="Arial"/>
          <w:color w:val="000000" w:themeColor="text1"/>
        </w:rPr>
        <w:t>58)</w:t>
      </w:r>
      <w:r w:rsidRPr="005F6433">
        <w:rPr>
          <w:rFonts w:cs="Arial"/>
          <w:color w:val="000000" w:themeColor="text1"/>
        </w:rPr>
        <w:t>, die</w:t>
      </w:r>
      <w:r w:rsidR="00E95F9A" w:rsidRPr="005F6433">
        <w:rPr>
          <w:rFonts w:cs="Arial"/>
          <w:color w:val="000000" w:themeColor="text1"/>
        </w:rPr>
        <w:t xml:space="preserve"> </w:t>
      </w:r>
      <w:r w:rsidR="002C7A10" w:rsidRPr="005F6433">
        <w:rPr>
          <w:rFonts w:cs="Arial"/>
          <w:color w:val="000000" w:themeColor="text1"/>
        </w:rPr>
        <w:t xml:space="preserve">zuletzt </w:t>
      </w:r>
      <w:r w:rsidRPr="005F6433">
        <w:rPr>
          <w:rFonts w:cs="Arial"/>
          <w:color w:val="000000" w:themeColor="text1"/>
        </w:rPr>
        <w:t>durch Artikel 12 des Gesetzes vom 19. November 2019 (GBl. S. 463, 468)</w:t>
      </w:r>
      <w:r w:rsidR="002C7A10" w:rsidRPr="005F6433">
        <w:rPr>
          <w:rFonts w:cs="Arial"/>
          <w:color w:val="000000" w:themeColor="text1"/>
        </w:rPr>
        <w:t xml:space="preserve"> </w:t>
      </w:r>
      <w:r w:rsidR="00F534E5" w:rsidRPr="005F6433">
        <w:rPr>
          <w:rFonts w:cs="Arial"/>
          <w:color w:val="000000" w:themeColor="text1"/>
        </w:rPr>
        <w:t xml:space="preserve">geändert worden ist, </w:t>
      </w:r>
      <w:r w:rsidR="00E95F9A" w:rsidRPr="005F6433">
        <w:rPr>
          <w:rFonts w:cs="Arial"/>
          <w:color w:val="000000" w:themeColor="text1"/>
        </w:rPr>
        <w:t xml:space="preserve">wird wie folgt geändert: </w:t>
      </w:r>
    </w:p>
    <w:p w14:paraId="6CC29C44" w14:textId="5D93688C" w:rsidR="00E95F9A" w:rsidRPr="005F6433" w:rsidRDefault="00E95F9A">
      <w:pPr>
        <w:spacing w:line="360" w:lineRule="auto"/>
        <w:rPr>
          <w:rFonts w:cs="Arial"/>
          <w:color w:val="000000" w:themeColor="text1"/>
        </w:rPr>
      </w:pPr>
    </w:p>
    <w:p w14:paraId="13999BD7" w14:textId="31DD24C2" w:rsidR="000E711B" w:rsidRPr="005F6433" w:rsidRDefault="000E711B"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In § 1 Absatz 1 werden die Wörter „Personen mit Berufserlaubnis nach dem Pflegeberufegesetz“ gestrichen.</w:t>
      </w:r>
    </w:p>
    <w:p w14:paraId="5ADBCF5E" w14:textId="3DAF35B8" w:rsidR="00530BAC" w:rsidRPr="005F6433" w:rsidRDefault="00530BAC" w:rsidP="009C7561">
      <w:pPr>
        <w:pStyle w:val="Textkrper"/>
        <w:spacing w:line="360" w:lineRule="auto"/>
        <w:ind w:left="567" w:hanging="567"/>
        <w:rPr>
          <w:rFonts w:cs="Arial"/>
          <w:color w:val="000000" w:themeColor="text1"/>
        </w:rPr>
      </w:pPr>
    </w:p>
    <w:p w14:paraId="05ACB541" w14:textId="1BE65353" w:rsidR="00530BAC" w:rsidRPr="005F6433" w:rsidRDefault="00530BAC"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In § 6 Nummer 1 werden die Wörter „die Erlaubnis nach dem Pflegeberufegesetz oder“ gestrichen.</w:t>
      </w:r>
    </w:p>
    <w:p w14:paraId="161DEF45" w14:textId="77777777" w:rsidR="000E711B" w:rsidRPr="005F6433" w:rsidRDefault="000E711B" w:rsidP="009C7561">
      <w:pPr>
        <w:pStyle w:val="Textkrper"/>
        <w:spacing w:line="360" w:lineRule="auto"/>
        <w:ind w:left="567" w:hanging="567"/>
        <w:rPr>
          <w:rFonts w:cs="Arial"/>
          <w:color w:val="000000" w:themeColor="text1"/>
        </w:rPr>
      </w:pPr>
    </w:p>
    <w:p w14:paraId="2E2884FD" w14:textId="2F802B3A" w:rsidR="00530BAC" w:rsidRPr="005F6433" w:rsidRDefault="00E95F9A"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 xml:space="preserve">§ 7 Absatz 1 </w:t>
      </w:r>
      <w:r w:rsidR="00CF5220" w:rsidRPr="005F6433">
        <w:rPr>
          <w:rFonts w:cs="Arial"/>
          <w:color w:val="000000" w:themeColor="text1"/>
        </w:rPr>
        <w:t xml:space="preserve">Satz 3 </w:t>
      </w:r>
      <w:r w:rsidR="00530BAC" w:rsidRPr="005F6433">
        <w:rPr>
          <w:rFonts w:cs="Arial"/>
          <w:color w:val="000000" w:themeColor="text1"/>
        </w:rPr>
        <w:t>wird wie folgt geändert:</w:t>
      </w:r>
    </w:p>
    <w:p w14:paraId="6382B25A" w14:textId="77777777" w:rsidR="00530BAC" w:rsidRPr="005F6433" w:rsidRDefault="00530BAC" w:rsidP="009C7561">
      <w:pPr>
        <w:pStyle w:val="Listenabsatz"/>
        <w:spacing w:line="360" w:lineRule="auto"/>
        <w:ind w:left="567" w:hanging="567"/>
        <w:rPr>
          <w:rFonts w:cs="Arial"/>
          <w:color w:val="000000" w:themeColor="text1"/>
        </w:rPr>
      </w:pPr>
    </w:p>
    <w:p w14:paraId="48957DCC" w14:textId="3579BAFA" w:rsidR="000C6E04" w:rsidRDefault="00CF5220" w:rsidP="009C7561">
      <w:pPr>
        <w:pStyle w:val="Textkrper"/>
        <w:numPr>
          <w:ilvl w:val="0"/>
          <w:numId w:val="105"/>
        </w:numPr>
        <w:spacing w:line="360" w:lineRule="auto"/>
        <w:ind w:left="567" w:hanging="567"/>
        <w:rPr>
          <w:rFonts w:cs="Arial"/>
          <w:color w:val="000000" w:themeColor="text1"/>
        </w:rPr>
      </w:pPr>
      <w:r w:rsidRPr="005F6433">
        <w:rPr>
          <w:rFonts w:cs="Arial"/>
          <w:color w:val="000000" w:themeColor="text1"/>
        </w:rPr>
        <w:t>Nummer 2</w:t>
      </w:r>
      <w:r w:rsidR="000C6E04" w:rsidRPr="005F6433">
        <w:rPr>
          <w:rFonts w:cs="Arial"/>
          <w:color w:val="000000" w:themeColor="text1"/>
        </w:rPr>
        <w:t xml:space="preserve"> wird wie folgt gefasst:</w:t>
      </w:r>
    </w:p>
    <w:p w14:paraId="24B969CF" w14:textId="77777777" w:rsidR="00762656" w:rsidRDefault="00762656" w:rsidP="009C7561">
      <w:pPr>
        <w:pStyle w:val="Textkrper"/>
        <w:spacing w:line="360" w:lineRule="auto"/>
        <w:ind w:left="567" w:hanging="567"/>
        <w:rPr>
          <w:rFonts w:cs="Arial"/>
          <w:color w:val="000000" w:themeColor="text1"/>
        </w:rPr>
      </w:pPr>
    </w:p>
    <w:p w14:paraId="6C1058BD" w14:textId="778ED277" w:rsidR="000C6E04" w:rsidRPr="005F6433" w:rsidRDefault="000C6E04" w:rsidP="009C7561">
      <w:pPr>
        <w:pStyle w:val="Textkrper"/>
        <w:spacing w:line="360" w:lineRule="auto"/>
        <w:ind w:left="567"/>
        <w:rPr>
          <w:rFonts w:cs="Arial"/>
          <w:color w:val="000000" w:themeColor="text1"/>
        </w:rPr>
      </w:pPr>
      <w:r w:rsidRPr="005F6433">
        <w:rPr>
          <w:rFonts w:cs="Arial"/>
          <w:color w:val="000000" w:themeColor="text1"/>
        </w:rPr>
        <w:t>„</w:t>
      </w:r>
      <w:r w:rsidR="001D623D" w:rsidRPr="005F6433">
        <w:rPr>
          <w:rFonts w:cs="Arial"/>
          <w:color w:val="000000" w:themeColor="text1"/>
        </w:rPr>
        <w:t>2.</w:t>
      </w:r>
      <w:r w:rsidR="00762656">
        <w:rPr>
          <w:rFonts w:cs="Arial"/>
          <w:color w:val="000000" w:themeColor="text1"/>
        </w:rPr>
        <w:t xml:space="preserve"> </w:t>
      </w:r>
      <w:r w:rsidRPr="005F6433">
        <w:rPr>
          <w:rFonts w:cs="Arial"/>
          <w:color w:val="000000" w:themeColor="text1"/>
        </w:rPr>
        <w:t xml:space="preserve">Zeugnis der Heilerziehungspflegeausbildung </w:t>
      </w:r>
      <w:r w:rsidR="00271A40">
        <w:rPr>
          <w:rFonts w:cs="Arial"/>
          <w:color w:val="000000" w:themeColor="text1"/>
        </w:rPr>
        <w:t xml:space="preserve">oder </w:t>
      </w:r>
      <w:r w:rsidRPr="005F6433">
        <w:rPr>
          <w:rFonts w:cs="Arial"/>
          <w:color w:val="000000" w:themeColor="text1"/>
        </w:rPr>
        <w:t xml:space="preserve">der </w:t>
      </w:r>
      <w:r w:rsidR="001D623D" w:rsidRPr="005F6433">
        <w:rPr>
          <w:rFonts w:cs="Arial"/>
          <w:color w:val="000000" w:themeColor="text1"/>
        </w:rPr>
        <w:t>Ausbildung für Hebammen und Entbindungspfleger</w:t>
      </w:r>
      <w:r w:rsidRPr="005F6433">
        <w:rPr>
          <w:rFonts w:cs="Arial"/>
          <w:color w:val="000000" w:themeColor="text1"/>
        </w:rPr>
        <w:t>,</w:t>
      </w:r>
      <w:r w:rsidR="001D623D" w:rsidRPr="005F6433">
        <w:rPr>
          <w:rFonts w:cs="Arial"/>
          <w:color w:val="000000" w:themeColor="text1"/>
        </w:rPr>
        <w:t>“</w:t>
      </w:r>
      <w:r w:rsidR="00762656">
        <w:rPr>
          <w:rFonts w:cs="Arial"/>
          <w:color w:val="000000" w:themeColor="text1"/>
        </w:rPr>
        <w:t>.</w:t>
      </w:r>
    </w:p>
    <w:p w14:paraId="69FCE0C0" w14:textId="25471E50" w:rsidR="00530BAC" w:rsidRPr="005F6433" w:rsidRDefault="00530BAC" w:rsidP="009C7561">
      <w:pPr>
        <w:pStyle w:val="Textkrper"/>
        <w:spacing w:line="360" w:lineRule="auto"/>
        <w:ind w:left="567" w:hanging="567"/>
        <w:rPr>
          <w:rFonts w:cs="Arial"/>
          <w:color w:val="000000" w:themeColor="text1"/>
        </w:rPr>
      </w:pPr>
    </w:p>
    <w:p w14:paraId="3462A081" w14:textId="65F1B92E" w:rsidR="00530BAC" w:rsidRDefault="00530BAC" w:rsidP="009C7561">
      <w:pPr>
        <w:pStyle w:val="Textkrper"/>
        <w:numPr>
          <w:ilvl w:val="0"/>
          <w:numId w:val="105"/>
        </w:numPr>
        <w:spacing w:line="360" w:lineRule="auto"/>
        <w:ind w:left="567" w:hanging="567"/>
        <w:rPr>
          <w:rFonts w:cs="Arial"/>
          <w:color w:val="000000" w:themeColor="text1"/>
        </w:rPr>
      </w:pPr>
      <w:r w:rsidRPr="005F6433">
        <w:rPr>
          <w:rFonts w:cs="Arial"/>
          <w:color w:val="000000" w:themeColor="text1"/>
        </w:rPr>
        <w:t>In Nummer 3 werden die Wörter „Erlaubnis zur Führung der Berufsbezeichnung nach dem Pflegeberufegesetz beziehungsweise“ gestrichen.</w:t>
      </w:r>
    </w:p>
    <w:p w14:paraId="0FE8BC54" w14:textId="3D2D279A" w:rsidR="00E95F9A" w:rsidRPr="005F6433" w:rsidRDefault="00E95F9A" w:rsidP="009C7561">
      <w:pPr>
        <w:spacing w:line="360" w:lineRule="auto"/>
        <w:ind w:left="567" w:hanging="567"/>
        <w:rPr>
          <w:rFonts w:cs="Arial"/>
          <w:color w:val="000000" w:themeColor="text1"/>
        </w:rPr>
      </w:pPr>
    </w:p>
    <w:p w14:paraId="6E8D9BAF" w14:textId="77777777" w:rsidR="00E95F9A" w:rsidRPr="005F6433" w:rsidRDefault="00E95F9A"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In § 8 werden die Wörter „in den Pflegeberufen“ gestrichen.</w:t>
      </w:r>
    </w:p>
    <w:p w14:paraId="499A791E" w14:textId="77777777" w:rsidR="00E95F9A" w:rsidRPr="005F6433" w:rsidRDefault="00E95F9A" w:rsidP="009C7561">
      <w:pPr>
        <w:pStyle w:val="Textkrper"/>
        <w:spacing w:line="360" w:lineRule="auto"/>
        <w:ind w:left="567" w:hanging="567"/>
        <w:rPr>
          <w:rFonts w:cs="Arial"/>
          <w:color w:val="000000" w:themeColor="text1"/>
        </w:rPr>
      </w:pPr>
    </w:p>
    <w:p w14:paraId="46254725" w14:textId="62AC9847" w:rsidR="00E95F9A" w:rsidRPr="005F6433" w:rsidRDefault="00E95F9A"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 21 wird aufgehoben.</w:t>
      </w:r>
      <w:r w:rsidR="00CF5220" w:rsidRPr="005F6433">
        <w:rPr>
          <w:rFonts w:cs="Arial"/>
          <w:color w:val="000000" w:themeColor="text1"/>
        </w:rPr>
        <w:br/>
      </w:r>
    </w:p>
    <w:p w14:paraId="5A3948D9" w14:textId="428F2684" w:rsidR="00CF5220" w:rsidRPr="005F6433" w:rsidRDefault="00CF5220" w:rsidP="009C7561">
      <w:pPr>
        <w:pStyle w:val="Textkrper"/>
        <w:numPr>
          <w:ilvl w:val="0"/>
          <w:numId w:val="29"/>
        </w:numPr>
        <w:spacing w:line="360" w:lineRule="auto"/>
        <w:ind w:left="567" w:hanging="567"/>
        <w:rPr>
          <w:rFonts w:cs="Arial"/>
          <w:color w:val="000000" w:themeColor="text1"/>
        </w:rPr>
      </w:pPr>
      <w:r w:rsidRPr="005F6433">
        <w:rPr>
          <w:rFonts w:cs="Arial"/>
          <w:color w:val="000000" w:themeColor="text1"/>
        </w:rPr>
        <w:t>Der bisherige § 22 wird § 21.</w:t>
      </w:r>
    </w:p>
    <w:p w14:paraId="1F2728B7" w14:textId="77777777" w:rsidR="00E95F9A" w:rsidRPr="005F6433" w:rsidRDefault="00E95F9A" w:rsidP="009C7561">
      <w:pPr>
        <w:pStyle w:val="Listenabsatz"/>
        <w:spacing w:line="360" w:lineRule="auto"/>
        <w:ind w:left="567" w:hanging="567"/>
        <w:rPr>
          <w:rFonts w:cs="Arial"/>
          <w:color w:val="000000" w:themeColor="text1"/>
        </w:rPr>
      </w:pPr>
    </w:p>
    <w:p w14:paraId="3C51B8E4" w14:textId="434250A1" w:rsidR="00E95F9A" w:rsidRPr="005F6433" w:rsidRDefault="004D1E43" w:rsidP="009C7561">
      <w:pPr>
        <w:pStyle w:val="Textkrper"/>
        <w:numPr>
          <w:ilvl w:val="0"/>
          <w:numId w:val="29"/>
        </w:numPr>
        <w:spacing w:line="360" w:lineRule="auto"/>
        <w:ind w:left="567" w:right="-92" w:hanging="567"/>
        <w:rPr>
          <w:rFonts w:cs="Arial"/>
          <w:color w:val="000000" w:themeColor="text1"/>
        </w:rPr>
      </w:pPr>
      <w:r>
        <w:rPr>
          <w:rFonts w:cs="Arial"/>
          <w:color w:val="000000" w:themeColor="text1"/>
        </w:rPr>
        <w:t xml:space="preserve">In der Anlage werden </w:t>
      </w:r>
      <w:r w:rsidR="00D02680">
        <w:rPr>
          <w:rFonts w:cs="Arial"/>
          <w:color w:val="000000" w:themeColor="text1"/>
        </w:rPr>
        <w:t>im letzten Absatz</w:t>
      </w:r>
      <w:r w:rsidR="00E95F9A" w:rsidRPr="005F6433">
        <w:rPr>
          <w:rFonts w:cs="Arial"/>
          <w:color w:val="000000" w:themeColor="text1"/>
        </w:rPr>
        <w:t xml:space="preserve"> die Wörter </w:t>
      </w:r>
      <w:r w:rsidR="00530BAC" w:rsidRPr="005F6433">
        <w:rPr>
          <w:rFonts w:cs="Arial"/>
          <w:color w:val="000000" w:themeColor="text1"/>
        </w:rPr>
        <w:t>„„Gesundheits- und Krankenpflegerin für die pflegerische Leitung einer Station oder Einheit“ / „Gesundheits- und Krankenpfleger für die pflegerische Leitung einer Station oder Einheit“, „Gesundheits- und Kinderkrankenpflegerin für die pflegerische Leitung einer Station oder Einheit„ / „Gesundheits- und Kinderkrankenpfleger für die pflegerische Leitung einer Station oder Einheit“, „Altenpflegerin für die pflegerische Leitung einer Station oder Einheit“ / „Altenpfleger für die pflegerische Leitung einer Station oder Einheit“, „Pflegefachfrau für die pflegerische Leitung einer Station oder Einheit“ / „Pflegefachmann für die pflegerische Leitung einer Station oder Einheit“,“</w:t>
      </w:r>
      <w:r w:rsidR="00E95F9A" w:rsidRPr="005F6433">
        <w:rPr>
          <w:rFonts w:cs="Arial"/>
          <w:color w:val="000000" w:themeColor="text1"/>
        </w:rPr>
        <w:t xml:space="preserve"> gestrichen.</w:t>
      </w:r>
    </w:p>
    <w:p w14:paraId="262ED673" w14:textId="77777777" w:rsidR="00E95F9A" w:rsidRPr="005F6433" w:rsidRDefault="00E95F9A">
      <w:pPr>
        <w:pStyle w:val="Textkrper"/>
        <w:spacing w:line="360" w:lineRule="auto"/>
        <w:rPr>
          <w:rFonts w:cs="Arial"/>
          <w:color w:val="000000" w:themeColor="text1"/>
        </w:rPr>
      </w:pPr>
    </w:p>
    <w:p w14:paraId="2A812ACF" w14:textId="38540684" w:rsidR="00E433B8" w:rsidRPr="005F6433" w:rsidRDefault="00E433B8" w:rsidP="009062AD">
      <w:pPr>
        <w:pStyle w:val="Textkrper"/>
        <w:spacing w:line="360" w:lineRule="auto"/>
        <w:jc w:val="center"/>
        <w:rPr>
          <w:rFonts w:cs="Arial"/>
          <w:color w:val="000000" w:themeColor="text1"/>
        </w:rPr>
      </w:pPr>
    </w:p>
    <w:p w14:paraId="0A8ABC17" w14:textId="0BAEDFC0" w:rsidR="00E433B8" w:rsidRPr="004D1E43" w:rsidRDefault="00E87070">
      <w:pPr>
        <w:pStyle w:val="Textkrper"/>
        <w:spacing w:line="360" w:lineRule="auto"/>
        <w:jc w:val="center"/>
        <w:rPr>
          <w:rFonts w:cs="Arial"/>
          <w:color w:val="000000" w:themeColor="text1"/>
        </w:rPr>
      </w:pPr>
      <w:r w:rsidRPr="004D1E43">
        <w:rPr>
          <w:rFonts w:cs="Arial"/>
          <w:color w:val="000000" w:themeColor="text1"/>
        </w:rPr>
        <w:t>Artikel</w:t>
      </w:r>
      <w:r w:rsidR="00FD3635" w:rsidRPr="004D1E43">
        <w:rPr>
          <w:rFonts w:cs="Arial"/>
          <w:color w:val="000000" w:themeColor="text1"/>
        </w:rPr>
        <w:t xml:space="preserve"> </w:t>
      </w:r>
      <w:r w:rsidR="00DF010E">
        <w:rPr>
          <w:rFonts w:cs="Arial"/>
          <w:color w:val="000000" w:themeColor="text1"/>
        </w:rPr>
        <w:t>7</w:t>
      </w:r>
    </w:p>
    <w:p w14:paraId="3C5DAB14" w14:textId="7B2253F1" w:rsidR="00E87070" w:rsidRPr="004D1E43" w:rsidRDefault="00E87070">
      <w:pPr>
        <w:pStyle w:val="Textkrper"/>
        <w:spacing w:line="360" w:lineRule="auto"/>
        <w:jc w:val="center"/>
        <w:rPr>
          <w:rFonts w:cs="Arial"/>
          <w:color w:val="000000" w:themeColor="text1"/>
        </w:rPr>
      </w:pPr>
      <w:r w:rsidRPr="004D1E43">
        <w:rPr>
          <w:rFonts w:cs="Arial"/>
          <w:color w:val="000000" w:themeColor="text1"/>
        </w:rPr>
        <w:t xml:space="preserve">Änderung der Weiterbildungsverordnung </w:t>
      </w:r>
      <w:r w:rsidR="009C7561">
        <w:rPr>
          <w:rFonts w:cs="Arial"/>
          <w:color w:val="000000" w:themeColor="text1"/>
        </w:rPr>
        <w:t>–</w:t>
      </w:r>
      <w:r w:rsidRPr="004D1E43">
        <w:rPr>
          <w:rFonts w:cs="Arial"/>
          <w:color w:val="000000" w:themeColor="text1"/>
        </w:rPr>
        <w:t xml:space="preserve"> Psychiatrie</w:t>
      </w:r>
    </w:p>
    <w:p w14:paraId="4D58C904" w14:textId="77777777" w:rsidR="00E433B8" w:rsidRPr="005F6433" w:rsidRDefault="00E433B8">
      <w:pPr>
        <w:pStyle w:val="Textkrper"/>
        <w:spacing w:line="360" w:lineRule="auto"/>
        <w:jc w:val="center"/>
        <w:rPr>
          <w:rFonts w:cs="Arial"/>
          <w:color w:val="000000" w:themeColor="text1"/>
        </w:rPr>
      </w:pPr>
    </w:p>
    <w:p w14:paraId="6B6AF5DC" w14:textId="45E5F9F9" w:rsidR="00DA2A93" w:rsidRPr="005F6433" w:rsidRDefault="004E5DEF">
      <w:pPr>
        <w:pStyle w:val="Textkrper"/>
        <w:spacing w:line="360" w:lineRule="auto"/>
        <w:rPr>
          <w:rFonts w:cs="Arial"/>
          <w:color w:val="000000" w:themeColor="text1"/>
        </w:rPr>
      </w:pPr>
      <w:r w:rsidRPr="005F6433">
        <w:rPr>
          <w:rFonts w:cs="Arial"/>
          <w:color w:val="000000" w:themeColor="text1"/>
        </w:rPr>
        <w:t>Die Weiterbildungsverordnung</w:t>
      </w:r>
      <w:r w:rsidR="009E43F9" w:rsidRPr="005F6433">
        <w:rPr>
          <w:rFonts w:cs="Arial"/>
          <w:color w:val="000000" w:themeColor="text1"/>
        </w:rPr>
        <w:t xml:space="preserve"> </w:t>
      </w:r>
      <w:r w:rsidR="00516042" w:rsidRPr="005F6433">
        <w:rPr>
          <w:rFonts w:cs="Arial"/>
          <w:color w:val="000000" w:themeColor="text1"/>
        </w:rPr>
        <w:t>-</w:t>
      </w:r>
      <w:r w:rsidR="00E87070" w:rsidRPr="005F6433">
        <w:rPr>
          <w:rFonts w:cs="Arial"/>
          <w:color w:val="000000" w:themeColor="text1"/>
        </w:rPr>
        <w:t xml:space="preserve"> Psychiatrie </w:t>
      </w:r>
      <w:r w:rsidR="00DA2A93" w:rsidRPr="005F6433">
        <w:rPr>
          <w:rFonts w:cs="Arial"/>
          <w:color w:val="000000" w:themeColor="text1"/>
        </w:rPr>
        <w:t xml:space="preserve">vom 19. Dezember 2000 (GBl. 2001, </w:t>
      </w:r>
      <w:r w:rsidRPr="005F6433">
        <w:rPr>
          <w:rFonts w:cs="Arial"/>
          <w:color w:val="000000" w:themeColor="text1"/>
        </w:rPr>
        <w:t xml:space="preserve">S. </w:t>
      </w:r>
      <w:r w:rsidR="00DA2A93" w:rsidRPr="005F6433">
        <w:rPr>
          <w:rFonts w:cs="Arial"/>
          <w:color w:val="000000" w:themeColor="text1"/>
        </w:rPr>
        <w:t>99)</w:t>
      </w:r>
      <w:r w:rsidRPr="005F6433">
        <w:rPr>
          <w:rFonts w:cs="Arial"/>
          <w:color w:val="000000" w:themeColor="text1"/>
        </w:rPr>
        <w:t>, die</w:t>
      </w:r>
      <w:r w:rsidR="00DA2A93" w:rsidRPr="005F6433">
        <w:rPr>
          <w:rFonts w:cs="Arial"/>
          <w:color w:val="000000" w:themeColor="text1"/>
        </w:rPr>
        <w:t xml:space="preserve"> zuletzt </w:t>
      </w:r>
      <w:r w:rsidRPr="005F6433">
        <w:rPr>
          <w:rFonts w:cs="Arial"/>
          <w:color w:val="000000" w:themeColor="text1"/>
        </w:rPr>
        <w:t xml:space="preserve">durch Artikel </w:t>
      </w:r>
      <w:r w:rsidR="001045C5">
        <w:rPr>
          <w:rFonts w:cs="Arial"/>
          <w:color w:val="000000" w:themeColor="text1"/>
        </w:rPr>
        <w:t>4</w:t>
      </w:r>
      <w:r w:rsidRPr="005F6433">
        <w:rPr>
          <w:rFonts w:cs="Arial"/>
          <w:color w:val="000000" w:themeColor="text1"/>
        </w:rPr>
        <w:t xml:space="preserve"> d</w:t>
      </w:r>
      <w:r w:rsidR="00E87070" w:rsidRPr="005F6433">
        <w:rPr>
          <w:rFonts w:cs="Arial"/>
          <w:color w:val="000000" w:themeColor="text1"/>
        </w:rPr>
        <w:t>es</w:t>
      </w:r>
      <w:r w:rsidRPr="005F6433">
        <w:rPr>
          <w:rFonts w:cs="Arial"/>
          <w:color w:val="000000" w:themeColor="text1"/>
        </w:rPr>
        <w:t xml:space="preserve"> Gesetzes</w:t>
      </w:r>
      <w:r w:rsidR="001045C5">
        <w:rPr>
          <w:rFonts w:cs="Arial"/>
          <w:color w:val="000000" w:themeColor="text1"/>
        </w:rPr>
        <w:t xml:space="preserve"> vom 4. Februar 2021 (GBl. S. 77, 81)</w:t>
      </w:r>
      <w:r w:rsidRPr="005F6433">
        <w:rPr>
          <w:rFonts w:cs="Arial"/>
          <w:color w:val="000000" w:themeColor="text1"/>
        </w:rPr>
        <w:t xml:space="preserve"> geändert worden ist,</w:t>
      </w:r>
      <w:r w:rsidR="00192E16" w:rsidRPr="005F6433">
        <w:rPr>
          <w:rFonts w:cs="Arial"/>
          <w:color w:val="000000" w:themeColor="text1"/>
        </w:rPr>
        <w:t xml:space="preserve"> </w:t>
      </w:r>
      <w:r w:rsidR="00DA2A93" w:rsidRPr="005F6433">
        <w:rPr>
          <w:rFonts w:cs="Arial"/>
          <w:color w:val="000000" w:themeColor="text1"/>
        </w:rPr>
        <w:t xml:space="preserve">wird wie folgt geändert: </w:t>
      </w:r>
    </w:p>
    <w:p w14:paraId="3D6A0C67" w14:textId="77777777" w:rsidR="007540EA" w:rsidRPr="005F6433" w:rsidRDefault="007540EA">
      <w:pPr>
        <w:pStyle w:val="Textkrper"/>
        <w:spacing w:line="360" w:lineRule="auto"/>
        <w:rPr>
          <w:rFonts w:cs="Arial"/>
          <w:color w:val="000000" w:themeColor="text1"/>
        </w:rPr>
      </w:pPr>
    </w:p>
    <w:p w14:paraId="76491503" w14:textId="518D0729" w:rsidR="007540EA" w:rsidRPr="005F6433" w:rsidRDefault="007540EA" w:rsidP="009C7561">
      <w:pPr>
        <w:pStyle w:val="Textkrper"/>
        <w:numPr>
          <w:ilvl w:val="0"/>
          <w:numId w:val="32"/>
        </w:numPr>
        <w:spacing w:line="360" w:lineRule="auto"/>
        <w:ind w:left="567" w:hanging="567"/>
        <w:rPr>
          <w:rFonts w:cs="Arial"/>
          <w:color w:val="000000" w:themeColor="text1"/>
        </w:rPr>
      </w:pPr>
      <w:r w:rsidRPr="005F6433">
        <w:rPr>
          <w:rFonts w:cs="Arial"/>
          <w:color w:val="000000" w:themeColor="text1"/>
        </w:rPr>
        <w:t xml:space="preserve">In der Überschrift werden </w:t>
      </w:r>
      <w:r w:rsidR="00E277B4" w:rsidRPr="005F6433">
        <w:rPr>
          <w:rFonts w:cs="Arial"/>
          <w:color w:val="000000" w:themeColor="text1"/>
        </w:rPr>
        <w:t xml:space="preserve">die Wörter </w:t>
      </w:r>
      <w:r w:rsidRPr="005F6433">
        <w:rPr>
          <w:rFonts w:cs="Arial"/>
          <w:color w:val="000000" w:themeColor="text1"/>
        </w:rPr>
        <w:t>„nach dem Pflegeberufegesetz oder“ gestrichen.</w:t>
      </w:r>
    </w:p>
    <w:p w14:paraId="73E5B953" w14:textId="56D9C58A" w:rsidR="007540EA" w:rsidRPr="005F6433" w:rsidRDefault="007540EA" w:rsidP="009C7561">
      <w:pPr>
        <w:pStyle w:val="Textkrper"/>
        <w:spacing w:line="360" w:lineRule="auto"/>
        <w:ind w:left="567" w:hanging="567"/>
        <w:rPr>
          <w:rFonts w:cs="Arial"/>
          <w:color w:val="000000" w:themeColor="text1"/>
        </w:rPr>
      </w:pPr>
    </w:p>
    <w:p w14:paraId="6AA24CF6" w14:textId="2A589C51" w:rsidR="007540EA" w:rsidRPr="005F6433" w:rsidRDefault="007540EA" w:rsidP="009C7561">
      <w:pPr>
        <w:pStyle w:val="Listenabsatz"/>
        <w:numPr>
          <w:ilvl w:val="0"/>
          <w:numId w:val="32"/>
        </w:numPr>
        <w:autoSpaceDE w:val="0"/>
        <w:autoSpaceDN w:val="0"/>
        <w:adjustRightInd w:val="0"/>
        <w:spacing w:line="360" w:lineRule="auto"/>
        <w:ind w:left="567" w:hanging="567"/>
        <w:rPr>
          <w:rFonts w:cs="Arial"/>
          <w:color w:val="000000" w:themeColor="text1"/>
        </w:rPr>
      </w:pPr>
      <w:r w:rsidRPr="005F6433">
        <w:rPr>
          <w:rFonts w:cs="Arial"/>
          <w:color w:val="000000" w:themeColor="text1"/>
        </w:rPr>
        <w:t>In § 1 Absatz 1 werden die Wörter „Personen mit Berufserlaubnis nach dem Pflegeberufegesetz,“ gestrichen</w:t>
      </w:r>
    </w:p>
    <w:p w14:paraId="2C53E325" w14:textId="77777777" w:rsidR="007540EA" w:rsidRPr="005F6433" w:rsidRDefault="007540EA" w:rsidP="009C7561">
      <w:pPr>
        <w:pStyle w:val="Textkrper"/>
        <w:spacing w:line="360" w:lineRule="auto"/>
        <w:ind w:left="567" w:hanging="567"/>
        <w:rPr>
          <w:rFonts w:cs="Arial"/>
          <w:color w:val="000000" w:themeColor="text1"/>
        </w:rPr>
      </w:pPr>
    </w:p>
    <w:p w14:paraId="293DBEE9" w14:textId="79B408F7" w:rsidR="007540EA" w:rsidRPr="005F6433" w:rsidRDefault="007540EA" w:rsidP="009C7561">
      <w:pPr>
        <w:pStyle w:val="Textkrper"/>
        <w:numPr>
          <w:ilvl w:val="0"/>
          <w:numId w:val="32"/>
        </w:numPr>
        <w:spacing w:line="360" w:lineRule="auto"/>
        <w:ind w:left="567" w:right="191" w:hanging="567"/>
        <w:rPr>
          <w:rFonts w:cs="Arial"/>
          <w:color w:val="000000" w:themeColor="text1"/>
        </w:rPr>
      </w:pPr>
      <w:r w:rsidRPr="005F6433">
        <w:rPr>
          <w:rFonts w:cs="Arial"/>
          <w:color w:val="000000" w:themeColor="text1"/>
        </w:rPr>
        <w:t>In § 6 Nummer 1 werden die Wörter „die Erlaubnis nach dem Pflegeberufegesetz oder“ gestrichen.</w:t>
      </w:r>
    </w:p>
    <w:p w14:paraId="4B844462" w14:textId="656CD1A4" w:rsidR="007540EA" w:rsidRPr="005F6433" w:rsidRDefault="007540EA" w:rsidP="009C7561">
      <w:pPr>
        <w:pStyle w:val="Listenabsatz"/>
        <w:autoSpaceDE w:val="0"/>
        <w:autoSpaceDN w:val="0"/>
        <w:adjustRightInd w:val="0"/>
        <w:spacing w:line="360" w:lineRule="auto"/>
        <w:ind w:left="567" w:hanging="567"/>
        <w:rPr>
          <w:rFonts w:cs="Arial"/>
          <w:color w:val="000000" w:themeColor="text1"/>
        </w:rPr>
      </w:pPr>
    </w:p>
    <w:p w14:paraId="08E41F33" w14:textId="77777777" w:rsidR="001B0FEB" w:rsidRPr="005F6433" w:rsidRDefault="001B0FEB" w:rsidP="009C7561">
      <w:pPr>
        <w:pStyle w:val="Textkrper"/>
        <w:numPr>
          <w:ilvl w:val="0"/>
          <w:numId w:val="32"/>
        </w:numPr>
        <w:spacing w:line="360" w:lineRule="auto"/>
        <w:ind w:left="567" w:hanging="567"/>
        <w:rPr>
          <w:rFonts w:cs="Arial"/>
          <w:color w:val="000000" w:themeColor="text1"/>
        </w:rPr>
      </w:pPr>
      <w:r w:rsidRPr="005F6433">
        <w:rPr>
          <w:rFonts w:cs="Arial"/>
          <w:color w:val="000000" w:themeColor="text1"/>
        </w:rPr>
        <w:t>§ 7 Absatz 1 Satz 3 wird wie folgt geändert:</w:t>
      </w:r>
    </w:p>
    <w:p w14:paraId="328D9888" w14:textId="77777777" w:rsidR="001B0FEB" w:rsidRPr="005F6433" w:rsidRDefault="001B0FEB">
      <w:pPr>
        <w:pStyle w:val="Listenabsatz"/>
        <w:spacing w:line="360" w:lineRule="auto"/>
        <w:rPr>
          <w:rFonts w:cs="Arial"/>
          <w:color w:val="000000" w:themeColor="text1"/>
        </w:rPr>
      </w:pPr>
    </w:p>
    <w:p w14:paraId="7D216B4D" w14:textId="62A839AD" w:rsidR="001B0FEB" w:rsidRDefault="001B0FEB" w:rsidP="009C7561">
      <w:pPr>
        <w:pStyle w:val="Textkrper"/>
        <w:numPr>
          <w:ilvl w:val="0"/>
          <w:numId w:val="107"/>
        </w:numPr>
        <w:spacing w:line="360" w:lineRule="auto"/>
        <w:ind w:left="1134" w:hanging="567"/>
        <w:rPr>
          <w:rFonts w:cs="Arial"/>
          <w:color w:val="000000" w:themeColor="text1"/>
        </w:rPr>
      </w:pPr>
      <w:r w:rsidRPr="005F6433">
        <w:rPr>
          <w:rFonts w:cs="Arial"/>
          <w:color w:val="000000" w:themeColor="text1"/>
        </w:rPr>
        <w:t>Nummer 2 wird wie folgt gefasst:</w:t>
      </w:r>
    </w:p>
    <w:p w14:paraId="061E5745" w14:textId="77777777" w:rsidR="001B0FEB" w:rsidRPr="005F6433" w:rsidRDefault="001B0FEB">
      <w:pPr>
        <w:pStyle w:val="Listenabsatz"/>
        <w:spacing w:line="360" w:lineRule="auto"/>
        <w:rPr>
          <w:rFonts w:cs="Arial"/>
          <w:color w:val="000000" w:themeColor="text1"/>
        </w:rPr>
      </w:pPr>
    </w:p>
    <w:p w14:paraId="5506B3ED" w14:textId="4F8074F9" w:rsidR="001B0FEB" w:rsidRPr="005F6433" w:rsidRDefault="001B0FEB" w:rsidP="009C7561">
      <w:pPr>
        <w:pStyle w:val="Textkrper"/>
        <w:spacing w:line="360" w:lineRule="auto"/>
        <w:ind w:left="1134"/>
        <w:rPr>
          <w:rFonts w:cs="Arial"/>
          <w:color w:val="000000" w:themeColor="text1"/>
        </w:rPr>
      </w:pPr>
      <w:r w:rsidRPr="005F6433">
        <w:rPr>
          <w:rFonts w:cs="Arial"/>
          <w:color w:val="000000" w:themeColor="text1"/>
        </w:rPr>
        <w:t>„2. Zeugnis der Heilerziehungspflegeausbildung,“</w:t>
      </w:r>
      <w:r w:rsidR="009933D6" w:rsidRPr="005F6433">
        <w:rPr>
          <w:rFonts w:cs="Arial"/>
          <w:color w:val="000000" w:themeColor="text1"/>
        </w:rPr>
        <w:t>.</w:t>
      </w:r>
    </w:p>
    <w:p w14:paraId="7D317E55" w14:textId="77777777" w:rsidR="001B0FEB" w:rsidRPr="005F6433" w:rsidRDefault="001B0FEB">
      <w:pPr>
        <w:pStyle w:val="Textkrper"/>
        <w:spacing w:line="360" w:lineRule="auto"/>
        <w:ind w:left="360"/>
        <w:rPr>
          <w:rFonts w:cs="Arial"/>
          <w:color w:val="000000" w:themeColor="text1"/>
        </w:rPr>
      </w:pPr>
    </w:p>
    <w:p w14:paraId="4437CD95" w14:textId="3C415982" w:rsidR="00F75015" w:rsidRPr="005F6433" w:rsidRDefault="001B0FEB" w:rsidP="009C7561">
      <w:pPr>
        <w:pStyle w:val="Textkrper"/>
        <w:numPr>
          <w:ilvl w:val="0"/>
          <w:numId w:val="107"/>
        </w:numPr>
        <w:spacing w:line="360" w:lineRule="auto"/>
        <w:ind w:left="1134" w:hanging="567"/>
        <w:rPr>
          <w:rFonts w:cs="Arial"/>
          <w:color w:val="000000" w:themeColor="text1"/>
        </w:rPr>
      </w:pPr>
      <w:r w:rsidRPr="005F6433">
        <w:rPr>
          <w:rFonts w:cs="Arial"/>
          <w:color w:val="000000" w:themeColor="text1"/>
        </w:rPr>
        <w:t xml:space="preserve">Nummer 3 wird </w:t>
      </w:r>
      <w:r w:rsidR="00F75015" w:rsidRPr="005F6433">
        <w:rPr>
          <w:rFonts w:cs="Arial"/>
          <w:color w:val="000000" w:themeColor="text1"/>
        </w:rPr>
        <w:t>aufgehoben.</w:t>
      </w:r>
      <w:r w:rsidRPr="005F6433">
        <w:rPr>
          <w:rFonts w:cs="Arial"/>
          <w:color w:val="000000" w:themeColor="text1"/>
        </w:rPr>
        <w:t xml:space="preserve"> </w:t>
      </w:r>
    </w:p>
    <w:p w14:paraId="5C9F46E0" w14:textId="77777777" w:rsidR="00F75015" w:rsidRPr="005F6433" w:rsidRDefault="00F75015">
      <w:pPr>
        <w:pStyle w:val="Textkrper"/>
        <w:spacing w:line="360" w:lineRule="auto"/>
        <w:ind w:left="720"/>
        <w:rPr>
          <w:rFonts w:cs="Arial"/>
          <w:color w:val="000000" w:themeColor="text1"/>
        </w:rPr>
      </w:pPr>
    </w:p>
    <w:p w14:paraId="1AB36EE0" w14:textId="57FC0DFC" w:rsidR="001B0FEB" w:rsidRPr="005F6433" w:rsidRDefault="00F75015" w:rsidP="009C7561">
      <w:pPr>
        <w:pStyle w:val="Textkrper"/>
        <w:numPr>
          <w:ilvl w:val="0"/>
          <w:numId w:val="107"/>
        </w:numPr>
        <w:spacing w:line="360" w:lineRule="auto"/>
        <w:ind w:left="1134" w:hanging="567"/>
        <w:rPr>
          <w:rFonts w:cs="Arial"/>
          <w:color w:val="000000" w:themeColor="text1"/>
        </w:rPr>
      </w:pPr>
      <w:r w:rsidRPr="005F6433">
        <w:rPr>
          <w:rFonts w:cs="Arial"/>
          <w:color w:val="000000" w:themeColor="text1"/>
        </w:rPr>
        <w:t>D</w:t>
      </w:r>
      <w:r w:rsidR="001B0FEB" w:rsidRPr="005F6433">
        <w:rPr>
          <w:rFonts w:cs="Arial"/>
          <w:color w:val="000000" w:themeColor="text1"/>
        </w:rPr>
        <w:t>ie bisherige Nummer 4 wird Nummer 3.</w:t>
      </w:r>
    </w:p>
    <w:p w14:paraId="5C537609" w14:textId="77777777" w:rsidR="001B0FEB" w:rsidRPr="005F6433" w:rsidRDefault="001B0FEB">
      <w:pPr>
        <w:pStyle w:val="Listenabsatz"/>
        <w:autoSpaceDE w:val="0"/>
        <w:autoSpaceDN w:val="0"/>
        <w:adjustRightInd w:val="0"/>
        <w:spacing w:line="360" w:lineRule="auto"/>
        <w:ind w:left="360"/>
        <w:rPr>
          <w:rFonts w:cs="Arial"/>
          <w:color w:val="000000" w:themeColor="text1"/>
        </w:rPr>
      </w:pPr>
    </w:p>
    <w:p w14:paraId="6DBCD67C" w14:textId="49AFAF52" w:rsidR="00DA2A93" w:rsidRPr="005F6433" w:rsidRDefault="00DA2A93" w:rsidP="009C7561">
      <w:pPr>
        <w:pStyle w:val="Textkrper"/>
        <w:numPr>
          <w:ilvl w:val="0"/>
          <w:numId w:val="32"/>
        </w:numPr>
        <w:spacing w:line="360" w:lineRule="auto"/>
        <w:ind w:left="567" w:hanging="567"/>
        <w:rPr>
          <w:rFonts w:cs="Arial"/>
          <w:color w:val="000000" w:themeColor="text1"/>
        </w:rPr>
      </w:pPr>
      <w:r w:rsidRPr="005F6433">
        <w:rPr>
          <w:rFonts w:cs="Arial"/>
          <w:color w:val="000000" w:themeColor="text1"/>
        </w:rPr>
        <w:t>§ 22 wird aufgehoben.</w:t>
      </w:r>
      <w:r w:rsidR="001F5626" w:rsidRPr="005F6433">
        <w:rPr>
          <w:rFonts w:cs="Arial"/>
          <w:color w:val="000000" w:themeColor="text1"/>
        </w:rPr>
        <w:br/>
      </w:r>
    </w:p>
    <w:p w14:paraId="7BF2E6F6" w14:textId="76BD199C" w:rsidR="001F5626" w:rsidRPr="005F6433" w:rsidRDefault="001F5626" w:rsidP="009C7561">
      <w:pPr>
        <w:pStyle w:val="Textkrper"/>
        <w:numPr>
          <w:ilvl w:val="0"/>
          <w:numId w:val="32"/>
        </w:numPr>
        <w:spacing w:line="360" w:lineRule="auto"/>
        <w:ind w:left="567" w:hanging="567"/>
        <w:rPr>
          <w:rFonts w:cs="Arial"/>
          <w:color w:val="000000" w:themeColor="text1"/>
        </w:rPr>
      </w:pPr>
      <w:r w:rsidRPr="005F6433">
        <w:rPr>
          <w:rFonts w:cs="Arial"/>
          <w:color w:val="000000" w:themeColor="text1"/>
        </w:rPr>
        <w:t>Der bisherige § 23 wird § 22.</w:t>
      </w:r>
    </w:p>
    <w:p w14:paraId="007D5739" w14:textId="77777777" w:rsidR="00DA2A93" w:rsidRPr="005F6433" w:rsidRDefault="00DA2A93" w:rsidP="009C7561">
      <w:pPr>
        <w:pStyle w:val="Textkrper"/>
        <w:spacing w:line="360" w:lineRule="auto"/>
        <w:ind w:left="567" w:hanging="567"/>
        <w:rPr>
          <w:rFonts w:cs="Arial"/>
          <w:color w:val="000000" w:themeColor="text1"/>
        </w:rPr>
      </w:pPr>
    </w:p>
    <w:p w14:paraId="6387E911" w14:textId="61DC5993" w:rsidR="00DA2A93" w:rsidRPr="005F6433" w:rsidRDefault="00DA2A93" w:rsidP="009C7561">
      <w:pPr>
        <w:pStyle w:val="Textkrper"/>
        <w:numPr>
          <w:ilvl w:val="0"/>
          <w:numId w:val="32"/>
        </w:numPr>
        <w:spacing w:line="360" w:lineRule="auto"/>
        <w:ind w:left="567" w:hanging="567"/>
        <w:rPr>
          <w:rFonts w:cs="Arial"/>
          <w:color w:val="000000" w:themeColor="text1"/>
        </w:rPr>
      </w:pPr>
      <w:r w:rsidRPr="005F6433">
        <w:rPr>
          <w:rFonts w:cs="Arial"/>
          <w:color w:val="000000" w:themeColor="text1"/>
        </w:rPr>
        <w:t xml:space="preserve">In der Anlage werden </w:t>
      </w:r>
      <w:r w:rsidR="002A74D3">
        <w:rPr>
          <w:rFonts w:cs="Arial"/>
          <w:color w:val="000000" w:themeColor="text1"/>
        </w:rPr>
        <w:t>im letzten Absatz</w:t>
      </w:r>
      <w:r w:rsidRPr="005F6433">
        <w:rPr>
          <w:rFonts w:cs="Arial"/>
          <w:color w:val="000000" w:themeColor="text1"/>
        </w:rPr>
        <w:t xml:space="preserve"> die Wörter </w:t>
      </w:r>
      <w:r w:rsidR="007540EA" w:rsidRPr="005F6433">
        <w:rPr>
          <w:rFonts w:cs="Arial"/>
          <w:color w:val="000000" w:themeColor="text1"/>
        </w:rPr>
        <w:t>„</w:t>
      </w:r>
      <w:r w:rsidRPr="005F6433">
        <w:rPr>
          <w:rFonts w:cs="Arial"/>
          <w:color w:val="000000" w:themeColor="text1"/>
        </w:rPr>
        <w:t>„Gesundheits- und Krankenpflegerin für Psychiatrie“</w:t>
      </w:r>
      <w:r w:rsidR="007540EA" w:rsidRPr="005F6433">
        <w:rPr>
          <w:rFonts w:cs="Arial"/>
          <w:color w:val="000000" w:themeColor="text1"/>
        </w:rPr>
        <w:t xml:space="preserve"> </w:t>
      </w:r>
      <w:r w:rsidRPr="005F6433">
        <w:rPr>
          <w:rFonts w:cs="Arial"/>
          <w:color w:val="000000" w:themeColor="text1"/>
        </w:rPr>
        <w:t>/</w:t>
      </w:r>
      <w:r w:rsidR="007540EA" w:rsidRPr="005F6433">
        <w:rPr>
          <w:rFonts w:cs="Arial"/>
          <w:color w:val="000000" w:themeColor="text1"/>
        </w:rPr>
        <w:t xml:space="preserve"> </w:t>
      </w:r>
      <w:r w:rsidRPr="005F6433">
        <w:rPr>
          <w:rFonts w:cs="Arial"/>
          <w:color w:val="000000" w:themeColor="text1"/>
        </w:rPr>
        <w:t>“Gesundheits- und Krankenpfleger für Psychiatrie“, „Gesundheits- und Kinderkrankenpflegerin für Psychiatrie“</w:t>
      </w:r>
      <w:r w:rsidR="007540EA" w:rsidRPr="005F6433">
        <w:rPr>
          <w:rFonts w:cs="Arial"/>
          <w:color w:val="000000" w:themeColor="text1"/>
        </w:rPr>
        <w:t xml:space="preserve"> </w:t>
      </w:r>
      <w:r w:rsidRPr="005F6433">
        <w:rPr>
          <w:rFonts w:cs="Arial"/>
          <w:color w:val="000000" w:themeColor="text1"/>
        </w:rPr>
        <w:t>/</w:t>
      </w:r>
      <w:r w:rsidR="007540EA" w:rsidRPr="005F6433">
        <w:rPr>
          <w:rFonts w:cs="Arial"/>
          <w:color w:val="000000" w:themeColor="text1"/>
        </w:rPr>
        <w:t xml:space="preserve"> </w:t>
      </w:r>
      <w:r w:rsidRPr="005F6433">
        <w:rPr>
          <w:rFonts w:cs="Arial"/>
          <w:color w:val="000000" w:themeColor="text1"/>
        </w:rPr>
        <w:t>“Gesundheits- und Kinderkrankenpfleger für Psychiatrie“, „Altenpflegerin für Psychiatrie“</w:t>
      </w:r>
      <w:r w:rsidR="007540EA" w:rsidRPr="005F6433">
        <w:rPr>
          <w:rFonts w:cs="Arial"/>
          <w:color w:val="000000" w:themeColor="text1"/>
        </w:rPr>
        <w:t xml:space="preserve"> </w:t>
      </w:r>
      <w:r w:rsidRPr="005F6433">
        <w:rPr>
          <w:rFonts w:cs="Arial"/>
          <w:color w:val="000000" w:themeColor="text1"/>
        </w:rPr>
        <w:t>/</w:t>
      </w:r>
      <w:r w:rsidR="007540EA" w:rsidRPr="005F6433">
        <w:rPr>
          <w:rFonts w:cs="Arial"/>
          <w:color w:val="000000" w:themeColor="text1"/>
        </w:rPr>
        <w:t xml:space="preserve"> “Altenpfleger für Psychiatrie“, „Pflegefachfrau für Psychiatrie“ / „Pflegefachmann für Psychiatrie“,“</w:t>
      </w:r>
      <w:r w:rsidRPr="005F6433">
        <w:rPr>
          <w:rFonts w:cs="Arial"/>
          <w:color w:val="000000" w:themeColor="text1"/>
        </w:rPr>
        <w:t xml:space="preserve"> gestrichen.</w:t>
      </w:r>
    </w:p>
    <w:p w14:paraId="73BF10A7" w14:textId="7469D6DA" w:rsidR="00E87070" w:rsidRDefault="00E87070">
      <w:pPr>
        <w:pStyle w:val="Textkrper"/>
        <w:spacing w:line="360" w:lineRule="auto"/>
        <w:rPr>
          <w:rFonts w:cs="Arial"/>
          <w:color w:val="000000" w:themeColor="text1"/>
        </w:rPr>
      </w:pPr>
    </w:p>
    <w:p w14:paraId="1B645219" w14:textId="77777777" w:rsidR="00F31BA6" w:rsidRPr="005F6433" w:rsidRDefault="00F31BA6">
      <w:pPr>
        <w:pStyle w:val="Textkrper"/>
        <w:spacing w:line="360" w:lineRule="auto"/>
        <w:rPr>
          <w:rFonts w:cs="Arial"/>
          <w:color w:val="000000" w:themeColor="text1"/>
        </w:rPr>
      </w:pPr>
    </w:p>
    <w:p w14:paraId="5777E510" w14:textId="4ECA8DE9" w:rsidR="00E87070" w:rsidRPr="004D1E43" w:rsidRDefault="00E87070" w:rsidP="00923C37">
      <w:pPr>
        <w:pStyle w:val="Textkrper"/>
        <w:spacing w:line="360" w:lineRule="auto"/>
        <w:jc w:val="center"/>
        <w:rPr>
          <w:rFonts w:cs="Arial"/>
          <w:color w:val="000000" w:themeColor="text1"/>
        </w:rPr>
      </w:pPr>
      <w:r w:rsidRPr="004D1E43">
        <w:rPr>
          <w:rFonts w:cs="Arial"/>
          <w:color w:val="000000" w:themeColor="text1"/>
        </w:rPr>
        <w:t xml:space="preserve">Artikel </w:t>
      </w:r>
      <w:r w:rsidR="00DF010E">
        <w:rPr>
          <w:rFonts w:cs="Arial"/>
          <w:color w:val="000000" w:themeColor="text1"/>
        </w:rPr>
        <w:t>8</w:t>
      </w:r>
    </w:p>
    <w:p w14:paraId="7258861A" w14:textId="36064631" w:rsidR="00E87070" w:rsidRPr="004D1E43" w:rsidRDefault="00E87070" w:rsidP="00923C37">
      <w:pPr>
        <w:pStyle w:val="Textkrper"/>
        <w:spacing w:line="360" w:lineRule="auto"/>
        <w:jc w:val="center"/>
        <w:rPr>
          <w:rFonts w:cs="Arial"/>
          <w:color w:val="000000" w:themeColor="text1"/>
        </w:rPr>
      </w:pPr>
      <w:r w:rsidRPr="004D1E43">
        <w:rPr>
          <w:rFonts w:cs="Arial"/>
          <w:color w:val="000000" w:themeColor="text1"/>
        </w:rPr>
        <w:t xml:space="preserve">Änderung der Weiterbildungsverordnung </w:t>
      </w:r>
      <w:r w:rsidR="009C7561">
        <w:rPr>
          <w:rFonts w:cs="Arial"/>
          <w:color w:val="000000" w:themeColor="text1"/>
        </w:rPr>
        <w:t>–</w:t>
      </w:r>
      <w:r w:rsidR="006E6827" w:rsidRPr="004D1E43">
        <w:rPr>
          <w:rFonts w:cs="Arial"/>
          <w:color w:val="000000" w:themeColor="text1"/>
        </w:rPr>
        <w:t xml:space="preserve"> </w:t>
      </w:r>
      <w:r w:rsidRPr="004D1E43">
        <w:rPr>
          <w:rFonts w:cs="Arial"/>
          <w:color w:val="000000" w:themeColor="text1"/>
        </w:rPr>
        <w:t>Rehabilitation</w:t>
      </w:r>
    </w:p>
    <w:p w14:paraId="1E3FF6B6" w14:textId="16E857BF" w:rsidR="00E87070" w:rsidRPr="005F6433" w:rsidRDefault="00E87070" w:rsidP="00923C37">
      <w:pPr>
        <w:pStyle w:val="Textkrper"/>
        <w:spacing w:line="360" w:lineRule="auto"/>
        <w:jc w:val="center"/>
        <w:rPr>
          <w:rFonts w:cs="Arial"/>
          <w:color w:val="000000" w:themeColor="text1"/>
        </w:rPr>
      </w:pPr>
    </w:p>
    <w:p w14:paraId="6A7AF3A1" w14:textId="37EC493A" w:rsidR="00E87070" w:rsidRPr="005F6433" w:rsidRDefault="00E87070" w:rsidP="009062AD">
      <w:pPr>
        <w:pStyle w:val="Textkrper"/>
        <w:spacing w:line="360" w:lineRule="auto"/>
        <w:rPr>
          <w:rFonts w:cs="Arial"/>
          <w:color w:val="000000" w:themeColor="text1"/>
        </w:rPr>
      </w:pPr>
      <w:r w:rsidRPr="005F6433">
        <w:rPr>
          <w:rFonts w:cs="Arial"/>
          <w:color w:val="000000" w:themeColor="text1"/>
        </w:rPr>
        <w:t xml:space="preserve">Die Weiterbildungsverordnung </w:t>
      </w:r>
      <w:r w:rsidR="009C7561">
        <w:rPr>
          <w:rFonts w:cs="Arial"/>
          <w:color w:val="000000" w:themeColor="text1"/>
        </w:rPr>
        <w:t>–</w:t>
      </w:r>
      <w:r w:rsidR="006E6827" w:rsidRPr="005F6433">
        <w:rPr>
          <w:rFonts w:cs="Arial"/>
          <w:color w:val="000000" w:themeColor="text1"/>
        </w:rPr>
        <w:t xml:space="preserve"> </w:t>
      </w:r>
      <w:r w:rsidRPr="005F6433">
        <w:rPr>
          <w:rFonts w:cs="Arial"/>
          <w:color w:val="000000" w:themeColor="text1"/>
        </w:rPr>
        <w:t>Rehabilitation</w:t>
      </w:r>
      <w:r w:rsidR="00E94A20" w:rsidRPr="005F6433">
        <w:rPr>
          <w:rFonts w:cs="Arial"/>
          <w:color w:val="000000" w:themeColor="text1"/>
        </w:rPr>
        <w:t xml:space="preserve"> vom 1</w:t>
      </w:r>
      <w:r w:rsidR="009C7561">
        <w:rPr>
          <w:rFonts w:cs="Arial"/>
          <w:color w:val="000000" w:themeColor="text1"/>
        </w:rPr>
        <w:t>9. Dezember 2000 (GBl. 2001, S. </w:t>
      </w:r>
      <w:r w:rsidR="00A9408B">
        <w:rPr>
          <w:rFonts w:cs="Arial"/>
          <w:color w:val="000000" w:themeColor="text1"/>
        </w:rPr>
        <w:t>64), die zuletzt durch Artikel 5</w:t>
      </w:r>
      <w:r w:rsidR="00E94A20" w:rsidRPr="005F6433">
        <w:rPr>
          <w:rFonts w:cs="Arial"/>
          <w:color w:val="000000" w:themeColor="text1"/>
        </w:rPr>
        <w:t xml:space="preserve"> des Gesetzes</w:t>
      </w:r>
      <w:r w:rsidR="00A9408B">
        <w:rPr>
          <w:rFonts w:cs="Arial"/>
          <w:color w:val="000000" w:themeColor="text1"/>
        </w:rPr>
        <w:t xml:space="preserve"> vom 4. Februar 2021</w:t>
      </w:r>
      <w:r w:rsidR="00E94A20" w:rsidRPr="005F6433">
        <w:rPr>
          <w:rFonts w:cs="Arial"/>
          <w:color w:val="000000" w:themeColor="text1"/>
        </w:rPr>
        <w:t xml:space="preserve"> </w:t>
      </w:r>
      <w:r w:rsidR="004D1E43">
        <w:rPr>
          <w:rFonts w:cs="Arial"/>
          <w:color w:val="000000" w:themeColor="text1"/>
        </w:rPr>
        <w:t xml:space="preserve">(GBl. S. 77, 81) </w:t>
      </w:r>
      <w:r w:rsidR="00E94A20" w:rsidRPr="005F6433">
        <w:rPr>
          <w:rFonts w:cs="Arial"/>
          <w:color w:val="000000" w:themeColor="text1"/>
        </w:rPr>
        <w:t>geändert worden ist, wird wie folgt geändert:</w:t>
      </w:r>
    </w:p>
    <w:p w14:paraId="3FBC02A6" w14:textId="77777777" w:rsidR="00E87070" w:rsidRPr="005F6433" w:rsidRDefault="00E87070">
      <w:pPr>
        <w:pStyle w:val="Textkrper"/>
        <w:spacing w:line="360" w:lineRule="auto"/>
        <w:rPr>
          <w:rFonts w:cs="Arial"/>
          <w:color w:val="000000" w:themeColor="text1"/>
        </w:rPr>
      </w:pPr>
    </w:p>
    <w:p w14:paraId="3DB53AEC" w14:textId="5D647E8E" w:rsidR="00F75015" w:rsidRPr="005F6433" w:rsidRDefault="00F75015"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 xml:space="preserve">In der Überschrift </w:t>
      </w:r>
      <w:r w:rsidR="008746FB" w:rsidRPr="005F6433">
        <w:rPr>
          <w:rFonts w:cs="Arial"/>
          <w:color w:val="000000" w:themeColor="text1"/>
        </w:rPr>
        <w:t xml:space="preserve">werden </w:t>
      </w:r>
      <w:r w:rsidRPr="005F6433">
        <w:rPr>
          <w:rFonts w:cs="Arial"/>
          <w:color w:val="000000" w:themeColor="text1"/>
        </w:rPr>
        <w:t>die Wörter „nach dem Pflegeberufegesetz oder“ gestrichen.</w:t>
      </w:r>
    </w:p>
    <w:p w14:paraId="478ABC69" w14:textId="77777777" w:rsidR="00F75015" w:rsidRPr="005F6433" w:rsidRDefault="00F75015" w:rsidP="009C7561">
      <w:pPr>
        <w:pStyle w:val="Textkrper"/>
        <w:spacing w:line="360" w:lineRule="auto"/>
        <w:ind w:left="567" w:hanging="567"/>
        <w:rPr>
          <w:rFonts w:cs="Arial"/>
          <w:color w:val="000000" w:themeColor="text1"/>
        </w:rPr>
      </w:pPr>
    </w:p>
    <w:p w14:paraId="2532ADA5" w14:textId="263D4829" w:rsidR="00FE5F58" w:rsidRPr="005F6433" w:rsidRDefault="00FE5F58"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In § 1 Absatz 1 werden die Wörter „</w:t>
      </w:r>
      <w:r w:rsidR="00F75015" w:rsidRPr="005F6433">
        <w:rPr>
          <w:rFonts w:cs="Arial"/>
          <w:color w:val="000000" w:themeColor="text1"/>
        </w:rPr>
        <w:t>Gesundheits- und Krankenpflegerinnen, Gesundheits- und Krankenpfleger, Gesundheits- und Kinderkrankenpflegerinnen, Gesundheits- und Kinderkrankenpfleger, Altenpflegerinnen, Altenpfleger, Personen mit Berufserlaubnis nach dem Pflegeberufegesetz,</w:t>
      </w:r>
      <w:r w:rsidRPr="005F6433">
        <w:rPr>
          <w:rFonts w:cs="Arial"/>
          <w:color w:val="000000" w:themeColor="text1"/>
        </w:rPr>
        <w:t>“ gestrichen.</w:t>
      </w:r>
    </w:p>
    <w:p w14:paraId="243C56D4" w14:textId="77777777" w:rsidR="00FE5F58" w:rsidRPr="005F6433" w:rsidRDefault="00FE5F58" w:rsidP="009C7561">
      <w:pPr>
        <w:pStyle w:val="Textkrper"/>
        <w:spacing w:line="360" w:lineRule="auto"/>
        <w:ind w:left="567" w:hanging="567"/>
        <w:rPr>
          <w:rFonts w:cs="Arial"/>
          <w:color w:val="000000" w:themeColor="text1"/>
        </w:rPr>
      </w:pPr>
    </w:p>
    <w:p w14:paraId="335A9E33" w14:textId="636A256E" w:rsidR="00F75015" w:rsidRPr="005F6433" w:rsidRDefault="00FE5F58"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 xml:space="preserve">§ 6 </w:t>
      </w:r>
      <w:r w:rsidR="005E398E" w:rsidRPr="005F6433">
        <w:rPr>
          <w:rFonts w:cs="Arial"/>
          <w:color w:val="000000" w:themeColor="text1"/>
        </w:rPr>
        <w:t xml:space="preserve">Nummer 1 </w:t>
      </w:r>
      <w:r w:rsidR="00F75015" w:rsidRPr="005F6433">
        <w:rPr>
          <w:rFonts w:cs="Arial"/>
          <w:color w:val="000000" w:themeColor="text1"/>
        </w:rPr>
        <w:t>wird wie folgt gefasst:</w:t>
      </w:r>
    </w:p>
    <w:p w14:paraId="3673DADA" w14:textId="77777777" w:rsidR="00F75015" w:rsidRPr="005F6433" w:rsidRDefault="00F75015">
      <w:pPr>
        <w:pStyle w:val="Listenabsatz"/>
        <w:spacing w:line="360" w:lineRule="auto"/>
        <w:rPr>
          <w:rFonts w:cs="Arial"/>
          <w:color w:val="000000" w:themeColor="text1"/>
        </w:rPr>
      </w:pPr>
    </w:p>
    <w:p w14:paraId="39DBCC39" w14:textId="6E293200" w:rsidR="00FE5F58" w:rsidRPr="005F6433" w:rsidRDefault="000C7D5B" w:rsidP="009C7561">
      <w:pPr>
        <w:pStyle w:val="Textkrper"/>
        <w:spacing w:line="360" w:lineRule="auto"/>
        <w:ind w:left="916" w:hanging="349"/>
        <w:rPr>
          <w:rFonts w:cs="Arial"/>
          <w:color w:val="000000" w:themeColor="text1"/>
        </w:rPr>
      </w:pPr>
      <w:r w:rsidRPr="005F6433">
        <w:rPr>
          <w:rFonts w:cs="Arial"/>
          <w:color w:val="000000" w:themeColor="text1"/>
        </w:rPr>
        <w:t xml:space="preserve">„1. </w:t>
      </w:r>
      <w:r w:rsidR="00F75015" w:rsidRPr="005F6433">
        <w:rPr>
          <w:rFonts w:cs="Arial"/>
          <w:color w:val="000000" w:themeColor="text1"/>
        </w:rPr>
        <w:t>das Zeugnis über die erfolgreiche staatliche Prüfung zur Heilerziehungspflegerin oder zum Heilerziehungspfleger,</w:t>
      </w:r>
      <w:r w:rsidRPr="005F6433">
        <w:rPr>
          <w:rFonts w:cs="Arial"/>
          <w:color w:val="000000" w:themeColor="text1"/>
        </w:rPr>
        <w:t>“</w:t>
      </w:r>
      <w:r w:rsidR="008746FB" w:rsidRPr="005F6433">
        <w:rPr>
          <w:rFonts w:cs="Arial"/>
          <w:color w:val="000000" w:themeColor="text1"/>
        </w:rPr>
        <w:t>.</w:t>
      </w:r>
    </w:p>
    <w:p w14:paraId="40366BF1" w14:textId="77777777" w:rsidR="00FE5F58" w:rsidRPr="005F6433" w:rsidRDefault="00FE5F58">
      <w:pPr>
        <w:pStyle w:val="Listenabsatz"/>
        <w:spacing w:line="360" w:lineRule="auto"/>
        <w:rPr>
          <w:rFonts w:cs="Arial"/>
          <w:color w:val="000000" w:themeColor="text1"/>
        </w:rPr>
      </w:pPr>
    </w:p>
    <w:p w14:paraId="02D7D01A" w14:textId="18928163" w:rsidR="00FE5F58" w:rsidRPr="005F6433" w:rsidRDefault="00FE5F58"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 xml:space="preserve">§ 7 Absatz 1 </w:t>
      </w:r>
      <w:r w:rsidR="00D925FE" w:rsidRPr="005F6433">
        <w:rPr>
          <w:rFonts w:cs="Arial"/>
          <w:color w:val="000000" w:themeColor="text1"/>
        </w:rPr>
        <w:t xml:space="preserve">Satz 3 </w:t>
      </w:r>
      <w:r w:rsidRPr="005F6433">
        <w:rPr>
          <w:rFonts w:cs="Arial"/>
          <w:color w:val="000000" w:themeColor="text1"/>
        </w:rPr>
        <w:t>wird wie folgt geändert:</w:t>
      </w:r>
    </w:p>
    <w:p w14:paraId="2C5716DD" w14:textId="77777777" w:rsidR="00FE5F58" w:rsidRPr="005F6433" w:rsidRDefault="00FE5F58">
      <w:pPr>
        <w:pStyle w:val="Listenabsatz"/>
        <w:spacing w:line="360" w:lineRule="auto"/>
        <w:rPr>
          <w:rFonts w:cs="Arial"/>
          <w:color w:val="000000" w:themeColor="text1"/>
        </w:rPr>
      </w:pPr>
    </w:p>
    <w:p w14:paraId="20D45DEF" w14:textId="7A2AEB70" w:rsidR="000C7D5B" w:rsidRPr="005F6433" w:rsidRDefault="00FE5F58" w:rsidP="009C7561">
      <w:pPr>
        <w:pStyle w:val="Textkrper"/>
        <w:numPr>
          <w:ilvl w:val="0"/>
          <w:numId w:val="34"/>
        </w:numPr>
        <w:spacing w:line="360" w:lineRule="auto"/>
        <w:ind w:left="1134" w:hanging="567"/>
        <w:rPr>
          <w:rFonts w:cs="Arial"/>
          <w:color w:val="000000" w:themeColor="text1"/>
        </w:rPr>
      </w:pPr>
      <w:r w:rsidRPr="005F6433">
        <w:rPr>
          <w:rFonts w:cs="Arial"/>
          <w:color w:val="000000" w:themeColor="text1"/>
        </w:rPr>
        <w:t xml:space="preserve">Nummer 1 </w:t>
      </w:r>
      <w:r w:rsidR="000C7D5B" w:rsidRPr="005F6433">
        <w:rPr>
          <w:rFonts w:cs="Arial"/>
          <w:color w:val="000000" w:themeColor="text1"/>
        </w:rPr>
        <w:t>wird wie folgt gefasst:</w:t>
      </w:r>
    </w:p>
    <w:p w14:paraId="3F417EE6" w14:textId="77777777" w:rsidR="000C7D5B" w:rsidRPr="005F6433" w:rsidRDefault="000C7D5B">
      <w:pPr>
        <w:pStyle w:val="Textkrper"/>
        <w:spacing w:line="360" w:lineRule="auto"/>
        <w:ind w:left="720"/>
        <w:rPr>
          <w:rFonts w:cs="Arial"/>
          <w:color w:val="000000" w:themeColor="text1"/>
        </w:rPr>
      </w:pPr>
    </w:p>
    <w:p w14:paraId="2414F694" w14:textId="753261F3" w:rsidR="00FE5F58" w:rsidRPr="005F6433" w:rsidRDefault="000C7D5B" w:rsidP="009C7561">
      <w:pPr>
        <w:pStyle w:val="Textkrper"/>
        <w:spacing w:line="360" w:lineRule="auto"/>
        <w:ind w:left="1134"/>
        <w:rPr>
          <w:rFonts w:cs="Arial"/>
          <w:color w:val="000000" w:themeColor="text1"/>
        </w:rPr>
      </w:pPr>
      <w:r w:rsidRPr="005F6433">
        <w:rPr>
          <w:rFonts w:cs="Arial"/>
          <w:color w:val="000000" w:themeColor="text1"/>
        </w:rPr>
        <w:t>„1. Zeugnis der Heilerziehungspflegeausbildung,“</w:t>
      </w:r>
      <w:r w:rsidR="008746FB" w:rsidRPr="005F6433">
        <w:rPr>
          <w:rFonts w:cs="Arial"/>
          <w:color w:val="000000" w:themeColor="text1"/>
        </w:rPr>
        <w:t>.</w:t>
      </w:r>
    </w:p>
    <w:p w14:paraId="53445186" w14:textId="77777777" w:rsidR="00FE5F58" w:rsidRPr="005F6433" w:rsidRDefault="00FE5F58">
      <w:pPr>
        <w:pStyle w:val="Textkrper"/>
        <w:spacing w:line="360" w:lineRule="auto"/>
        <w:ind w:left="1080"/>
        <w:rPr>
          <w:rFonts w:cs="Arial"/>
          <w:color w:val="000000" w:themeColor="text1"/>
        </w:rPr>
      </w:pPr>
    </w:p>
    <w:p w14:paraId="7EF85FA3" w14:textId="77777777" w:rsidR="00FE5F58" w:rsidRPr="005F6433" w:rsidRDefault="00FE5F58" w:rsidP="009C7561">
      <w:pPr>
        <w:pStyle w:val="Textkrper"/>
        <w:numPr>
          <w:ilvl w:val="0"/>
          <w:numId w:val="34"/>
        </w:numPr>
        <w:spacing w:line="360" w:lineRule="auto"/>
        <w:ind w:left="1134" w:hanging="567"/>
        <w:rPr>
          <w:rFonts w:cs="Arial"/>
          <w:color w:val="000000" w:themeColor="text1"/>
        </w:rPr>
      </w:pPr>
      <w:r w:rsidRPr="005F6433">
        <w:rPr>
          <w:rFonts w:cs="Arial"/>
          <w:color w:val="000000" w:themeColor="text1"/>
        </w:rPr>
        <w:t>Nummer 3 wird aufgehoben.</w:t>
      </w:r>
    </w:p>
    <w:p w14:paraId="1979E7E1" w14:textId="77777777" w:rsidR="00FE5F58" w:rsidRPr="005F6433" w:rsidRDefault="00FE5F58">
      <w:pPr>
        <w:pStyle w:val="Textkrper"/>
        <w:spacing w:line="360" w:lineRule="auto"/>
        <w:ind w:left="1080"/>
        <w:rPr>
          <w:rFonts w:cs="Arial"/>
          <w:color w:val="000000" w:themeColor="text1"/>
        </w:rPr>
      </w:pPr>
    </w:p>
    <w:p w14:paraId="74C1595C" w14:textId="6FEA1799" w:rsidR="00FE5F58" w:rsidRPr="005F6433" w:rsidRDefault="00D925FE" w:rsidP="009C7561">
      <w:pPr>
        <w:pStyle w:val="Textkrper"/>
        <w:numPr>
          <w:ilvl w:val="0"/>
          <w:numId w:val="34"/>
        </w:numPr>
        <w:spacing w:line="360" w:lineRule="auto"/>
        <w:ind w:left="1134" w:hanging="567"/>
        <w:rPr>
          <w:rFonts w:cs="Arial"/>
          <w:color w:val="000000" w:themeColor="text1"/>
        </w:rPr>
      </w:pPr>
      <w:r w:rsidRPr="005F6433">
        <w:rPr>
          <w:rFonts w:cs="Arial"/>
          <w:color w:val="000000" w:themeColor="text1"/>
        </w:rPr>
        <w:t xml:space="preserve">Die bisherige </w:t>
      </w:r>
      <w:r w:rsidR="00FE5F58" w:rsidRPr="005F6433">
        <w:rPr>
          <w:rFonts w:cs="Arial"/>
          <w:color w:val="000000" w:themeColor="text1"/>
        </w:rPr>
        <w:t>Nummer 4 wird Nummer 3.</w:t>
      </w:r>
    </w:p>
    <w:p w14:paraId="388E0839" w14:textId="77777777" w:rsidR="00FE5F58" w:rsidRPr="005F6433" w:rsidRDefault="00FE5F58">
      <w:pPr>
        <w:pStyle w:val="Listenabsatz"/>
        <w:spacing w:line="360" w:lineRule="auto"/>
        <w:rPr>
          <w:rFonts w:cs="Arial"/>
          <w:color w:val="000000" w:themeColor="text1"/>
        </w:rPr>
      </w:pPr>
    </w:p>
    <w:p w14:paraId="3BDE3877" w14:textId="323CB8D4" w:rsidR="00FE5F58" w:rsidRPr="005F6433" w:rsidRDefault="00FE5F58"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 22 wird aufgehoben.</w:t>
      </w:r>
    </w:p>
    <w:p w14:paraId="5E8B7C79" w14:textId="77777777" w:rsidR="00D925FE" w:rsidRPr="005F6433" w:rsidRDefault="00D925FE" w:rsidP="009C7561">
      <w:pPr>
        <w:pStyle w:val="Textkrper"/>
        <w:spacing w:line="360" w:lineRule="auto"/>
        <w:ind w:left="567" w:hanging="567"/>
        <w:rPr>
          <w:rFonts w:cs="Arial"/>
          <w:color w:val="000000" w:themeColor="text1"/>
        </w:rPr>
      </w:pPr>
    </w:p>
    <w:p w14:paraId="22870E4F" w14:textId="31E27229" w:rsidR="00D925FE" w:rsidRPr="005F6433" w:rsidRDefault="00D925FE"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Der bisherige § 23 wird § 22.</w:t>
      </w:r>
    </w:p>
    <w:p w14:paraId="57290B31" w14:textId="77777777" w:rsidR="00FE5F58" w:rsidRPr="005F6433" w:rsidRDefault="00FE5F58" w:rsidP="009C7561">
      <w:pPr>
        <w:pStyle w:val="Textkrper"/>
        <w:spacing w:line="360" w:lineRule="auto"/>
        <w:ind w:left="567" w:hanging="567"/>
        <w:rPr>
          <w:rFonts w:cs="Arial"/>
          <w:color w:val="000000" w:themeColor="text1"/>
        </w:rPr>
      </w:pPr>
    </w:p>
    <w:p w14:paraId="5C9F2819" w14:textId="2BF93BA8" w:rsidR="00FE5F58" w:rsidRPr="005F6433" w:rsidRDefault="00FE5F58" w:rsidP="009C7561">
      <w:pPr>
        <w:pStyle w:val="Textkrper"/>
        <w:numPr>
          <w:ilvl w:val="0"/>
          <w:numId w:val="33"/>
        </w:numPr>
        <w:spacing w:line="360" w:lineRule="auto"/>
        <w:ind w:left="567" w:hanging="567"/>
        <w:rPr>
          <w:rFonts w:cs="Arial"/>
          <w:color w:val="000000" w:themeColor="text1"/>
        </w:rPr>
      </w:pPr>
      <w:r w:rsidRPr="005F6433">
        <w:rPr>
          <w:rFonts w:cs="Arial"/>
          <w:color w:val="000000" w:themeColor="text1"/>
        </w:rPr>
        <w:t>In der Anlage werden</w:t>
      </w:r>
      <w:r w:rsidR="004D1E43">
        <w:rPr>
          <w:rFonts w:cs="Arial"/>
          <w:color w:val="000000" w:themeColor="text1"/>
        </w:rPr>
        <w:t xml:space="preserve"> </w:t>
      </w:r>
      <w:r w:rsidR="008B713C">
        <w:rPr>
          <w:rFonts w:cs="Arial"/>
          <w:color w:val="000000" w:themeColor="text1"/>
        </w:rPr>
        <w:t>im letzten Absatz</w:t>
      </w:r>
      <w:r w:rsidR="00A8195C" w:rsidRPr="005F6433">
        <w:rPr>
          <w:rFonts w:cs="Arial"/>
          <w:color w:val="000000" w:themeColor="text1"/>
        </w:rPr>
        <w:t xml:space="preserve"> die Wörter </w:t>
      </w:r>
      <w:r w:rsidR="00D925FE" w:rsidRPr="005F6433">
        <w:rPr>
          <w:rFonts w:cs="Arial"/>
          <w:color w:val="000000" w:themeColor="text1"/>
        </w:rPr>
        <w:t>„</w:t>
      </w:r>
      <w:r w:rsidR="00A8195C" w:rsidRPr="005F6433">
        <w:rPr>
          <w:rFonts w:cs="Arial"/>
          <w:color w:val="000000" w:themeColor="text1"/>
        </w:rPr>
        <w:t>„</w:t>
      </w:r>
      <w:r w:rsidRPr="005F6433">
        <w:rPr>
          <w:rFonts w:cs="Arial"/>
          <w:color w:val="000000" w:themeColor="text1"/>
        </w:rPr>
        <w:t>Gesundheits- und Krankenpflegerin für Rehabilitation“</w:t>
      </w:r>
      <w:r w:rsidR="000C7D5B" w:rsidRPr="005F6433">
        <w:rPr>
          <w:rFonts w:cs="Arial"/>
          <w:color w:val="000000" w:themeColor="text1"/>
        </w:rPr>
        <w:t xml:space="preserve"> </w:t>
      </w:r>
      <w:r w:rsidRPr="005F6433">
        <w:rPr>
          <w:rFonts w:cs="Arial"/>
          <w:color w:val="000000" w:themeColor="text1"/>
        </w:rPr>
        <w:t>/</w:t>
      </w:r>
      <w:r w:rsidR="000C7D5B" w:rsidRPr="005F6433">
        <w:rPr>
          <w:rFonts w:cs="Arial"/>
          <w:color w:val="000000" w:themeColor="text1"/>
        </w:rPr>
        <w:t xml:space="preserve"> </w:t>
      </w:r>
      <w:r w:rsidRPr="005F6433">
        <w:rPr>
          <w:rFonts w:cs="Arial"/>
          <w:color w:val="000000" w:themeColor="text1"/>
        </w:rPr>
        <w:t>„Gesundheits- und Krankenpfleger für Rehabilitation“, „Gesundheits- und Kinderkrankenpflegerin für Rehabilitation“</w:t>
      </w:r>
      <w:r w:rsidR="000C7D5B" w:rsidRPr="005F6433">
        <w:rPr>
          <w:rFonts w:cs="Arial"/>
          <w:color w:val="000000" w:themeColor="text1"/>
        </w:rPr>
        <w:t xml:space="preserve"> </w:t>
      </w:r>
      <w:r w:rsidRPr="005F6433">
        <w:rPr>
          <w:rFonts w:cs="Arial"/>
          <w:color w:val="000000" w:themeColor="text1"/>
        </w:rPr>
        <w:t>/</w:t>
      </w:r>
      <w:r w:rsidR="000C7D5B" w:rsidRPr="005F6433">
        <w:rPr>
          <w:rFonts w:cs="Arial"/>
          <w:color w:val="000000" w:themeColor="text1"/>
        </w:rPr>
        <w:t xml:space="preserve"> </w:t>
      </w:r>
      <w:r w:rsidRPr="005F6433">
        <w:rPr>
          <w:rFonts w:cs="Arial"/>
          <w:color w:val="000000" w:themeColor="text1"/>
        </w:rPr>
        <w:t>„Gesundheits- und Kinderkrankenpfleger für Rehabilitation“, „Altenpflegerin für Rehabilitation“</w:t>
      </w:r>
      <w:r w:rsidR="000C7D5B" w:rsidRPr="005F6433">
        <w:rPr>
          <w:rFonts w:cs="Arial"/>
          <w:color w:val="000000" w:themeColor="text1"/>
        </w:rPr>
        <w:t xml:space="preserve"> </w:t>
      </w:r>
      <w:r w:rsidRPr="005F6433">
        <w:rPr>
          <w:rFonts w:cs="Arial"/>
          <w:color w:val="000000" w:themeColor="text1"/>
        </w:rPr>
        <w:t>/</w:t>
      </w:r>
      <w:r w:rsidR="000C7D5B" w:rsidRPr="005F6433">
        <w:rPr>
          <w:rFonts w:cs="Arial"/>
          <w:color w:val="000000" w:themeColor="text1"/>
        </w:rPr>
        <w:t xml:space="preserve"> </w:t>
      </w:r>
      <w:r w:rsidRPr="005F6433">
        <w:rPr>
          <w:rFonts w:cs="Arial"/>
          <w:color w:val="000000" w:themeColor="text1"/>
        </w:rPr>
        <w:t>„Altenpfleger für Rehabilitation“,</w:t>
      </w:r>
      <w:r w:rsidR="000C7D5B" w:rsidRPr="005F6433">
        <w:rPr>
          <w:rFonts w:cs="Arial"/>
          <w:color w:val="000000" w:themeColor="text1"/>
        </w:rPr>
        <w:t xml:space="preserve"> „Pflegefachfrau für Rehabilitation“ / “Pflegefachmann für Rehabilitation“,</w:t>
      </w:r>
      <w:r w:rsidRPr="005F6433">
        <w:rPr>
          <w:rFonts w:cs="Arial"/>
          <w:color w:val="000000" w:themeColor="text1"/>
        </w:rPr>
        <w:t>“ gestrichen.</w:t>
      </w:r>
    </w:p>
    <w:p w14:paraId="60D223FE" w14:textId="571CDD9E" w:rsidR="009F43BF" w:rsidRDefault="009F43BF">
      <w:pPr>
        <w:pStyle w:val="Textkrper"/>
        <w:spacing w:line="360" w:lineRule="auto"/>
        <w:rPr>
          <w:rFonts w:cs="Arial"/>
          <w:color w:val="000000" w:themeColor="text1"/>
        </w:rPr>
      </w:pPr>
    </w:p>
    <w:p w14:paraId="096EE3A6" w14:textId="77777777" w:rsidR="00BD31C7" w:rsidRPr="005F6433" w:rsidRDefault="00BD31C7">
      <w:pPr>
        <w:pStyle w:val="Textkrper"/>
        <w:spacing w:line="360" w:lineRule="auto"/>
        <w:rPr>
          <w:rFonts w:cs="Arial"/>
          <w:color w:val="000000" w:themeColor="text1"/>
        </w:rPr>
      </w:pPr>
    </w:p>
    <w:p w14:paraId="197EB4E5" w14:textId="4BB2F039" w:rsidR="00CA00F1" w:rsidRPr="004D1E43" w:rsidRDefault="00CA00F1" w:rsidP="00CA00F1">
      <w:pPr>
        <w:pStyle w:val="Textkrper"/>
        <w:spacing w:line="360" w:lineRule="auto"/>
        <w:jc w:val="center"/>
        <w:rPr>
          <w:rFonts w:cs="Arial"/>
          <w:color w:val="000000" w:themeColor="text1"/>
        </w:rPr>
      </w:pPr>
      <w:r w:rsidRPr="004D1E43">
        <w:rPr>
          <w:rFonts w:cs="Arial"/>
          <w:color w:val="000000" w:themeColor="text1"/>
        </w:rPr>
        <w:t xml:space="preserve">Artikel </w:t>
      </w:r>
      <w:r w:rsidR="00DF010E">
        <w:rPr>
          <w:rFonts w:cs="Arial"/>
          <w:color w:val="000000" w:themeColor="text1"/>
        </w:rPr>
        <w:t>9</w:t>
      </w:r>
    </w:p>
    <w:p w14:paraId="2CEE7196" w14:textId="77777777" w:rsidR="00CA00F1" w:rsidRPr="004D1E43" w:rsidRDefault="00CA00F1" w:rsidP="00CA00F1">
      <w:pPr>
        <w:pStyle w:val="Textkrper"/>
        <w:spacing w:line="360" w:lineRule="auto"/>
        <w:jc w:val="center"/>
        <w:rPr>
          <w:rFonts w:cs="Arial"/>
          <w:color w:val="000000" w:themeColor="text1"/>
        </w:rPr>
      </w:pPr>
      <w:r w:rsidRPr="004D1E43">
        <w:rPr>
          <w:rFonts w:cs="Arial"/>
          <w:color w:val="000000" w:themeColor="text1"/>
        </w:rPr>
        <w:t>Aufhebung weiterer Weiterbildungsverordnungen</w:t>
      </w:r>
    </w:p>
    <w:p w14:paraId="52884A67" w14:textId="77777777" w:rsidR="00CA00F1" w:rsidRPr="005F6433" w:rsidRDefault="00CA00F1" w:rsidP="00CA00F1">
      <w:pPr>
        <w:pStyle w:val="Textkrper"/>
        <w:spacing w:line="360" w:lineRule="auto"/>
        <w:rPr>
          <w:rFonts w:cs="Arial"/>
          <w:color w:val="000000" w:themeColor="text1"/>
        </w:rPr>
      </w:pPr>
    </w:p>
    <w:p w14:paraId="519B3320" w14:textId="77777777" w:rsidR="00CA00F1" w:rsidRPr="005F6433" w:rsidRDefault="00CA00F1" w:rsidP="00CA00F1">
      <w:pPr>
        <w:pStyle w:val="Textkrper"/>
        <w:spacing w:line="360" w:lineRule="auto"/>
        <w:rPr>
          <w:rFonts w:cs="Arial"/>
          <w:color w:val="000000" w:themeColor="text1"/>
        </w:rPr>
      </w:pPr>
      <w:r w:rsidRPr="005F6433">
        <w:rPr>
          <w:rFonts w:cs="Arial"/>
          <w:color w:val="000000" w:themeColor="text1"/>
        </w:rPr>
        <w:t>Folgende Weiterbildungsverordnungen werden aufgehoben:</w:t>
      </w:r>
    </w:p>
    <w:p w14:paraId="4A052712" w14:textId="77777777" w:rsidR="00CA00F1" w:rsidRPr="005F6433" w:rsidRDefault="00CA00F1" w:rsidP="00CA00F1">
      <w:pPr>
        <w:pStyle w:val="Textkrper"/>
        <w:spacing w:line="360" w:lineRule="auto"/>
        <w:rPr>
          <w:rFonts w:cs="Arial"/>
          <w:color w:val="000000" w:themeColor="text1"/>
        </w:rPr>
      </w:pPr>
    </w:p>
    <w:p w14:paraId="42B8AC37" w14:textId="2D533774" w:rsidR="00CA00F1" w:rsidRPr="005F6433" w:rsidRDefault="00CA00F1" w:rsidP="00BD31C7">
      <w:pPr>
        <w:pStyle w:val="Textkrper"/>
        <w:numPr>
          <w:ilvl w:val="0"/>
          <w:numId w:val="62"/>
        </w:numPr>
        <w:spacing w:line="360" w:lineRule="auto"/>
        <w:ind w:left="567" w:hanging="567"/>
        <w:rPr>
          <w:rFonts w:cs="Arial"/>
          <w:color w:val="000000" w:themeColor="text1"/>
        </w:rPr>
      </w:pPr>
      <w:r w:rsidRPr="005F6433">
        <w:rPr>
          <w:rFonts w:cs="Arial"/>
          <w:color w:val="000000" w:themeColor="text1"/>
        </w:rPr>
        <w:t>Weiterbildungsverordnung - Nephrologie vom 19. Dezember 2000 (GBl. 2001, S.</w:t>
      </w:r>
      <w:r w:rsidR="00BD31C7">
        <w:rPr>
          <w:rFonts w:cs="Arial"/>
          <w:color w:val="000000" w:themeColor="text1"/>
        </w:rPr>
        <w:t xml:space="preserve"> </w:t>
      </w:r>
      <w:r w:rsidR="00E651C7" w:rsidRPr="005F6433">
        <w:rPr>
          <w:rFonts w:cs="Arial"/>
          <w:color w:val="000000" w:themeColor="text1"/>
        </w:rPr>
        <w:t>85</w:t>
      </w:r>
      <w:r w:rsidR="004D1E43">
        <w:rPr>
          <w:rFonts w:cs="Arial"/>
          <w:color w:val="000000" w:themeColor="text1"/>
        </w:rPr>
        <w:t xml:space="preserve">), die zuletzt durch Artikel 6 des Gesetzes vom 4. Februar 2021 (GBl. S. 77, 81) </w:t>
      </w:r>
      <w:r w:rsidR="004D1E43" w:rsidRPr="00402E01">
        <w:rPr>
          <w:rFonts w:cs="Arial"/>
          <w:color w:val="000000" w:themeColor="text1"/>
        </w:rPr>
        <w:t>geändert worden ist</w:t>
      </w:r>
      <w:r w:rsidRPr="005F6433">
        <w:rPr>
          <w:rFonts w:cs="Arial"/>
          <w:color w:val="000000" w:themeColor="text1"/>
        </w:rPr>
        <w:t>,</w:t>
      </w:r>
      <w:r w:rsidRPr="005F6433">
        <w:rPr>
          <w:rFonts w:cs="Arial"/>
          <w:color w:val="000000" w:themeColor="text1"/>
        </w:rPr>
        <w:br/>
      </w:r>
    </w:p>
    <w:p w14:paraId="1FA28354" w14:textId="69BD3C9E" w:rsidR="00CA00F1" w:rsidRPr="005D6544" w:rsidRDefault="00CA00F1" w:rsidP="00BD31C7">
      <w:pPr>
        <w:pStyle w:val="Textkrper"/>
        <w:numPr>
          <w:ilvl w:val="0"/>
          <w:numId w:val="62"/>
        </w:numPr>
        <w:spacing w:line="360" w:lineRule="auto"/>
        <w:ind w:left="567" w:hanging="567"/>
        <w:rPr>
          <w:rFonts w:cs="Arial"/>
          <w:color w:val="000000" w:themeColor="text1"/>
        </w:rPr>
      </w:pPr>
      <w:r w:rsidRPr="005D6544">
        <w:rPr>
          <w:rFonts w:cs="Arial"/>
          <w:color w:val="000000" w:themeColor="text1"/>
        </w:rPr>
        <w:t>Weiterbildungsverordnung - Operationsdienst und Endoskopiedienst vom 19. Dezemb</w:t>
      </w:r>
      <w:r w:rsidR="005D6544" w:rsidRPr="005D6544">
        <w:rPr>
          <w:rFonts w:cs="Arial"/>
          <w:color w:val="000000" w:themeColor="text1"/>
        </w:rPr>
        <w:t>er 2000 (GBl. 2001, S. 78), die zuletzt durch Artikel 7 des Gesetzes vom 4. Februar 2021 (GBl. S. 77, 81) geändert worden ist</w:t>
      </w:r>
      <w:r w:rsidR="005D6544">
        <w:rPr>
          <w:rFonts w:cs="Arial"/>
          <w:color w:val="000000" w:themeColor="text1"/>
        </w:rPr>
        <w:t>,</w:t>
      </w:r>
      <w:r w:rsidRPr="005D6544">
        <w:rPr>
          <w:rFonts w:cs="Arial"/>
          <w:color w:val="000000" w:themeColor="text1"/>
        </w:rPr>
        <w:br/>
      </w:r>
    </w:p>
    <w:p w14:paraId="3894EA49" w14:textId="4856E1EB" w:rsidR="00CA00F1" w:rsidRPr="005F6433" w:rsidRDefault="00CA00F1" w:rsidP="00BD31C7">
      <w:pPr>
        <w:pStyle w:val="Textkrper"/>
        <w:numPr>
          <w:ilvl w:val="0"/>
          <w:numId w:val="62"/>
        </w:numPr>
        <w:spacing w:line="360" w:lineRule="auto"/>
        <w:ind w:left="567" w:hanging="567"/>
        <w:rPr>
          <w:rFonts w:cs="Arial"/>
          <w:color w:val="000000" w:themeColor="text1"/>
        </w:rPr>
      </w:pPr>
      <w:r w:rsidRPr="005F6433">
        <w:rPr>
          <w:rFonts w:cs="Arial"/>
          <w:color w:val="000000" w:themeColor="text1"/>
        </w:rPr>
        <w:t xml:space="preserve">Weiterbildungsverordnung - Onkologie vom 19. Dezember 2000 (GBl. 2001, S. 92), die zuletzt </w:t>
      </w:r>
      <w:r w:rsidR="005D6544">
        <w:rPr>
          <w:rFonts w:cs="Arial"/>
          <w:color w:val="000000" w:themeColor="text1"/>
        </w:rPr>
        <w:t xml:space="preserve">durch Artikel 8 des Gesetzes vom 4. Februar 2021 (GBl. S. 77, 81) </w:t>
      </w:r>
      <w:r w:rsidR="005D6544" w:rsidRPr="00C55BF9">
        <w:rPr>
          <w:rFonts w:cs="Arial"/>
          <w:color w:val="000000" w:themeColor="text1"/>
        </w:rPr>
        <w:t>geändert worden ist</w:t>
      </w:r>
      <w:r w:rsidRPr="005F6433">
        <w:rPr>
          <w:rFonts w:cs="Arial"/>
          <w:color w:val="000000" w:themeColor="text1"/>
        </w:rPr>
        <w:t>,</w:t>
      </w:r>
      <w:r w:rsidRPr="005F6433">
        <w:rPr>
          <w:rFonts w:cs="Arial"/>
          <w:color w:val="000000" w:themeColor="text1"/>
        </w:rPr>
        <w:br/>
      </w:r>
    </w:p>
    <w:p w14:paraId="43ECB1E9" w14:textId="5D8617D8" w:rsidR="00CA00F1" w:rsidRPr="00CB0C4F" w:rsidRDefault="00CA00F1" w:rsidP="00BD31C7">
      <w:pPr>
        <w:pStyle w:val="Textkrper"/>
        <w:numPr>
          <w:ilvl w:val="0"/>
          <w:numId w:val="62"/>
        </w:numPr>
        <w:spacing w:line="360" w:lineRule="auto"/>
        <w:ind w:left="567" w:hanging="567"/>
        <w:rPr>
          <w:rFonts w:cs="Arial"/>
          <w:color w:val="000000" w:themeColor="text1"/>
        </w:rPr>
      </w:pPr>
      <w:r w:rsidRPr="005F6433">
        <w:rPr>
          <w:rFonts w:cs="Arial"/>
          <w:color w:val="000000" w:themeColor="text1"/>
        </w:rPr>
        <w:t xml:space="preserve">Weiterbildungsverordnung - Hygiene </w:t>
      </w:r>
      <w:r w:rsidRPr="005F6433">
        <w:rPr>
          <w:rFonts w:cs="Arial"/>
        </w:rPr>
        <w:t xml:space="preserve">vom 18. Juli 2017, (GBl. 2017, 381, 394), die zuletzt </w:t>
      </w:r>
      <w:r w:rsidR="005D6544">
        <w:rPr>
          <w:rFonts w:cs="Arial"/>
        </w:rPr>
        <w:t>durch Artikel 6 des Gesetzes vom 22. Dezember 2021 (GBl. S. 1035, 1039) geändert worden</w:t>
      </w:r>
      <w:r w:rsidRPr="005F6433">
        <w:rPr>
          <w:rFonts w:cs="Arial"/>
        </w:rPr>
        <w:t>.</w:t>
      </w:r>
    </w:p>
    <w:p w14:paraId="5BD87148" w14:textId="77777777" w:rsidR="00CA00F1" w:rsidRDefault="00CA00F1" w:rsidP="00CB0C4F">
      <w:pPr>
        <w:spacing w:after="117" w:line="360" w:lineRule="auto"/>
      </w:pPr>
    </w:p>
    <w:p w14:paraId="48A70633" w14:textId="77777777" w:rsidR="00CB0C4F" w:rsidRPr="005F6433" w:rsidRDefault="00CB0C4F" w:rsidP="00301343">
      <w:pPr>
        <w:pStyle w:val="Textkrper"/>
        <w:spacing w:line="360" w:lineRule="auto"/>
        <w:ind w:left="360"/>
        <w:jc w:val="center"/>
        <w:rPr>
          <w:rFonts w:cs="Arial"/>
          <w:color w:val="000000" w:themeColor="text1"/>
        </w:rPr>
      </w:pPr>
    </w:p>
    <w:p w14:paraId="69304E11" w14:textId="1BCB6E5D" w:rsidR="00F33FC9" w:rsidRPr="000A5F2B" w:rsidRDefault="002D3C64">
      <w:pPr>
        <w:spacing w:line="360" w:lineRule="auto"/>
        <w:jc w:val="center"/>
        <w:rPr>
          <w:rFonts w:cs="Arial"/>
          <w:color w:val="000000" w:themeColor="text1"/>
        </w:rPr>
      </w:pPr>
      <w:r w:rsidRPr="000A5F2B">
        <w:rPr>
          <w:rFonts w:cs="Arial"/>
          <w:color w:val="000000" w:themeColor="text1"/>
        </w:rPr>
        <w:t xml:space="preserve">Artikel </w:t>
      </w:r>
      <w:r w:rsidR="00DF010E">
        <w:rPr>
          <w:rFonts w:cs="Arial"/>
          <w:color w:val="000000" w:themeColor="text1"/>
        </w:rPr>
        <w:t>10</w:t>
      </w:r>
    </w:p>
    <w:p w14:paraId="7D2FD650" w14:textId="77777777" w:rsidR="002D3C64" w:rsidRPr="000A5F2B" w:rsidRDefault="002D3C64">
      <w:pPr>
        <w:pStyle w:val="Textkrper"/>
        <w:spacing w:line="360" w:lineRule="auto"/>
        <w:jc w:val="center"/>
        <w:rPr>
          <w:rFonts w:cs="Arial"/>
          <w:color w:val="000000" w:themeColor="text1"/>
        </w:rPr>
      </w:pPr>
      <w:r w:rsidRPr="000A5F2B">
        <w:rPr>
          <w:rFonts w:cs="Arial"/>
          <w:color w:val="000000" w:themeColor="text1"/>
        </w:rPr>
        <w:t>Inkrafttreten</w:t>
      </w:r>
    </w:p>
    <w:p w14:paraId="2F3DA9BC" w14:textId="77777777" w:rsidR="002D3C64" w:rsidRPr="005F6433" w:rsidRDefault="002D3C64">
      <w:pPr>
        <w:pStyle w:val="Textkrper"/>
        <w:spacing w:line="360" w:lineRule="auto"/>
        <w:rPr>
          <w:rFonts w:cs="Arial"/>
          <w:color w:val="000000" w:themeColor="text1"/>
        </w:rPr>
      </w:pPr>
    </w:p>
    <w:p w14:paraId="5CDCF51E" w14:textId="5066725D" w:rsidR="004244E6" w:rsidRPr="005F6433" w:rsidRDefault="004244E6">
      <w:pPr>
        <w:pStyle w:val="Textkrper"/>
        <w:spacing w:line="360" w:lineRule="auto"/>
        <w:rPr>
          <w:rFonts w:cs="Arial"/>
          <w:color w:val="000000" w:themeColor="text1"/>
        </w:rPr>
      </w:pPr>
      <w:r w:rsidRPr="005F6433">
        <w:rPr>
          <w:rFonts w:cs="Arial"/>
          <w:color w:val="000000" w:themeColor="text1"/>
        </w:rPr>
        <w:t xml:space="preserve">(1) </w:t>
      </w:r>
      <w:r w:rsidR="002D3C64" w:rsidRPr="005F6433">
        <w:rPr>
          <w:rFonts w:cs="Arial"/>
          <w:color w:val="000000" w:themeColor="text1"/>
        </w:rPr>
        <w:t>Dieses Gesetz tritt am Tag nach seiner Verkündung in Kraft, soweit in</w:t>
      </w:r>
      <w:r w:rsidRPr="005F6433">
        <w:rPr>
          <w:rFonts w:cs="Arial"/>
          <w:color w:val="000000" w:themeColor="text1"/>
        </w:rPr>
        <w:t xml:space="preserve"> den Absätzen</w:t>
      </w:r>
      <w:r w:rsidR="002D3C64" w:rsidRPr="005F6433">
        <w:rPr>
          <w:rFonts w:cs="Arial"/>
          <w:color w:val="000000" w:themeColor="text1"/>
        </w:rPr>
        <w:t xml:space="preserve"> </w:t>
      </w:r>
      <w:r w:rsidR="00910C20">
        <w:rPr>
          <w:rFonts w:cs="Arial"/>
          <w:color w:val="000000" w:themeColor="text1"/>
        </w:rPr>
        <w:t>2 und 3</w:t>
      </w:r>
      <w:r w:rsidR="002D3C64" w:rsidRPr="005F6433">
        <w:rPr>
          <w:rFonts w:cs="Arial"/>
          <w:color w:val="000000" w:themeColor="text1"/>
        </w:rPr>
        <w:t xml:space="preserve"> nichts </w:t>
      </w:r>
      <w:r w:rsidRPr="005F6433">
        <w:rPr>
          <w:rFonts w:cs="Arial"/>
          <w:color w:val="000000" w:themeColor="text1"/>
        </w:rPr>
        <w:t>a</w:t>
      </w:r>
      <w:r w:rsidR="002D3C64" w:rsidRPr="005F6433">
        <w:rPr>
          <w:rFonts w:cs="Arial"/>
          <w:color w:val="000000" w:themeColor="text1"/>
        </w:rPr>
        <w:t xml:space="preserve">nderes bestimmt </w:t>
      </w:r>
      <w:r w:rsidRPr="005F6433">
        <w:rPr>
          <w:rFonts w:cs="Arial"/>
          <w:color w:val="000000" w:themeColor="text1"/>
        </w:rPr>
        <w:t>ist</w:t>
      </w:r>
      <w:r w:rsidR="002D3C64" w:rsidRPr="005F6433">
        <w:rPr>
          <w:rFonts w:cs="Arial"/>
          <w:color w:val="000000" w:themeColor="text1"/>
        </w:rPr>
        <w:t xml:space="preserve">. </w:t>
      </w:r>
    </w:p>
    <w:p w14:paraId="77BB10A5" w14:textId="5E7A7157" w:rsidR="004244E6" w:rsidRPr="005F6433" w:rsidRDefault="004244E6">
      <w:pPr>
        <w:pStyle w:val="Textkrper"/>
        <w:spacing w:line="360" w:lineRule="auto"/>
        <w:rPr>
          <w:rFonts w:cs="Arial"/>
          <w:color w:val="000000" w:themeColor="text1"/>
        </w:rPr>
      </w:pPr>
    </w:p>
    <w:p w14:paraId="1A5B09EC" w14:textId="639D6372" w:rsidR="004244E6" w:rsidRDefault="004244E6">
      <w:pPr>
        <w:pStyle w:val="Textkrper"/>
        <w:spacing w:line="360" w:lineRule="auto"/>
        <w:rPr>
          <w:rFonts w:cs="Arial"/>
          <w:color w:val="000000" w:themeColor="text1"/>
        </w:rPr>
      </w:pPr>
      <w:r w:rsidRPr="005F6433">
        <w:rPr>
          <w:rFonts w:cs="Arial"/>
          <w:color w:val="000000" w:themeColor="text1"/>
        </w:rPr>
        <w:t xml:space="preserve">(2) Artikel </w:t>
      </w:r>
      <w:r w:rsidR="00DF010E">
        <w:rPr>
          <w:rFonts w:cs="Arial"/>
          <w:color w:val="000000" w:themeColor="text1"/>
        </w:rPr>
        <w:t>2</w:t>
      </w:r>
      <w:r w:rsidRPr="005F6433">
        <w:rPr>
          <w:rFonts w:cs="Arial"/>
          <w:color w:val="000000" w:themeColor="text1"/>
        </w:rPr>
        <w:t xml:space="preserve"> </w:t>
      </w:r>
      <w:r w:rsidR="00DF010E">
        <w:rPr>
          <w:rFonts w:cs="Arial"/>
          <w:color w:val="000000" w:themeColor="text1"/>
        </w:rPr>
        <w:t>tritt</w:t>
      </w:r>
      <w:r w:rsidRPr="005F6433">
        <w:rPr>
          <w:rFonts w:cs="Arial"/>
          <w:color w:val="000000" w:themeColor="text1"/>
        </w:rPr>
        <w:t xml:space="preserve"> am </w:t>
      </w:r>
      <w:r w:rsidR="00C97BEE">
        <w:rPr>
          <w:rFonts w:cs="Arial"/>
          <w:color w:val="000000" w:themeColor="text1"/>
        </w:rPr>
        <w:t xml:space="preserve">1. </w:t>
      </w:r>
      <w:r w:rsidR="00182E60">
        <w:rPr>
          <w:rFonts w:cs="Arial"/>
          <w:color w:val="000000" w:themeColor="text1"/>
        </w:rPr>
        <w:t>Januar</w:t>
      </w:r>
      <w:r w:rsidR="00C97BEE">
        <w:rPr>
          <w:rFonts w:cs="Arial"/>
          <w:color w:val="000000" w:themeColor="text1"/>
        </w:rPr>
        <w:t xml:space="preserve"> </w:t>
      </w:r>
      <w:r w:rsidR="00182E60">
        <w:rPr>
          <w:rFonts w:cs="Arial"/>
          <w:color w:val="000000" w:themeColor="text1"/>
        </w:rPr>
        <w:t>2025</w:t>
      </w:r>
      <w:r w:rsidR="00DD28C4">
        <w:rPr>
          <w:rFonts w:cs="Arial"/>
          <w:color w:val="000000" w:themeColor="text1"/>
        </w:rPr>
        <w:t xml:space="preserve"> </w:t>
      </w:r>
      <w:r w:rsidRPr="005F6433">
        <w:rPr>
          <w:rFonts w:cs="Arial"/>
          <w:color w:val="000000" w:themeColor="text1"/>
        </w:rPr>
        <w:t>in Kraft</w:t>
      </w:r>
      <w:r w:rsidR="00C97BEE">
        <w:rPr>
          <w:rFonts w:cs="Arial"/>
          <w:color w:val="000000" w:themeColor="text1"/>
        </w:rPr>
        <w:t xml:space="preserve">, sofern die Landespflegekammer nach Artikel 1 § 38 Absatz </w:t>
      </w:r>
      <w:r w:rsidR="001D3566">
        <w:rPr>
          <w:rFonts w:cs="Arial"/>
          <w:color w:val="000000" w:themeColor="text1"/>
        </w:rPr>
        <w:t>7 e</w:t>
      </w:r>
      <w:r w:rsidR="00C97BEE">
        <w:rPr>
          <w:rFonts w:cs="Arial"/>
          <w:color w:val="000000" w:themeColor="text1"/>
        </w:rPr>
        <w:t>rrichtet wurde</w:t>
      </w:r>
      <w:r w:rsidRPr="005F6433">
        <w:rPr>
          <w:rFonts w:cs="Arial"/>
          <w:color w:val="000000" w:themeColor="text1"/>
        </w:rPr>
        <w:t>.</w:t>
      </w:r>
    </w:p>
    <w:p w14:paraId="315AACE2" w14:textId="77777777" w:rsidR="00875B76" w:rsidRPr="005F6433" w:rsidRDefault="00875B76">
      <w:pPr>
        <w:pStyle w:val="Textkrper"/>
        <w:spacing w:line="360" w:lineRule="auto"/>
        <w:rPr>
          <w:rFonts w:cs="Arial"/>
          <w:color w:val="000000" w:themeColor="text1"/>
        </w:rPr>
      </w:pPr>
    </w:p>
    <w:p w14:paraId="6BA54FB6" w14:textId="5ADC3BCB" w:rsidR="002D3C64" w:rsidRPr="005F6433" w:rsidRDefault="004244E6">
      <w:pPr>
        <w:pStyle w:val="Textkrper"/>
        <w:spacing w:line="360" w:lineRule="auto"/>
        <w:rPr>
          <w:rFonts w:cs="Arial"/>
          <w:color w:val="000000" w:themeColor="text1"/>
        </w:rPr>
      </w:pPr>
      <w:r w:rsidRPr="005F6433">
        <w:rPr>
          <w:rFonts w:cs="Arial"/>
          <w:color w:val="000000" w:themeColor="text1"/>
        </w:rPr>
        <w:t xml:space="preserve">(3) </w:t>
      </w:r>
      <w:r w:rsidR="00CD1307" w:rsidRPr="005F6433">
        <w:rPr>
          <w:rFonts w:cs="Arial"/>
          <w:color w:val="000000" w:themeColor="text1"/>
        </w:rPr>
        <w:t xml:space="preserve">Die </w:t>
      </w:r>
      <w:r w:rsidR="002D3C64" w:rsidRPr="005F6433">
        <w:rPr>
          <w:rFonts w:cs="Arial"/>
          <w:color w:val="000000" w:themeColor="text1"/>
        </w:rPr>
        <w:t xml:space="preserve">Artikel </w:t>
      </w:r>
      <w:r w:rsidR="00DF010E">
        <w:rPr>
          <w:rFonts w:cs="Arial"/>
          <w:color w:val="000000" w:themeColor="text1"/>
        </w:rPr>
        <w:t>3</w:t>
      </w:r>
      <w:r w:rsidR="00FE5D00" w:rsidRPr="005F6433">
        <w:rPr>
          <w:rFonts w:cs="Arial"/>
          <w:color w:val="000000" w:themeColor="text1"/>
        </w:rPr>
        <w:t xml:space="preserve">, </w:t>
      </w:r>
      <w:r w:rsidR="00DF010E">
        <w:rPr>
          <w:rFonts w:cs="Arial"/>
          <w:color w:val="000000" w:themeColor="text1"/>
        </w:rPr>
        <w:t>4</w:t>
      </w:r>
      <w:r w:rsidR="00910C20">
        <w:rPr>
          <w:rFonts w:cs="Arial"/>
          <w:color w:val="000000" w:themeColor="text1"/>
        </w:rPr>
        <w:t>,</w:t>
      </w:r>
      <w:r w:rsidR="00B93E2F">
        <w:rPr>
          <w:rFonts w:cs="Arial"/>
          <w:color w:val="000000" w:themeColor="text1"/>
        </w:rPr>
        <w:t xml:space="preserve"> </w:t>
      </w:r>
      <w:r w:rsidR="00DF010E">
        <w:rPr>
          <w:rFonts w:cs="Arial"/>
          <w:color w:val="000000" w:themeColor="text1"/>
        </w:rPr>
        <w:t>5</w:t>
      </w:r>
      <w:r w:rsidR="009062AD" w:rsidRPr="005F6433">
        <w:rPr>
          <w:rFonts w:cs="Arial"/>
          <w:color w:val="000000" w:themeColor="text1"/>
        </w:rPr>
        <w:t>,</w:t>
      </w:r>
      <w:r w:rsidR="00910C20">
        <w:rPr>
          <w:rFonts w:cs="Arial"/>
          <w:color w:val="000000" w:themeColor="text1"/>
        </w:rPr>
        <w:t xml:space="preserve"> </w:t>
      </w:r>
      <w:r w:rsidR="00DF010E">
        <w:rPr>
          <w:rFonts w:cs="Arial"/>
          <w:color w:val="000000" w:themeColor="text1"/>
        </w:rPr>
        <w:t>6</w:t>
      </w:r>
      <w:r w:rsidR="009062AD" w:rsidRPr="005F6433">
        <w:rPr>
          <w:rFonts w:cs="Arial"/>
          <w:color w:val="000000" w:themeColor="text1"/>
        </w:rPr>
        <w:t>,</w:t>
      </w:r>
      <w:r w:rsidR="00FD3635">
        <w:rPr>
          <w:rFonts w:cs="Arial"/>
          <w:color w:val="000000" w:themeColor="text1"/>
        </w:rPr>
        <w:t xml:space="preserve"> </w:t>
      </w:r>
      <w:r w:rsidR="00DF010E">
        <w:rPr>
          <w:rFonts w:cs="Arial"/>
          <w:color w:val="000000" w:themeColor="text1"/>
        </w:rPr>
        <w:t>7</w:t>
      </w:r>
      <w:r w:rsidR="009062AD" w:rsidRPr="005F6433">
        <w:rPr>
          <w:rFonts w:cs="Arial"/>
          <w:color w:val="000000" w:themeColor="text1"/>
        </w:rPr>
        <w:t xml:space="preserve">, </w:t>
      </w:r>
      <w:r w:rsidR="00DF010E">
        <w:rPr>
          <w:rFonts w:cs="Arial"/>
          <w:color w:val="000000" w:themeColor="text1"/>
        </w:rPr>
        <w:t>8</w:t>
      </w:r>
      <w:r w:rsidR="00B14F3D">
        <w:rPr>
          <w:rFonts w:cs="Arial"/>
          <w:color w:val="000000" w:themeColor="text1"/>
        </w:rPr>
        <w:t xml:space="preserve"> </w:t>
      </w:r>
      <w:r w:rsidR="009062AD" w:rsidRPr="005F6433">
        <w:rPr>
          <w:rFonts w:cs="Arial"/>
          <w:color w:val="000000" w:themeColor="text1"/>
        </w:rPr>
        <w:t xml:space="preserve">und </w:t>
      </w:r>
      <w:r w:rsidR="00DF010E">
        <w:rPr>
          <w:rFonts w:cs="Arial"/>
          <w:color w:val="000000" w:themeColor="text1"/>
        </w:rPr>
        <w:t>9</w:t>
      </w:r>
      <w:r w:rsidR="00DD28C4">
        <w:rPr>
          <w:rFonts w:cs="Arial"/>
          <w:color w:val="000000" w:themeColor="text1"/>
        </w:rPr>
        <w:t xml:space="preserve"> treten am</w:t>
      </w:r>
      <w:r w:rsidR="002D3C64" w:rsidRPr="005F6433">
        <w:rPr>
          <w:rFonts w:cs="Arial"/>
          <w:color w:val="000000" w:themeColor="text1"/>
        </w:rPr>
        <w:t xml:space="preserve"> </w:t>
      </w:r>
      <w:r w:rsidR="001D3566">
        <w:rPr>
          <w:rFonts w:cs="Arial"/>
          <w:color w:val="000000" w:themeColor="text1"/>
        </w:rPr>
        <w:t xml:space="preserve">1. Januar 2029 </w:t>
      </w:r>
      <w:r w:rsidR="002D3C64" w:rsidRPr="005F6433">
        <w:rPr>
          <w:rFonts w:cs="Arial"/>
          <w:color w:val="000000" w:themeColor="text1"/>
        </w:rPr>
        <w:t>in Kraft</w:t>
      </w:r>
      <w:r w:rsidR="001D3566">
        <w:rPr>
          <w:rFonts w:cs="Arial"/>
          <w:color w:val="000000" w:themeColor="text1"/>
        </w:rPr>
        <w:t>, sofern die Landespflegekammer nach Artikel 1 § 38 Absatz 7 errichtet wurde</w:t>
      </w:r>
      <w:r w:rsidR="002D3C64" w:rsidRPr="005F6433">
        <w:rPr>
          <w:rFonts w:cs="Arial"/>
          <w:color w:val="000000" w:themeColor="text1"/>
        </w:rPr>
        <w:t>.</w:t>
      </w:r>
    </w:p>
    <w:p w14:paraId="682731EC" w14:textId="42B30FBD" w:rsidR="004244E6" w:rsidRPr="005F6433" w:rsidRDefault="004244E6">
      <w:pPr>
        <w:pStyle w:val="Textkrper"/>
        <w:spacing w:line="360" w:lineRule="auto"/>
        <w:rPr>
          <w:rFonts w:cs="Arial"/>
          <w:color w:val="000000" w:themeColor="text1"/>
        </w:rPr>
      </w:pPr>
    </w:p>
    <w:p w14:paraId="6A6F99CD" w14:textId="566C4D00" w:rsidR="004244E6" w:rsidRPr="005F6433" w:rsidRDefault="004244E6">
      <w:pPr>
        <w:pStyle w:val="Textkrper"/>
        <w:spacing w:line="360" w:lineRule="auto"/>
        <w:rPr>
          <w:rFonts w:cs="Arial"/>
          <w:color w:val="000000" w:themeColor="text1"/>
        </w:rPr>
      </w:pPr>
    </w:p>
    <w:p w14:paraId="13D2D8B0" w14:textId="2A16508C" w:rsidR="004244E6" w:rsidRPr="005F6433" w:rsidRDefault="004244E6">
      <w:pPr>
        <w:pStyle w:val="Textkrper"/>
        <w:spacing w:line="360" w:lineRule="auto"/>
        <w:rPr>
          <w:rFonts w:cs="Arial"/>
          <w:color w:val="000000" w:themeColor="text1"/>
        </w:rPr>
      </w:pPr>
      <w:r w:rsidRPr="005F6433">
        <w:rPr>
          <w:rFonts w:cs="Arial"/>
          <w:color w:val="000000" w:themeColor="text1"/>
        </w:rPr>
        <w:t>Stuttgart, den</w:t>
      </w:r>
      <w:r w:rsidR="002E6A01">
        <w:rPr>
          <w:rFonts w:cs="Arial"/>
          <w:color w:val="000000" w:themeColor="text1"/>
        </w:rPr>
        <w:t xml:space="preserve"> </w:t>
      </w:r>
    </w:p>
    <w:p w14:paraId="299640CB" w14:textId="7E8C5729" w:rsidR="004244E6" w:rsidRPr="005F6433" w:rsidRDefault="004244E6">
      <w:pPr>
        <w:pStyle w:val="Textkrper"/>
        <w:spacing w:line="360" w:lineRule="auto"/>
        <w:rPr>
          <w:rFonts w:cs="Arial"/>
          <w:color w:val="000000" w:themeColor="text1"/>
        </w:rPr>
      </w:pPr>
    </w:p>
    <w:p w14:paraId="68F8B9E0" w14:textId="0EAECCB2" w:rsidR="004244E6" w:rsidRPr="00923C37" w:rsidRDefault="004244E6">
      <w:pPr>
        <w:pStyle w:val="Textkrper"/>
        <w:spacing w:line="360" w:lineRule="auto"/>
        <w:rPr>
          <w:rFonts w:cs="Arial"/>
          <w:color w:val="000000" w:themeColor="text1"/>
        </w:rPr>
      </w:pPr>
      <w:r w:rsidRPr="005F6433">
        <w:rPr>
          <w:rFonts w:cs="Arial"/>
          <w:color w:val="000000" w:themeColor="text1"/>
        </w:rPr>
        <w:t>Die Regierung des Landes Baden-Württemberg:</w:t>
      </w:r>
    </w:p>
    <w:sectPr w:rsidR="004244E6" w:rsidRPr="00923C37" w:rsidSect="0024736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CA3B" w14:textId="77777777" w:rsidR="002171E9" w:rsidRDefault="002171E9">
      <w:r>
        <w:separator/>
      </w:r>
    </w:p>
  </w:endnote>
  <w:endnote w:type="continuationSeparator" w:id="0">
    <w:p w14:paraId="4941C2FA" w14:textId="77777777" w:rsidR="002171E9" w:rsidRDefault="0021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C132" w14:textId="77777777" w:rsidR="002171E9" w:rsidRDefault="002171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2C6F" w14:textId="77777777" w:rsidR="002171E9" w:rsidRDefault="002171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7721" w14:textId="77777777" w:rsidR="002171E9" w:rsidRDefault="00217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A058" w14:textId="77777777" w:rsidR="002171E9" w:rsidRDefault="002171E9">
      <w:r>
        <w:separator/>
      </w:r>
    </w:p>
  </w:footnote>
  <w:footnote w:type="continuationSeparator" w:id="0">
    <w:p w14:paraId="3BB4CB56" w14:textId="77777777" w:rsidR="002171E9" w:rsidRDefault="0021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ED07" w14:textId="77777777" w:rsidR="002171E9" w:rsidRDefault="002171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9326" w14:textId="77777777" w:rsidR="002171E9" w:rsidRDefault="002171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6A62" w14:textId="77777777" w:rsidR="002171E9" w:rsidRDefault="002171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9A9B9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E5374"/>
    <w:multiLevelType w:val="hybridMultilevel"/>
    <w:tmpl w:val="9D80B4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51AD4"/>
    <w:multiLevelType w:val="hybridMultilevel"/>
    <w:tmpl w:val="CB48335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496ACF"/>
    <w:multiLevelType w:val="hybridMultilevel"/>
    <w:tmpl w:val="668431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2E40863"/>
    <w:multiLevelType w:val="hybridMultilevel"/>
    <w:tmpl w:val="9AECE8B2"/>
    <w:lvl w:ilvl="0" w:tplc="A156F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3480778"/>
    <w:multiLevelType w:val="hybridMultilevel"/>
    <w:tmpl w:val="641C0F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BE2DEF"/>
    <w:multiLevelType w:val="hybridMultilevel"/>
    <w:tmpl w:val="A9DCDA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89204A8"/>
    <w:multiLevelType w:val="hybridMultilevel"/>
    <w:tmpl w:val="FF422268"/>
    <w:lvl w:ilvl="0" w:tplc="173A85E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57735C"/>
    <w:multiLevelType w:val="hybridMultilevel"/>
    <w:tmpl w:val="DE446CEA"/>
    <w:lvl w:ilvl="0" w:tplc="8194820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0A811CDE"/>
    <w:multiLevelType w:val="hybridMultilevel"/>
    <w:tmpl w:val="BADC091C"/>
    <w:lvl w:ilvl="0" w:tplc="756AC9D0">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0C4016CA"/>
    <w:multiLevelType w:val="hybridMultilevel"/>
    <w:tmpl w:val="F66AF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FE0F72"/>
    <w:multiLevelType w:val="hybridMultilevel"/>
    <w:tmpl w:val="D794EE46"/>
    <w:lvl w:ilvl="0" w:tplc="47FAB4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3B3718"/>
    <w:multiLevelType w:val="hybridMultilevel"/>
    <w:tmpl w:val="C50ACD18"/>
    <w:lvl w:ilvl="0" w:tplc="04070015">
      <w:start w:val="1"/>
      <w:numFmt w:val="decimal"/>
      <w:lvlText w:val="(%1)"/>
      <w:lvlJc w:val="left"/>
      <w:pPr>
        <w:ind w:left="927" w:hanging="360"/>
      </w:pPr>
    </w:lvl>
    <w:lvl w:ilvl="1" w:tplc="0407000F">
      <w:start w:val="1"/>
      <w:numFmt w:val="decimal"/>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0D720D93"/>
    <w:multiLevelType w:val="hybridMultilevel"/>
    <w:tmpl w:val="D5C6BB4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0DCB614B"/>
    <w:multiLevelType w:val="hybridMultilevel"/>
    <w:tmpl w:val="128E3456"/>
    <w:lvl w:ilvl="0" w:tplc="9C3EA082">
      <w:start w:val="2"/>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3765AA"/>
    <w:multiLevelType w:val="hybridMultilevel"/>
    <w:tmpl w:val="2CDECA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39D147C"/>
    <w:multiLevelType w:val="hybridMultilevel"/>
    <w:tmpl w:val="3E1C0930"/>
    <w:lvl w:ilvl="0" w:tplc="04070015">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15953386"/>
    <w:multiLevelType w:val="hybridMultilevel"/>
    <w:tmpl w:val="D7C2B3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5C721DA"/>
    <w:multiLevelType w:val="hybridMultilevel"/>
    <w:tmpl w:val="94C278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6754D7D"/>
    <w:multiLevelType w:val="hybridMultilevel"/>
    <w:tmpl w:val="C06CA4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7BF3F4B"/>
    <w:multiLevelType w:val="hybridMultilevel"/>
    <w:tmpl w:val="510468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81334F1"/>
    <w:multiLevelType w:val="hybridMultilevel"/>
    <w:tmpl w:val="0E182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8A05C06"/>
    <w:multiLevelType w:val="hybridMultilevel"/>
    <w:tmpl w:val="9B6291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1A0614F8"/>
    <w:multiLevelType w:val="hybridMultilevel"/>
    <w:tmpl w:val="4468A8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A585B8B"/>
    <w:multiLevelType w:val="hybridMultilevel"/>
    <w:tmpl w:val="6C6009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F95732"/>
    <w:multiLevelType w:val="multilevel"/>
    <w:tmpl w:val="35EAD8F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C85063"/>
    <w:multiLevelType w:val="hybridMultilevel"/>
    <w:tmpl w:val="B33A3BB8"/>
    <w:lvl w:ilvl="0" w:tplc="0407000F">
      <w:start w:val="1"/>
      <w:numFmt w:val="decimal"/>
      <w:lvlText w:val="%1."/>
      <w:lvlJc w:val="left"/>
      <w:pPr>
        <w:ind w:left="360" w:hanging="360"/>
      </w:pPr>
      <w:rPr>
        <w:rFonts w:hint="default"/>
      </w:rPr>
    </w:lvl>
    <w:lvl w:ilvl="1" w:tplc="6504B13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F721A7B"/>
    <w:multiLevelType w:val="hybridMultilevel"/>
    <w:tmpl w:val="4134CCF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09D6890"/>
    <w:multiLevelType w:val="hybridMultilevel"/>
    <w:tmpl w:val="A38265B8"/>
    <w:lvl w:ilvl="0" w:tplc="EB3025E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31E66C2"/>
    <w:multiLevelType w:val="hybridMultilevel"/>
    <w:tmpl w:val="288E2DD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4754A33"/>
    <w:multiLevelType w:val="hybridMultilevel"/>
    <w:tmpl w:val="E3E6A0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2" w15:restartNumberingAfterBreak="0">
    <w:nsid w:val="26F001F4"/>
    <w:multiLevelType w:val="hybridMultilevel"/>
    <w:tmpl w:val="103E5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79A7371"/>
    <w:multiLevelType w:val="hybridMultilevel"/>
    <w:tmpl w:val="F4C61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8F61F81"/>
    <w:multiLevelType w:val="hybridMultilevel"/>
    <w:tmpl w:val="BF721970"/>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CF57CB2"/>
    <w:multiLevelType w:val="hybridMultilevel"/>
    <w:tmpl w:val="F0F449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CF91758"/>
    <w:multiLevelType w:val="hybridMultilevel"/>
    <w:tmpl w:val="E766C33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7" w15:restartNumberingAfterBreak="0">
    <w:nsid w:val="2E146716"/>
    <w:multiLevelType w:val="hybridMultilevel"/>
    <w:tmpl w:val="238E4B36"/>
    <w:lvl w:ilvl="0" w:tplc="0407000F">
      <w:start w:val="1"/>
      <w:numFmt w:val="decimal"/>
      <w:lvlText w:val="%1."/>
      <w:lvlJc w:val="left"/>
      <w:pPr>
        <w:ind w:left="1353"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3081790D"/>
    <w:multiLevelType w:val="hybridMultilevel"/>
    <w:tmpl w:val="80EE94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09201DD"/>
    <w:multiLevelType w:val="hybridMultilevel"/>
    <w:tmpl w:val="191813D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2F0651E"/>
    <w:multiLevelType w:val="hybridMultilevel"/>
    <w:tmpl w:val="D8FE3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3B60D81"/>
    <w:multiLevelType w:val="hybridMultilevel"/>
    <w:tmpl w:val="2F02B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46F43A5"/>
    <w:multiLevelType w:val="hybridMultilevel"/>
    <w:tmpl w:val="6474513E"/>
    <w:lvl w:ilvl="0" w:tplc="04070015">
      <w:start w:val="1"/>
      <w:numFmt w:val="decimal"/>
      <w:lvlText w:val="(%1)"/>
      <w:lvlJc w:val="left"/>
      <w:pPr>
        <w:ind w:left="720" w:hanging="360"/>
      </w:pPr>
      <w:rPr>
        <w:rFonts w:hint="default"/>
      </w:rPr>
    </w:lvl>
    <w:lvl w:ilvl="1" w:tplc="6504B13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50E2ADE"/>
    <w:multiLevelType w:val="hybridMultilevel"/>
    <w:tmpl w:val="300A774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4" w15:restartNumberingAfterBreak="0">
    <w:nsid w:val="36440B2D"/>
    <w:multiLevelType w:val="hybridMultilevel"/>
    <w:tmpl w:val="C404420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36AB0877"/>
    <w:multiLevelType w:val="hybridMultilevel"/>
    <w:tmpl w:val="F18079E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371D0841"/>
    <w:multiLevelType w:val="hybridMultilevel"/>
    <w:tmpl w:val="A22C0F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93C74D1"/>
    <w:multiLevelType w:val="hybridMultilevel"/>
    <w:tmpl w:val="6A00EC18"/>
    <w:lvl w:ilvl="0" w:tplc="9738A79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3BA02EA0"/>
    <w:multiLevelType w:val="hybridMultilevel"/>
    <w:tmpl w:val="E9AAC85A"/>
    <w:lvl w:ilvl="0" w:tplc="9738A7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BF269EE"/>
    <w:multiLevelType w:val="hybridMultilevel"/>
    <w:tmpl w:val="CFF809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3C3E601B"/>
    <w:multiLevelType w:val="hybridMultilevel"/>
    <w:tmpl w:val="DF045B38"/>
    <w:lvl w:ilvl="0" w:tplc="F6082B10">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CF004E5"/>
    <w:multiLevelType w:val="hybridMultilevel"/>
    <w:tmpl w:val="3DA41F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3D66372D"/>
    <w:multiLevelType w:val="hybridMultilevel"/>
    <w:tmpl w:val="69EA9C7A"/>
    <w:lvl w:ilvl="0" w:tplc="9738A79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09F526E"/>
    <w:multiLevelType w:val="hybridMultilevel"/>
    <w:tmpl w:val="63CE4E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433A4EB6"/>
    <w:multiLevelType w:val="hybridMultilevel"/>
    <w:tmpl w:val="91B414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43CB0F15"/>
    <w:multiLevelType w:val="hybridMultilevel"/>
    <w:tmpl w:val="E014FD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40C3BB9"/>
    <w:multiLevelType w:val="hybridMultilevel"/>
    <w:tmpl w:val="8DC8CF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449E18A0"/>
    <w:multiLevelType w:val="hybridMultilevel"/>
    <w:tmpl w:val="1EC86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44F35448"/>
    <w:multiLevelType w:val="hybridMultilevel"/>
    <w:tmpl w:val="5DFE3584"/>
    <w:lvl w:ilvl="0" w:tplc="04070017">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5081050"/>
    <w:multiLevelType w:val="hybridMultilevel"/>
    <w:tmpl w:val="8578E182"/>
    <w:lvl w:ilvl="0" w:tplc="0407000F">
      <w:start w:val="1"/>
      <w:numFmt w:val="decimal"/>
      <w:lvlText w:val="%1."/>
      <w:lvlJc w:val="left"/>
      <w:pPr>
        <w:ind w:left="927" w:hanging="360"/>
      </w:pPr>
    </w:lvl>
    <w:lvl w:ilvl="1" w:tplc="0407000F">
      <w:start w:val="1"/>
      <w:numFmt w:val="decimal"/>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1" w15:restartNumberingAfterBreak="0">
    <w:nsid w:val="487320E2"/>
    <w:multiLevelType w:val="hybridMultilevel"/>
    <w:tmpl w:val="12C8C85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48E37946"/>
    <w:multiLevelType w:val="hybridMultilevel"/>
    <w:tmpl w:val="4B24F7AA"/>
    <w:lvl w:ilvl="0" w:tplc="0407000F">
      <w:start w:val="1"/>
      <w:numFmt w:val="decimal"/>
      <w:lvlText w:val="%1."/>
      <w:lvlJc w:val="left"/>
      <w:pPr>
        <w:ind w:left="360" w:hanging="360"/>
      </w:pPr>
      <w:rPr>
        <w:rFonts w:hint="default"/>
      </w:rPr>
    </w:lvl>
    <w:lvl w:ilvl="1" w:tplc="F3A0D95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499B7BA1"/>
    <w:multiLevelType w:val="hybridMultilevel"/>
    <w:tmpl w:val="2B969B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AD219BB"/>
    <w:multiLevelType w:val="hybridMultilevel"/>
    <w:tmpl w:val="99ECA22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5" w15:restartNumberingAfterBreak="0">
    <w:nsid w:val="4C191A26"/>
    <w:multiLevelType w:val="hybridMultilevel"/>
    <w:tmpl w:val="91B6902C"/>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6" w15:restartNumberingAfterBreak="0">
    <w:nsid w:val="4CD664D3"/>
    <w:multiLevelType w:val="hybridMultilevel"/>
    <w:tmpl w:val="3EDE5DC0"/>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4CFB0E9A"/>
    <w:multiLevelType w:val="hybridMultilevel"/>
    <w:tmpl w:val="42507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4D2C4693"/>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9" w15:restartNumberingAfterBreak="0">
    <w:nsid w:val="4E931AB4"/>
    <w:multiLevelType w:val="hybridMultilevel"/>
    <w:tmpl w:val="606C6ED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4FDC76C0"/>
    <w:multiLevelType w:val="hybridMultilevel"/>
    <w:tmpl w:val="075A64F6"/>
    <w:lvl w:ilvl="0" w:tplc="9738A79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057616C"/>
    <w:multiLevelType w:val="hybridMultilevel"/>
    <w:tmpl w:val="3A6EE8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2" w15:restartNumberingAfterBreak="0">
    <w:nsid w:val="521C4CAF"/>
    <w:multiLevelType w:val="hybridMultilevel"/>
    <w:tmpl w:val="72BC28FC"/>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3676E9A"/>
    <w:multiLevelType w:val="hybridMultilevel"/>
    <w:tmpl w:val="DAF0D744"/>
    <w:lvl w:ilvl="0" w:tplc="04070017">
      <w:start w:val="1"/>
      <w:numFmt w:val="lowerLetter"/>
      <w:lvlText w:val="%1)"/>
      <w:lvlJc w:val="left"/>
      <w:pPr>
        <w:ind w:left="720" w:hanging="360"/>
      </w:pPr>
      <w:rPr>
        <w:rFonts w:hint="default"/>
      </w:rPr>
    </w:lvl>
    <w:lvl w:ilvl="1" w:tplc="5FE090D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4F863C4"/>
    <w:multiLevelType w:val="hybridMultilevel"/>
    <w:tmpl w:val="606C6ED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5DF201D"/>
    <w:multiLevelType w:val="hybridMultilevel"/>
    <w:tmpl w:val="1B1ECD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6344DE6"/>
    <w:multiLevelType w:val="hybridMultilevel"/>
    <w:tmpl w:val="9C3AF8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5655541B"/>
    <w:multiLevelType w:val="hybridMultilevel"/>
    <w:tmpl w:val="C302A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56CB77EC"/>
    <w:multiLevelType w:val="hybridMultilevel"/>
    <w:tmpl w:val="0AACCF10"/>
    <w:lvl w:ilvl="0" w:tplc="DF241984">
      <w:start w:val="1"/>
      <w:numFmt w:val="lowerLetter"/>
      <w:lvlText w:val="%1)"/>
      <w:lvlJc w:val="left"/>
      <w:pPr>
        <w:ind w:left="720" w:hanging="360"/>
      </w:pPr>
      <w:rPr>
        <w:rFonts w:hint="default"/>
      </w:rPr>
    </w:lvl>
    <w:lvl w:ilvl="1" w:tplc="372ABCE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8AE476E"/>
    <w:multiLevelType w:val="hybridMultilevel"/>
    <w:tmpl w:val="96CA7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A252C2"/>
    <w:multiLevelType w:val="hybridMultilevel"/>
    <w:tmpl w:val="95CACC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5DB53DBC"/>
    <w:multiLevelType w:val="hybridMultilevel"/>
    <w:tmpl w:val="2A4635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5F6A275A"/>
    <w:multiLevelType w:val="hybridMultilevel"/>
    <w:tmpl w:val="443C39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F84219F"/>
    <w:multiLevelType w:val="hybridMultilevel"/>
    <w:tmpl w:val="35EAD8F2"/>
    <w:lvl w:ilvl="0" w:tplc="04070011">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0695E56"/>
    <w:multiLevelType w:val="hybridMultilevel"/>
    <w:tmpl w:val="776AAB66"/>
    <w:lvl w:ilvl="0" w:tplc="2632BE96">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61387BD1"/>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7" w15:restartNumberingAfterBreak="0">
    <w:nsid w:val="63004DBD"/>
    <w:multiLevelType w:val="multilevel"/>
    <w:tmpl w:val="E50EECF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3BB4A25"/>
    <w:multiLevelType w:val="hybridMultilevel"/>
    <w:tmpl w:val="2276542E"/>
    <w:lvl w:ilvl="0" w:tplc="2632BE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9" w15:restartNumberingAfterBreak="0">
    <w:nsid w:val="65A52D04"/>
    <w:multiLevelType w:val="hybridMultilevel"/>
    <w:tmpl w:val="A0EE63DC"/>
    <w:lvl w:ilvl="0" w:tplc="0407000F">
      <w:start w:val="1"/>
      <w:numFmt w:val="decimal"/>
      <w:lvlText w:val="%1."/>
      <w:lvlJc w:val="left"/>
      <w:pPr>
        <w:ind w:left="360" w:hanging="360"/>
      </w:pPr>
      <w:rPr>
        <w:rFonts w:hint="default"/>
      </w:rPr>
    </w:lvl>
    <w:lvl w:ilvl="1" w:tplc="6504B13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15:restartNumberingAfterBreak="0">
    <w:nsid w:val="67295196"/>
    <w:multiLevelType w:val="hybridMultilevel"/>
    <w:tmpl w:val="CA7C8940"/>
    <w:lvl w:ilvl="0" w:tplc="52E6C72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7905F4D"/>
    <w:multiLevelType w:val="hybridMultilevel"/>
    <w:tmpl w:val="07628412"/>
    <w:lvl w:ilvl="0" w:tplc="55C4A172">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68967F50"/>
    <w:multiLevelType w:val="hybridMultilevel"/>
    <w:tmpl w:val="1FC66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9D31F2A"/>
    <w:multiLevelType w:val="hybridMultilevel"/>
    <w:tmpl w:val="7FB82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6AB86C8F"/>
    <w:multiLevelType w:val="hybridMultilevel"/>
    <w:tmpl w:val="C7443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6B710DCA"/>
    <w:multiLevelType w:val="hybridMultilevel"/>
    <w:tmpl w:val="567405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6B736951"/>
    <w:multiLevelType w:val="hybridMultilevel"/>
    <w:tmpl w:val="15408D4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6D9412E6"/>
    <w:multiLevelType w:val="hybridMultilevel"/>
    <w:tmpl w:val="C24ED5B6"/>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8" w15:restartNumberingAfterBreak="0">
    <w:nsid w:val="6DD26251"/>
    <w:multiLevelType w:val="hybridMultilevel"/>
    <w:tmpl w:val="C58AD2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6E8E0D84"/>
    <w:multiLevelType w:val="hybridMultilevel"/>
    <w:tmpl w:val="43A8F73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6EB72253"/>
    <w:multiLevelType w:val="hybridMultilevel"/>
    <w:tmpl w:val="20ACF0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6F46198D"/>
    <w:multiLevelType w:val="hybridMultilevel"/>
    <w:tmpl w:val="39026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6FC0771E"/>
    <w:multiLevelType w:val="hybridMultilevel"/>
    <w:tmpl w:val="135AAFF4"/>
    <w:lvl w:ilvl="0" w:tplc="0407000F">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70053BEB"/>
    <w:multiLevelType w:val="hybridMultilevel"/>
    <w:tmpl w:val="CD805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71AE7A76"/>
    <w:multiLevelType w:val="hybridMultilevel"/>
    <w:tmpl w:val="EE5E3120"/>
    <w:lvl w:ilvl="0" w:tplc="0407000F">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46A542F"/>
    <w:multiLevelType w:val="hybridMultilevel"/>
    <w:tmpl w:val="4ACAB79E"/>
    <w:lvl w:ilvl="0" w:tplc="58DA0DB6">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6" w15:restartNumberingAfterBreak="0">
    <w:nsid w:val="771F2E72"/>
    <w:multiLevelType w:val="hybridMultilevel"/>
    <w:tmpl w:val="525AB2A4"/>
    <w:lvl w:ilvl="0" w:tplc="0B1EDE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8117D5F"/>
    <w:multiLevelType w:val="hybridMultilevel"/>
    <w:tmpl w:val="A30A215A"/>
    <w:lvl w:ilvl="0" w:tplc="AA341CF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8" w15:restartNumberingAfterBreak="0">
    <w:nsid w:val="793964E6"/>
    <w:multiLevelType w:val="hybridMultilevel"/>
    <w:tmpl w:val="67686ED8"/>
    <w:lvl w:ilvl="0" w:tplc="7436E07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7C407281"/>
    <w:multiLevelType w:val="hybridMultilevel"/>
    <w:tmpl w:val="30686A9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8"/>
  </w:num>
  <w:num w:numId="2">
    <w:abstractNumId w:val="31"/>
  </w:num>
  <w:num w:numId="3">
    <w:abstractNumId w:val="80"/>
  </w:num>
  <w:num w:numId="4">
    <w:abstractNumId w:val="11"/>
  </w:num>
  <w:num w:numId="5">
    <w:abstractNumId w:val="108"/>
  </w:num>
  <w:num w:numId="6">
    <w:abstractNumId w:val="62"/>
  </w:num>
  <w:num w:numId="7">
    <w:abstractNumId w:val="39"/>
  </w:num>
  <w:num w:numId="8">
    <w:abstractNumId w:val="61"/>
  </w:num>
  <w:num w:numId="9">
    <w:abstractNumId w:val="107"/>
  </w:num>
  <w:num w:numId="10">
    <w:abstractNumId w:val="86"/>
  </w:num>
  <w:num w:numId="11">
    <w:abstractNumId w:val="76"/>
  </w:num>
  <w:num w:numId="12">
    <w:abstractNumId w:val="68"/>
  </w:num>
  <w:num w:numId="13">
    <w:abstractNumId w:val="103"/>
  </w:num>
  <w:num w:numId="14">
    <w:abstractNumId w:val="54"/>
  </w:num>
  <w:num w:numId="15">
    <w:abstractNumId w:val="98"/>
  </w:num>
  <w:num w:numId="16">
    <w:abstractNumId w:val="30"/>
  </w:num>
  <w:num w:numId="17">
    <w:abstractNumId w:val="75"/>
  </w:num>
  <w:num w:numId="18">
    <w:abstractNumId w:val="69"/>
  </w:num>
  <w:num w:numId="19">
    <w:abstractNumId w:val="73"/>
  </w:num>
  <w:num w:numId="20">
    <w:abstractNumId w:val="84"/>
  </w:num>
  <w:num w:numId="21">
    <w:abstractNumId w:val="44"/>
  </w:num>
  <w:num w:numId="22">
    <w:abstractNumId w:val="13"/>
  </w:num>
  <w:num w:numId="23">
    <w:abstractNumId w:val="37"/>
  </w:num>
  <w:num w:numId="24">
    <w:abstractNumId w:val="72"/>
  </w:num>
  <w:num w:numId="25">
    <w:abstractNumId w:val="1"/>
  </w:num>
  <w:num w:numId="26">
    <w:abstractNumId w:val="101"/>
  </w:num>
  <w:num w:numId="27">
    <w:abstractNumId w:val="52"/>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8"/>
  </w:num>
  <w:num w:numId="31">
    <w:abstractNumId w:val="5"/>
  </w:num>
  <w:num w:numId="32">
    <w:abstractNumId w:val="66"/>
  </w:num>
  <w:num w:numId="33">
    <w:abstractNumId w:val="43"/>
  </w:num>
  <w:num w:numId="3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num>
  <w:num w:numId="37">
    <w:abstractNumId w:val="67"/>
  </w:num>
  <w:num w:numId="38">
    <w:abstractNumId w:val="2"/>
  </w:num>
  <w:num w:numId="39">
    <w:abstractNumId w:val="77"/>
  </w:num>
  <w:num w:numId="40">
    <w:abstractNumId w:val="109"/>
  </w:num>
  <w:num w:numId="41">
    <w:abstractNumId w:val="29"/>
  </w:num>
  <w:num w:numId="42">
    <w:abstractNumId w:val="3"/>
  </w:num>
  <w:num w:numId="43">
    <w:abstractNumId w:val="46"/>
  </w:num>
  <w:num w:numId="44">
    <w:abstractNumId w:val="9"/>
  </w:num>
  <w:num w:numId="45">
    <w:abstractNumId w:val="58"/>
  </w:num>
  <w:num w:numId="46">
    <w:abstractNumId w:val="82"/>
  </w:num>
  <w:num w:numId="47">
    <w:abstractNumId w:val="79"/>
  </w:num>
  <w:num w:numId="48">
    <w:abstractNumId w:val="20"/>
  </w:num>
  <w:num w:numId="49">
    <w:abstractNumId w:val="81"/>
  </w:num>
  <w:num w:numId="50">
    <w:abstractNumId w:val="42"/>
  </w:num>
  <w:num w:numId="51">
    <w:abstractNumId w:val="24"/>
  </w:num>
  <w:num w:numId="52">
    <w:abstractNumId w:val="6"/>
  </w:num>
  <w:num w:numId="53">
    <w:abstractNumId w:val="64"/>
  </w:num>
  <w:num w:numId="54">
    <w:abstractNumId w:val="102"/>
  </w:num>
  <w:num w:numId="55">
    <w:abstractNumId w:val="83"/>
  </w:num>
  <w:num w:numId="56">
    <w:abstractNumId w:val="16"/>
  </w:num>
  <w:num w:numId="57">
    <w:abstractNumId w:val="34"/>
  </w:num>
  <w:num w:numId="58">
    <w:abstractNumId w:val="96"/>
  </w:num>
  <w:num w:numId="59">
    <w:abstractNumId w:val="45"/>
  </w:num>
  <w:num w:numId="60">
    <w:abstractNumId w:val="17"/>
  </w:num>
  <w:num w:numId="61">
    <w:abstractNumId w:val="105"/>
  </w:num>
  <w:num w:numId="62">
    <w:abstractNumId w:val="36"/>
  </w:num>
  <w:num w:numId="63">
    <w:abstractNumId w:val="27"/>
  </w:num>
  <w:num w:numId="64">
    <w:abstractNumId w:val="12"/>
  </w:num>
  <w:num w:numId="65">
    <w:abstractNumId w:val="60"/>
  </w:num>
  <w:num w:numId="66">
    <w:abstractNumId w:val="97"/>
  </w:num>
  <w:num w:numId="67">
    <w:abstractNumId w:val="65"/>
  </w:num>
  <w:num w:numId="68">
    <w:abstractNumId w:val="88"/>
  </w:num>
  <w:num w:numId="69">
    <w:abstractNumId w:val="85"/>
  </w:num>
  <w:num w:numId="70">
    <w:abstractNumId w:val="50"/>
  </w:num>
  <w:num w:numId="71">
    <w:abstractNumId w:val="95"/>
  </w:num>
  <w:num w:numId="72">
    <w:abstractNumId w:val="18"/>
  </w:num>
  <w:num w:numId="73">
    <w:abstractNumId w:val="99"/>
  </w:num>
  <w:num w:numId="74">
    <w:abstractNumId w:val="74"/>
  </w:num>
  <w:num w:numId="75">
    <w:abstractNumId w:val="100"/>
  </w:num>
  <w:num w:numId="76">
    <w:abstractNumId w:val="93"/>
  </w:num>
  <w:num w:numId="77">
    <w:abstractNumId w:val="26"/>
  </w:num>
  <w:num w:numId="78">
    <w:abstractNumId w:val="87"/>
  </w:num>
  <w:num w:numId="79">
    <w:abstractNumId w:val="25"/>
  </w:num>
  <w:num w:numId="80">
    <w:abstractNumId w:val="89"/>
  </w:num>
  <w:num w:numId="81">
    <w:abstractNumId w:val="15"/>
  </w:num>
  <w:num w:numId="82">
    <w:abstractNumId w:val="90"/>
  </w:num>
  <w:num w:numId="83">
    <w:abstractNumId w:val="14"/>
  </w:num>
  <w:num w:numId="84">
    <w:abstractNumId w:val="7"/>
  </w:num>
  <w:num w:numId="85">
    <w:abstractNumId w:val="40"/>
  </w:num>
  <w:num w:numId="86">
    <w:abstractNumId w:val="91"/>
  </w:num>
  <w:num w:numId="87">
    <w:abstractNumId w:val="35"/>
  </w:num>
  <w:num w:numId="88">
    <w:abstractNumId w:val="56"/>
  </w:num>
  <w:num w:numId="89">
    <w:abstractNumId w:val="104"/>
  </w:num>
  <w:num w:numId="90">
    <w:abstractNumId w:val="41"/>
  </w:num>
  <w:num w:numId="91">
    <w:abstractNumId w:val="32"/>
  </w:num>
  <w:num w:numId="92">
    <w:abstractNumId w:val="92"/>
  </w:num>
  <w:num w:numId="93">
    <w:abstractNumId w:val="21"/>
  </w:num>
  <w:num w:numId="94">
    <w:abstractNumId w:val="53"/>
  </w:num>
  <w:num w:numId="95">
    <w:abstractNumId w:val="47"/>
  </w:num>
  <w:num w:numId="96">
    <w:abstractNumId w:val="10"/>
  </w:num>
  <w:num w:numId="97">
    <w:abstractNumId w:val="70"/>
  </w:num>
  <w:num w:numId="98">
    <w:abstractNumId w:val="49"/>
  </w:num>
  <w:num w:numId="99">
    <w:abstractNumId w:val="51"/>
  </w:num>
  <w:num w:numId="100">
    <w:abstractNumId w:val="63"/>
  </w:num>
  <w:num w:numId="101">
    <w:abstractNumId w:val="33"/>
  </w:num>
  <w:num w:numId="102">
    <w:abstractNumId w:val="28"/>
  </w:num>
  <w:num w:numId="103">
    <w:abstractNumId w:val="106"/>
  </w:num>
  <w:num w:numId="104">
    <w:abstractNumId w:val="19"/>
  </w:num>
  <w:num w:numId="105">
    <w:abstractNumId w:val="23"/>
  </w:num>
  <w:num w:numId="106">
    <w:abstractNumId w:val="8"/>
  </w:num>
  <w:num w:numId="107">
    <w:abstractNumId w:val="94"/>
  </w:num>
  <w:num w:numId="108">
    <w:abstractNumId w:val="55"/>
  </w:num>
  <w:num w:numId="109">
    <w:abstractNumId w:val="59"/>
  </w:num>
  <w:num w:numId="110">
    <w:abstractNumId w:val="57"/>
  </w:num>
  <w:num w:numId="111">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A8"/>
    <w:rsid w:val="00001403"/>
    <w:rsid w:val="000015F6"/>
    <w:rsid w:val="000019E8"/>
    <w:rsid w:val="0000312D"/>
    <w:rsid w:val="00003522"/>
    <w:rsid w:val="000057A4"/>
    <w:rsid w:val="00005839"/>
    <w:rsid w:val="000064AA"/>
    <w:rsid w:val="00010164"/>
    <w:rsid w:val="00010C2C"/>
    <w:rsid w:val="000114F0"/>
    <w:rsid w:val="00011CC6"/>
    <w:rsid w:val="00012D81"/>
    <w:rsid w:val="00012DB6"/>
    <w:rsid w:val="00015A7C"/>
    <w:rsid w:val="0002018E"/>
    <w:rsid w:val="0002233C"/>
    <w:rsid w:val="000228DC"/>
    <w:rsid w:val="0002327A"/>
    <w:rsid w:val="00025A38"/>
    <w:rsid w:val="00026E16"/>
    <w:rsid w:val="00026E92"/>
    <w:rsid w:val="00031AA9"/>
    <w:rsid w:val="0003517C"/>
    <w:rsid w:val="000357E2"/>
    <w:rsid w:val="0004273B"/>
    <w:rsid w:val="00043591"/>
    <w:rsid w:val="000440AF"/>
    <w:rsid w:val="000458AF"/>
    <w:rsid w:val="000475F9"/>
    <w:rsid w:val="00052C66"/>
    <w:rsid w:val="000531AC"/>
    <w:rsid w:val="000532AA"/>
    <w:rsid w:val="00055FF6"/>
    <w:rsid w:val="00056A0A"/>
    <w:rsid w:val="00061586"/>
    <w:rsid w:val="00065D40"/>
    <w:rsid w:val="00065EAA"/>
    <w:rsid w:val="00066235"/>
    <w:rsid w:val="00067E4E"/>
    <w:rsid w:val="00070553"/>
    <w:rsid w:val="00072027"/>
    <w:rsid w:val="0007276D"/>
    <w:rsid w:val="00073AB4"/>
    <w:rsid w:val="00074573"/>
    <w:rsid w:val="00074A5C"/>
    <w:rsid w:val="00074C2F"/>
    <w:rsid w:val="0007639C"/>
    <w:rsid w:val="00076B3D"/>
    <w:rsid w:val="00077574"/>
    <w:rsid w:val="0007787D"/>
    <w:rsid w:val="00080371"/>
    <w:rsid w:val="000813BE"/>
    <w:rsid w:val="0008188D"/>
    <w:rsid w:val="00082888"/>
    <w:rsid w:val="000838C4"/>
    <w:rsid w:val="000849F5"/>
    <w:rsid w:val="0008663B"/>
    <w:rsid w:val="00091900"/>
    <w:rsid w:val="00091980"/>
    <w:rsid w:val="00091DDA"/>
    <w:rsid w:val="00091F0E"/>
    <w:rsid w:val="00092175"/>
    <w:rsid w:val="000923F5"/>
    <w:rsid w:val="000966E9"/>
    <w:rsid w:val="000968C5"/>
    <w:rsid w:val="000A075C"/>
    <w:rsid w:val="000A1822"/>
    <w:rsid w:val="000A1B16"/>
    <w:rsid w:val="000A22ED"/>
    <w:rsid w:val="000A3721"/>
    <w:rsid w:val="000A3E34"/>
    <w:rsid w:val="000A4EAC"/>
    <w:rsid w:val="000A5F2B"/>
    <w:rsid w:val="000A7296"/>
    <w:rsid w:val="000A7409"/>
    <w:rsid w:val="000B7F8A"/>
    <w:rsid w:val="000C01D2"/>
    <w:rsid w:val="000C03D0"/>
    <w:rsid w:val="000C271A"/>
    <w:rsid w:val="000C3D93"/>
    <w:rsid w:val="000C4259"/>
    <w:rsid w:val="000C4307"/>
    <w:rsid w:val="000C6E04"/>
    <w:rsid w:val="000C788C"/>
    <w:rsid w:val="000C7D5B"/>
    <w:rsid w:val="000D0100"/>
    <w:rsid w:val="000D2F9A"/>
    <w:rsid w:val="000D4237"/>
    <w:rsid w:val="000D4F6F"/>
    <w:rsid w:val="000D6F8D"/>
    <w:rsid w:val="000D71BD"/>
    <w:rsid w:val="000E0772"/>
    <w:rsid w:val="000E14DA"/>
    <w:rsid w:val="000E2C21"/>
    <w:rsid w:val="000E4B20"/>
    <w:rsid w:val="000E5AF7"/>
    <w:rsid w:val="000E711B"/>
    <w:rsid w:val="000E76BD"/>
    <w:rsid w:val="000F09E9"/>
    <w:rsid w:val="000F0EEC"/>
    <w:rsid w:val="000F0EF8"/>
    <w:rsid w:val="000F1669"/>
    <w:rsid w:val="000F613D"/>
    <w:rsid w:val="000F6245"/>
    <w:rsid w:val="00100EB9"/>
    <w:rsid w:val="001016F3"/>
    <w:rsid w:val="00102126"/>
    <w:rsid w:val="0010429B"/>
    <w:rsid w:val="001045C5"/>
    <w:rsid w:val="00106024"/>
    <w:rsid w:val="0010712D"/>
    <w:rsid w:val="00107443"/>
    <w:rsid w:val="0011021D"/>
    <w:rsid w:val="001108B1"/>
    <w:rsid w:val="00110E2A"/>
    <w:rsid w:val="00112E79"/>
    <w:rsid w:val="001150F0"/>
    <w:rsid w:val="00117296"/>
    <w:rsid w:val="00117368"/>
    <w:rsid w:val="0011783C"/>
    <w:rsid w:val="00117EE0"/>
    <w:rsid w:val="00120690"/>
    <w:rsid w:val="00122CCA"/>
    <w:rsid w:val="00122E19"/>
    <w:rsid w:val="00124AA2"/>
    <w:rsid w:val="00124E8D"/>
    <w:rsid w:val="001259A7"/>
    <w:rsid w:val="001263EA"/>
    <w:rsid w:val="001315EB"/>
    <w:rsid w:val="00133BA7"/>
    <w:rsid w:val="0013570C"/>
    <w:rsid w:val="00140738"/>
    <w:rsid w:val="00141402"/>
    <w:rsid w:val="001423C3"/>
    <w:rsid w:val="00143340"/>
    <w:rsid w:val="001440EE"/>
    <w:rsid w:val="00144702"/>
    <w:rsid w:val="00144E10"/>
    <w:rsid w:val="00144FCF"/>
    <w:rsid w:val="00145209"/>
    <w:rsid w:val="00145B67"/>
    <w:rsid w:val="00146777"/>
    <w:rsid w:val="00150802"/>
    <w:rsid w:val="00150C3B"/>
    <w:rsid w:val="0015102D"/>
    <w:rsid w:val="001512FE"/>
    <w:rsid w:val="00151B0A"/>
    <w:rsid w:val="001523A1"/>
    <w:rsid w:val="001547CD"/>
    <w:rsid w:val="00154999"/>
    <w:rsid w:val="00155CB4"/>
    <w:rsid w:val="00156677"/>
    <w:rsid w:val="00156718"/>
    <w:rsid w:val="00161566"/>
    <w:rsid w:val="00162D92"/>
    <w:rsid w:val="00163873"/>
    <w:rsid w:val="001673F4"/>
    <w:rsid w:val="00167487"/>
    <w:rsid w:val="00167A32"/>
    <w:rsid w:val="00167F17"/>
    <w:rsid w:val="00170AED"/>
    <w:rsid w:val="00174CCD"/>
    <w:rsid w:val="001750E6"/>
    <w:rsid w:val="001755FF"/>
    <w:rsid w:val="001767B0"/>
    <w:rsid w:val="00176B5C"/>
    <w:rsid w:val="001774F4"/>
    <w:rsid w:val="0018021D"/>
    <w:rsid w:val="00180E6A"/>
    <w:rsid w:val="00181F62"/>
    <w:rsid w:val="00182E60"/>
    <w:rsid w:val="00184381"/>
    <w:rsid w:val="00184B80"/>
    <w:rsid w:val="00185DAB"/>
    <w:rsid w:val="001910C3"/>
    <w:rsid w:val="001926F8"/>
    <w:rsid w:val="00192E16"/>
    <w:rsid w:val="0019452E"/>
    <w:rsid w:val="00194F4C"/>
    <w:rsid w:val="00195A07"/>
    <w:rsid w:val="00197177"/>
    <w:rsid w:val="00197AD1"/>
    <w:rsid w:val="001A00C1"/>
    <w:rsid w:val="001A0E36"/>
    <w:rsid w:val="001A0E63"/>
    <w:rsid w:val="001A1117"/>
    <w:rsid w:val="001A3359"/>
    <w:rsid w:val="001A397F"/>
    <w:rsid w:val="001A4BDC"/>
    <w:rsid w:val="001A68E5"/>
    <w:rsid w:val="001A6C60"/>
    <w:rsid w:val="001B0FEB"/>
    <w:rsid w:val="001B27E8"/>
    <w:rsid w:val="001B3A0B"/>
    <w:rsid w:val="001B4050"/>
    <w:rsid w:val="001B474A"/>
    <w:rsid w:val="001B6EE9"/>
    <w:rsid w:val="001B7432"/>
    <w:rsid w:val="001B7E62"/>
    <w:rsid w:val="001C0E3E"/>
    <w:rsid w:val="001C118A"/>
    <w:rsid w:val="001C1351"/>
    <w:rsid w:val="001C3556"/>
    <w:rsid w:val="001C4DF2"/>
    <w:rsid w:val="001C54E9"/>
    <w:rsid w:val="001C76DB"/>
    <w:rsid w:val="001C7A78"/>
    <w:rsid w:val="001D01FB"/>
    <w:rsid w:val="001D125E"/>
    <w:rsid w:val="001D1387"/>
    <w:rsid w:val="001D2B41"/>
    <w:rsid w:val="001D3566"/>
    <w:rsid w:val="001D546D"/>
    <w:rsid w:val="001D623D"/>
    <w:rsid w:val="001D652C"/>
    <w:rsid w:val="001E1A59"/>
    <w:rsid w:val="001E1BD6"/>
    <w:rsid w:val="001E2A4E"/>
    <w:rsid w:val="001E7013"/>
    <w:rsid w:val="001E759A"/>
    <w:rsid w:val="001F3D48"/>
    <w:rsid w:val="001F5626"/>
    <w:rsid w:val="001F64DA"/>
    <w:rsid w:val="001F701C"/>
    <w:rsid w:val="00203D33"/>
    <w:rsid w:val="00205126"/>
    <w:rsid w:val="0020550C"/>
    <w:rsid w:val="00210CFF"/>
    <w:rsid w:val="002129B4"/>
    <w:rsid w:val="002146FE"/>
    <w:rsid w:val="00215AE2"/>
    <w:rsid w:val="00216553"/>
    <w:rsid w:val="002171E9"/>
    <w:rsid w:val="002172F0"/>
    <w:rsid w:val="00220773"/>
    <w:rsid w:val="00221ECC"/>
    <w:rsid w:val="00222168"/>
    <w:rsid w:val="0022627C"/>
    <w:rsid w:val="002305C0"/>
    <w:rsid w:val="00233A7C"/>
    <w:rsid w:val="00234479"/>
    <w:rsid w:val="0024008B"/>
    <w:rsid w:val="00240A28"/>
    <w:rsid w:val="00240F9A"/>
    <w:rsid w:val="00242769"/>
    <w:rsid w:val="002445F0"/>
    <w:rsid w:val="002463E3"/>
    <w:rsid w:val="00246F97"/>
    <w:rsid w:val="002471F3"/>
    <w:rsid w:val="0024736A"/>
    <w:rsid w:val="00251011"/>
    <w:rsid w:val="00253A31"/>
    <w:rsid w:val="00253A54"/>
    <w:rsid w:val="00255502"/>
    <w:rsid w:val="00255513"/>
    <w:rsid w:val="0025676D"/>
    <w:rsid w:val="002626FF"/>
    <w:rsid w:val="002627BA"/>
    <w:rsid w:val="00262858"/>
    <w:rsid w:val="00263C07"/>
    <w:rsid w:val="00264C5C"/>
    <w:rsid w:val="0026501A"/>
    <w:rsid w:val="0027149C"/>
    <w:rsid w:val="00271641"/>
    <w:rsid w:val="00271A40"/>
    <w:rsid w:val="00275E09"/>
    <w:rsid w:val="00277C62"/>
    <w:rsid w:val="0028049E"/>
    <w:rsid w:val="00281332"/>
    <w:rsid w:val="00282BC7"/>
    <w:rsid w:val="00282E26"/>
    <w:rsid w:val="002833C1"/>
    <w:rsid w:val="00285FBF"/>
    <w:rsid w:val="00286227"/>
    <w:rsid w:val="002905C9"/>
    <w:rsid w:val="0029075A"/>
    <w:rsid w:val="00291F13"/>
    <w:rsid w:val="0029298A"/>
    <w:rsid w:val="0029600E"/>
    <w:rsid w:val="002960AC"/>
    <w:rsid w:val="002972A6"/>
    <w:rsid w:val="002A0037"/>
    <w:rsid w:val="002A1217"/>
    <w:rsid w:val="002A1B39"/>
    <w:rsid w:val="002A2ABD"/>
    <w:rsid w:val="002A3C67"/>
    <w:rsid w:val="002A4281"/>
    <w:rsid w:val="002A49E4"/>
    <w:rsid w:val="002A575F"/>
    <w:rsid w:val="002A74D3"/>
    <w:rsid w:val="002A7B68"/>
    <w:rsid w:val="002B3A36"/>
    <w:rsid w:val="002B4D2D"/>
    <w:rsid w:val="002B71BA"/>
    <w:rsid w:val="002C1042"/>
    <w:rsid w:val="002C1E4C"/>
    <w:rsid w:val="002C1EE4"/>
    <w:rsid w:val="002C3B18"/>
    <w:rsid w:val="002C4597"/>
    <w:rsid w:val="002C6072"/>
    <w:rsid w:val="002C7A10"/>
    <w:rsid w:val="002D3C64"/>
    <w:rsid w:val="002D4084"/>
    <w:rsid w:val="002D40EE"/>
    <w:rsid w:val="002D438F"/>
    <w:rsid w:val="002D7FAA"/>
    <w:rsid w:val="002E067B"/>
    <w:rsid w:val="002E496D"/>
    <w:rsid w:val="002E6A01"/>
    <w:rsid w:val="002E763B"/>
    <w:rsid w:val="002F0A97"/>
    <w:rsid w:val="002F0D9D"/>
    <w:rsid w:val="002F252D"/>
    <w:rsid w:val="002F5596"/>
    <w:rsid w:val="00301343"/>
    <w:rsid w:val="00302840"/>
    <w:rsid w:val="003046E5"/>
    <w:rsid w:val="00304DA1"/>
    <w:rsid w:val="00305131"/>
    <w:rsid w:val="00306ECA"/>
    <w:rsid w:val="00307812"/>
    <w:rsid w:val="0031009E"/>
    <w:rsid w:val="00310A74"/>
    <w:rsid w:val="00311D78"/>
    <w:rsid w:val="00313078"/>
    <w:rsid w:val="00313BE8"/>
    <w:rsid w:val="00320B07"/>
    <w:rsid w:val="003227F6"/>
    <w:rsid w:val="00322AF9"/>
    <w:rsid w:val="003231D8"/>
    <w:rsid w:val="003232AA"/>
    <w:rsid w:val="00323B5D"/>
    <w:rsid w:val="003241C5"/>
    <w:rsid w:val="0032465B"/>
    <w:rsid w:val="0032472E"/>
    <w:rsid w:val="00324D46"/>
    <w:rsid w:val="00327951"/>
    <w:rsid w:val="00331668"/>
    <w:rsid w:val="00332B40"/>
    <w:rsid w:val="00333176"/>
    <w:rsid w:val="00333B09"/>
    <w:rsid w:val="003416DF"/>
    <w:rsid w:val="0034187D"/>
    <w:rsid w:val="00341A71"/>
    <w:rsid w:val="00342D80"/>
    <w:rsid w:val="003432F8"/>
    <w:rsid w:val="00344C26"/>
    <w:rsid w:val="003474D3"/>
    <w:rsid w:val="00352626"/>
    <w:rsid w:val="003527B7"/>
    <w:rsid w:val="00353048"/>
    <w:rsid w:val="003558E2"/>
    <w:rsid w:val="0035610F"/>
    <w:rsid w:val="00356E96"/>
    <w:rsid w:val="003614E3"/>
    <w:rsid w:val="003614FD"/>
    <w:rsid w:val="003622C4"/>
    <w:rsid w:val="0036255D"/>
    <w:rsid w:val="00362767"/>
    <w:rsid w:val="00363355"/>
    <w:rsid w:val="00363CD2"/>
    <w:rsid w:val="0036412A"/>
    <w:rsid w:val="003704FD"/>
    <w:rsid w:val="00370D5C"/>
    <w:rsid w:val="00371287"/>
    <w:rsid w:val="003729CA"/>
    <w:rsid w:val="00372E48"/>
    <w:rsid w:val="00372EA8"/>
    <w:rsid w:val="00374B2B"/>
    <w:rsid w:val="003765DB"/>
    <w:rsid w:val="0037676A"/>
    <w:rsid w:val="003778DB"/>
    <w:rsid w:val="00381900"/>
    <w:rsid w:val="00383E4C"/>
    <w:rsid w:val="003846B5"/>
    <w:rsid w:val="00386492"/>
    <w:rsid w:val="00387BAB"/>
    <w:rsid w:val="003909F2"/>
    <w:rsid w:val="00392976"/>
    <w:rsid w:val="00392EE0"/>
    <w:rsid w:val="00393F43"/>
    <w:rsid w:val="0039444B"/>
    <w:rsid w:val="00395632"/>
    <w:rsid w:val="00395DD9"/>
    <w:rsid w:val="003A00F7"/>
    <w:rsid w:val="003A0384"/>
    <w:rsid w:val="003A0B71"/>
    <w:rsid w:val="003A0BAF"/>
    <w:rsid w:val="003A1B01"/>
    <w:rsid w:val="003A355F"/>
    <w:rsid w:val="003A4281"/>
    <w:rsid w:val="003A4983"/>
    <w:rsid w:val="003A4E2D"/>
    <w:rsid w:val="003B2920"/>
    <w:rsid w:val="003B3DE5"/>
    <w:rsid w:val="003B435D"/>
    <w:rsid w:val="003B5621"/>
    <w:rsid w:val="003B6958"/>
    <w:rsid w:val="003C1547"/>
    <w:rsid w:val="003C3B25"/>
    <w:rsid w:val="003C56C7"/>
    <w:rsid w:val="003C57FF"/>
    <w:rsid w:val="003C68CA"/>
    <w:rsid w:val="003C7451"/>
    <w:rsid w:val="003D01F3"/>
    <w:rsid w:val="003D062B"/>
    <w:rsid w:val="003D204A"/>
    <w:rsid w:val="003D32A6"/>
    <w:rsid w:val="003D336A"/>
    <w:rsid w:val="003D3CED"/>
    <w:rsid w:val="003D3DC5"/>
    <w:rsid w:val="003D6C9A"/>
    <w:rsid w:val="003D7D5A"/>
    <w:rsid w:val="003E07C0"/>
    <w:rsid w:val="003E1939"/>
    <w:rsid w:val="003E28CF"/>
    <w:rsid w:val="003E386E"/>
    <w:rsid w:val="003E3E2F"/>
    <w:rsid w:val="003E5729"/>
    <w:rsid w:val="003E5AE0"/>
    <w:rsid w:val="003F0564"/>
    <w:rsid w:val="003F413E"/>
    <w:rsid w:val="003F4BEA"/>
    <w:rsid w:val="003F5644"/>
    <w:rsid w:val="003F5ED7"/>
    <w:rsid w:val="003F5F41"/>
    <w:rsid w:val="003F66CA"/>
    <w:rsid w:val="003F73EE"/>
    <w:rsid w:val="00402356"/>
    <w:rsid w:val="004028FA"/>
    <w:rsid w:val="00402A51"/>
    <w:rsid w:val="004045DC"/>
    <w:rsid w:val="00404A86"/>
    <w:rsid w:val="00405509"/>
    <w:rsid w:val="00406504"/>
    <w:rsid w:val="0040775D"/>
    <w:rsid w:val="0041064E"/>
    <w:rsid w:val="00411179"/>
    <w:rsid w:val="004111B8"/>
    <w:rsid w:val="00412518"/>
    <w:rsid w:val="004131A4"/>
    <w:rsid w:val="00413D81"/>
    <w:rsid w:val="0041549B"/>
    <w:rsid w:val="004174ED"/>
    <w:rsid w:val="00421D50"/>
    <w:rsid w:val="00421E82"/>
    <w:rsid w:val="004227E4"/>
    <w:rsid w:val="00422DCB"/>
    <w:rsid w:val="0042316E"/>
    <w:rsid w:val="0042384C"/>
    <w:rsid w:val="00423C39"/>
    <w:rsid w:val="004244E6"/>
    <w:rsid w:val="00424511"/>
    <w:rsid w:val="00424CDD"/>
    <w:rsid w:val="00431578"/>
    <w:rsid w:val="00432262"/>
    <w:rsid w:val="004326BA"/>
    <w:rsid w:val="00436CE8"/>
    <w:rsid w:val="004372F4"/>
    <w:rsid w:val="004402DB"/>
    <w:rsid w:val="00441C4B"/>
    <w:rsid w:val="004437AC"/>
    <w:rsid w:val="00444294"/>
    <w:rsid w:val="00445006"/>
    <w:rsid w:val="0044583D"/>
    <w:rsid w:val="00447CA4"/>
    <w:rsid w:val="00450CA2"/>
    <w:rsid w:val="00451802"/>
    <w:rsid w:val="00451C03"/>
    <w:rsid w:val="00454423"/>
    <w:rsid w:val="0045592A"/>
    <w:rsid w:val="00455E4B"/>
    <w:rsid w:val="00456051"/>
    <w:rsid w:val="00456EE1"/>
    <w:rsid w:val="0045757A"/>
    <w:rsid w:val="0046034D"/>
    <w:rsid w:val="00461900"/>
    <w:rsid w:val="0046379A"/>
    <w:rsid w:val="00463F9B"/>
    <w:rsid w:val="00463FFA"/>
    <w:rsid w:val="0046433B"/>
    <w:rsid w:val="00467F95"/>
    <w:rsid w:val="004716FF"/>
    <w:rsid w:val="00472B70"/>
    <w:rsid w:val="0047434B"/>
    <w:rsid w:val="0047693F"/>
    <w:rsid w:val="00476A24"/>
    <w:rsid w:val="00481A0B"/>
    <w:rsid w:val="0048259B"/>
    <w:rsid w:val="0048517C"/>
    <w:rsid w:val="0048521F"/>
    <w:rsid w:val="004912ED"/>
    <w:rsid w:val="00493DF6"/>
    <w:rsid w:val="004947AA"/>
    <w:rsid w:val="00494CD9"/>
    <w:rsid w:val="004954D2"/>
    <w:rsid w:val="0049647A"/>
    <w:rsid w:val="004964AD"/>
    <w:rsid w:val="004977D6"/>
    <w:rsid w:val="004979E4"/>
    <w:rsid w:val="00497A93"/>
    <w:rsid w:val="004A3673"/>
    <w:rsid w:val="004A5A20"/>
    <w:rsid w:val="004A70BE"/>
    <w:rsid w:val="004B0222"/>
    <w:rsid w:val="004B0A9F"/>
    <w:rsid w:val="004B0BD0"/>
    <w:rsid w:val="004B17CF"/>
    <w:rsid w:val="004B2A0F"/>
    <w:rsid w:val="004B3C4A"/>
    <w:rsid w:val="004B41C2"/>
    <w:rsid w:val="004B4BCD"/>
    <w:rsid w:val="004B71DC"/>
    <w:rsid w:val="004B7C7F"/>
    <w:rsid w:val="004C076E"/>
    <w:rsid w:val="004C07B7"/>
    <w:rsid w:val="004C0A26"/>
    <w:rsid w:val="004C1749"/>
    <w:rsid w:val="004C2E90"/>
    <w:rsid w:val="004C3810"/>
    <w:rsid w:val="004C4059"/>
    <w:rsid w:val="004C49E3"/>
    <w:rsid w:val="004C55F5"/>
    <w:rsid w:val="004C5705"/>
    <w:rsid w:val="004D1732"/>
    <w:rsid w:val="004D1E43"/>
    <w:rsid w:val="004D3230"/>
    <w:rsid w:val="004D32CB"/>
    <w:rsid w:val="004D36CA"/>
    <w:rsid w:val="004D3758"/>
    <w:rsid w:val="004D41C2"/>
    <w:rsid w:val="004D68ED"/>
    <w:rsid w:val="004D71E0"/>
    <w:rsid w:val="004D74C9"/>
    <w:rsid w:val="004E166B"/>
    <w:rsid w:val="004E2D31"/>
    <w:rsid w:val="004E45B5"/>
    <w:rsid w:val="004E4839"/>
    <w:rsid w:val="004E4891"/>
    <w:rsid w:val="004E5274"/>
    <w:rsid w:val="004E5D25"/>
    <w:rsid w:val="004E5DEF"/>
    <w:rsid w:val="004E6689"/>
    <w:rsid w:val="004E6C92"/>
    <w:rsid w:val="004E734E"/>
    <w:rsid w:val="004F0081"/>
    <w:rsid w:val="004F05E1"/>
    <w:rsid w:val="004F07DC"/>
    <w:rsid w:val="004F0A25"/>
    <w:rsid w:val="004F0E01"/>
    <w:rsid w:val="004F5D04"/>
    <w:rsid w:val="004F77E1"/>
    <w:rsid w:val="004F7FFE"/>
    <w:rsid w:val="00505208"/>
    <w:rsid w:val="00505E46"/>
    <w:rsid w:val="005070B8"/>
    <w:rsid w:val="005076C9"/>
    <w:rsid w:val="0050781E"/>
    <w:rsid w:val="00510B76"/>
    <w:rsid w:val="00511AF8"/>
    <w:rsid w:val="00515178"/>
    <w:rsid w:val="00516042"/>
    <w:rsid w:val="00516A74"/>
    <w:rsid w:val="00517388"/>
    <w:rsid w:val="005203D9"/>
    <w:rsid w:val="005222DE"/>
    <w:rsid w:val="005255AB"/>
    <w:rsid w:val="0052589A"/>
    <w:rsid w:val="0052591F"/>
    <w:rsid w:val="0052653E"/>
    <w:rsid w:val="005273BE"/>
    <w:rsid w:val="00530BAC"/>
    <w:rsid w:val="00532417"/>
    <w:rsid w:val="00533C2F"/>
    <w:rsid w:val="00533E62"/>
    <w:rsid w:val="00534D0E"/>
    <w:rsid w:val="00534F26"/>
    <w:rsid w:val="00535099"/>
    <w:rsid w:val="0053574D"/>
    <w:rsid w:val="0053708B"/>
    <w:rsid w:val="00537318"/>
    <w:rsid w:val="005408F2"/>
    <w:rsid w:val="00541204"/>
    <w:rsid w:val="00542B72"/>
    <w:rsid w:val="005431C4"/>
    <w:rsid w:val="0054333B"/>
    <w:rsid w:val="00543992"/>
    <w:rsid w:val="00543AC8"/>
    <w:rsid w:val="00544344"/>
    <w:rsid w:val="00544ACD"/>
    <w:rsid w:val="00544EA6"/>
    <w:rsid w:val="00544ED9"/>
    <w:rsid w:val="00545026"/>
    <w:rsid w:val="0054712E"/>
    <w:rsid w:val="00547EAA"/>
    <w:rsid w:val="00553B6F"/>
    <w:rsid w:val="00556307"/>
    <w:rsid w:val="005604F5"/>
    <w:rsid w:val="005620B2"/>
    <w:rsid w:val="00564356"/>
    <w:rsid w:val="00566AD7"/>
    <w:rsid w:val="005675A0"/>
    <w:rsid w:val="005679A4"/>
    <w:rsid w:val="0057092E"/>
    <w:rsid w:val="0057208B"/>
    <w:rsid w:val="00572638"/>
    <w:rsid w:val="0057410C"/>
    <w:rsid w:val="005752E1"/>
    <w:rsid w:val="00580F33"/>
    <w:rsid w:val="00581C62"/>
    <w:rsid w:val="00582159"/>
    <w:rsid w:val="00583B5D"/>
    <w:rsid w:val="00586E28"/>
    <w:rsid w:val="005872DF"/>
    <w:rsid w:val="00590CF9"/>
    <w:rsid w:val="0059137E"/>
    <w:rsid w:val="00592E8B"/>
    <w:rsid w:val="005936E4"/>
    <w:rsid w:val="0059411D"/>
    <w:rsid w:val="005A0A5A"/>
    <w:rsid w:val="005A1DD3"/>
    <w:rsid w:val="005A2563"/>
    <w:rsid w:val="005A2D74"/>
    <w:rsid w:val="005A3F68"/>
    <w:rsid w:val="005A54BE"/>
    <w:rsid w:val="005A66D7"/>
    <w:rsid w:val="005A7654"/>
    <w:rsid w:val="005B174E"/>
    <w:rsid w:val="005B42DD"/>
    <w:rsid w:val="005B5465"/>
    <w:rsid w:val="005B5E05"/>
    <w:rsid w:val="005B666E"/>
    <w:rsid w:val="005C0D34"/>
    <w:rsid w:val="005C194E"/>
    <w:rsid w:val="005C3754"/>
    <w:rsid w:val="005C4977"/>
    <w:rsid w:val="005C4C57"/>
    <w:rsid w:val="005C5D61"/>
    <w:rsid w:val="005C7FF0"/>
    <w:rsid w:val="005D2163"/>
    <w:rsid w:val="005D2A3A"/>
    <w:rsid w:val="005D4C18"/>
    <w:rsid w:val="005D5819"/>
    <w:rsid w:val="005D6544"/>
    <w:rsid w:val="005D788D"/>
    <w:rsid w:val="005E0006"/>
    <w:rsid w:val="005E070F"/>
    <w:rsid w:val="005E1770"/>
    <w:rsid w:val="005E23BD"/>
    <w:rsid w:val="005E398E"/>
    <w:rsid w:val="005E3DDE"/>
    <w:rsid w:val="005E43A5"/>
    <w:rsid w:val="005E43D4"/>
    <w:rsid w:val="005E57BD"/>
    <w:rsid w:val="005E688D"/>
    <w:rsid w:val="005E696E"/>
    <w:rsid w:val="005E786D"/>
    <w:rsid w:val="005E7BBE"/>
    <w:rsid w:val="005F0145"/>
    <w:rsid w:val="005F056A"/>
    <w:rsid w:val="005F08F2"/>
    <w:rsid w:val="005F1C44"/>
    <w:rsid w:val="005F6433"/>
    <w:rsid w:val="005F6CE9"/>
    <w:rsid w:val="005F7FB6"/>
    <w:rsid w:val="0060194A"/>
    <w:rsid w:val="00601958"/>
    <w:rsid w:val="0060318C"/>
    <w:rsid w:val="00603B1A"/>
    <w:rsid w:val="006042A8"/>
    <w:rsid w:val="00604CA2"/>
    <w:rsid w:val="00605BCA"/>
    <w:rsid w:val="0060605C"/>
    <w:rsid w:val="0060731A"/>
    <w:rsid w:val="00607566"/>
    <w:rsid w:val="00607CF1"/>
    <w:rsid w:val="006103C7"/>
    <w:rsid w:val="00611319"/>
    <w:rsid w:val="00612491"/>
    <w:rsid w:val="00615878"/>
    <w:rsid w:val="00616880"/>
    <w:rsid w:val="006205CA"/>
    <w:rsid w:val="00620691"/>
    <w:rsid w:val="006208E0"/>
    <w:rsid w:val="0062392F"/>
    <w:rsid w:val="006246B9"/>
    <w:rsid w:val="0062764E"/>
    <w:rsid w:val="00627D84"/>
    <w:rsid w:val="006305ED"/>
    <w:rsid w:val="00630AA8"/>
    <w:rsid w:val="00631E43"/>
    <w:rsid w:val="00633C01"/>
    <w:rsid w:val="00634562"/>
    <w:rsid w:val="00636174"/>
    <w:rsid w:val="006370E3"/>
    <w:rsid w:val="00641E2A"/>
    <w:rsid w:val="00644FA7"/>
    <w:rsid w:val="0065002B"/>
    <w:rsid w:val="00651777"/>
    <w:rsid w:val="00651F44"/>
    <w:rsid w:val="0065492E"/>
    <w:rsid w:val="00655F28"/>
    <w:rsid w:val="006575E0"/>
    <w:rsid w:val="00657E51"/>
    <w:rsid w:val="006613A2"/>
    <w:rsid w:val="006621C0"/>
    <w:rsid w:val="00664098"/>
    <w:rsid w:val="00666567"/>
    <w:rsid w:val="00667B67"/>
    <w:rsid w:val="006709E3"/>
    <w:rsid w:val="00671B8C"/>
    <w:rsid w:val="0067272B"/>
    <w:rsid w:val="00673A19"/>
    <w:rsid w:val="00677230"/>
    <w:rsid w:val="006772B2"/>
    <w:rsid w:val="00681655"/>
    <w:rsid w:val="006821F5"/>
    <w:rsid w:val="00683796"/>
    <w:rsid w:val="006855D3"/>
    <w:rsid w:val="00685CE7"/>
    <w:rsid w:val="00692370"/>
    <w:rsid w:val="0069262F"/>
    <w:rsid w:val="00695072"/>
    <w:rsid w:val="006962CC"/>
    <w:rsid w:val="006965EF"/>
    <w:rsid w:val="00697DC0"/>
    <w:rsid w:val="006A1079"/>
    <w:rsid w:val="006A1AEB"/>
    <w:rsid w:val="006A21F5"/>
    <w:rsid w:val="006A2732"/>
    <w:rsid w:val="006A33E8"/>
    <w:rsid w:val="006A4A20"/>
    <w:rsid w:val="006A4F1D"/>
    <w:rsid w:val="006A71A0"/>
    <w:rsid w:val="006B15AC"/>
    <w:rsid w:val="006B2F60"/>
    <w:rsid w:val="006B3863"/>
    <w:rsid w:val="006B54ED"/>
    <w:rsid w:val="006B5C9A"/>
    <w:rsid w:val="006B6272"/>
    <w:rsid w:val="006B63E3"/>
    <w:rsid w:val="006B64A8"/>
    <w:rsid w:val="006C0EB9"/>
    <w:rsid w:val="006C4A2A"/>
    <w:rsid w:val="006C6D71"/>
    <w:rsid w:val="006E0A28"/>
    <w:rsid w:val="006E0E08"/>
    <w:rsid w:val="006E1893"/>
    <w:rsid w:val="006E2452"/>
    <w:rsid w:val="006E2A1F"/>
    <w:rsid w:val="006E507E"/>
    <w:rsid w:val="006E5378"/>
    <w:rsid w:val="006E53B8"/>
    <w:rsid w:val="006E596B"/>
    <w:rsid w:val="006E65D3"/>
    <w:rsid w:val="006E6827"/>
    <w:rsid w:val="006F40E3"/>
    <w:rsid w:val="006F59B9"/>
    <w:rsid w:val="006F62DA"/>
    <w:rsid w:val="006F638D"/>
    <w:rsid w:val="006F6B4C"/>
    <w:rsid w:val="006F75F7"/>
    <w:rsid w:val="006F7968"/>
    <w:rsid w:val="006F7BF1"/>
    <w:rsid w:val="007015A8"/>
    <w:rsid w:val="00703D14"/>
    <w:rsid w:val="00705E01"/>
    <w:rsid w:val="00707520"/>
    <w:rsid w:val="00707D2C"/>
    <w:rsid w:val="007108F2"/>
    <w:rsid w:val="00712A8E"/>
    <w:rsid w:val="00713059"/>
    <w:rsid w:val="00715199"/>
    <w:rsid w:val="0071612E"/>
    <w:rsid w:val="00717291"/>
    <w:rsid w:val="0072005C"/>
    <w:rsid w:val="00725428"/>
    <w:rsid w:val="00725A65"/>
    <w:rsid w:val="0072684B"/>
    <w:rsid w:val="007313FE"/>
    <w:rsid w:val="00731B67"/>
    <w:rsid w:val="00731E2F"/>
    <w:rsid w:val="007321D3"/>
    <w:rsid w:val="007322F4"/>
    <w:rsid w:val="00733150"/>
    <w:rsid w:val="0073561A"/>
    <w:rsid w:val="007372AC"/>
    <w:rsid w:val="0074077C"/>
    <w:rsid w:val="00741759"/>
    <w:rsid w:val="00741D59"/>
    <w:rsid w:val="0074392F"/>
    <w:rsid w:val="00745D21"/>
    <w:rsid w:val="00746BF5"/>
    <w:rsid w:val="00747F6E"/>
    <w:rsid w:val="0075110C"/>
    <w:rsid w:val="007529E5"/>
    <w:rsid w:val="007536F8"/>
    <w:rsid w:val="007540EA"/>
    <w:rsid w:val="0075415B"/>
    <w:rsid w:val="007561EF"/>
    <w:rsid w:val="0075643C"/>
    <w:rsid w:val="0075717C"/>
    <w:rsid w:val="00761E2D"/>
    <w:rsid w:val="00762656"/>
    <w:rsid w:val="00762B09"/>
    <w:rsid w:val="00764C3B"/>
    <w:rsid w:val="00765146"/>
    <w:rsid w:val="00766BAE"/>
    <w:rsid w:val="00771D9A"/>
    <w:rsid w:val="00772817"/>
    <w:rsid w:val="00772D2A"/>
    <w:rsid w:val="007730DC"/>
    <w:rsid w:val="00775480"/>
    <w:rsid w:val="0077551D"/>
    <w:rsid w:val="00777FDE"/>
    <w:rsid w:val="00780456"/>
    <w:rsid w:val="00780E2D"/>
    <w:rsid w:val="0078229D"/>
    <w:rsid w:val="00783FAD"/>
    <w:rsid w:val="00784527"/>
    <w:rsid w:val="0078698B"/>
    <w:rsid w:val="00787DBB"/>
    <w:rsid w:val="0079023D"/>
    <w:rsid w:val="00791D7C"/>
    <w:rsid w:val="0079287F"/>
    <w:rsid w:val="00793453"/>
    <w:rsid w:val="007A008A"/>
    <w:rsid w:val="007A07B3"/>
    <w:rsid w:val="007A4C4E"/>
    <w:rsid w:val="007B056F"/>
    <w:rsid w:val="007B0FEB"/>
    <w:rsid w:val="007B2D5D"/>
    <w:rsid w:val="007B4BCC"/>
    <w:rsid w:val="007B62A8"/>
    <w:rsid w:val="007C0596"/>
    <w:rsid w:val="007C1F98"/>
    <w:rsid w:val="007C3499"/>
    <w:rsid w:val="007C384D"/>
    <w:rsid w:val="007C4298"/>
    <w:rsid w:val="007C4759"/>
    <w:rsid w:val="007D091D"/>
    <w:rsid w:val="007D15A2"/>
    <w:rsid w:val="007D1F33"/>
    <w:rsid w:val="007D3489"/>
    <w:rsid w:val="007D41FC"/>
    <w:rsid w:val="007E1DE3"/>
    <w:rsid w:val="007E213B"/>
    <w:rsid w:val="007E695B"/>
    <w:rsid w:val="007F0DC2"/>
    <w:rsid w:val="007F1594"/>
    <w:rsid w:val="007F197E"/>
    <w:rsid w:val="007F1BB4"/>
    <w:rsid w:val="007F2123"/>
    <w:rsid w:val="007F2E27"/>
    <w:rsid w:val="007F319C"/>
    <w:rsid w:val="007F31C4"/>
    <w:rsid w:val="007F4C6E"/>
    <w:rsid w:val="007F55C2"/>
    <w:rsid w:val="007F5B39"/>
    <w:rsid w:val="007F6841"/>
    <w:rsid w:val="0080081F"/>
    <w:rsid w:val="00802A23"/>
    <w:rsid w:val="008037CF"/>
    <w:rsid w:val="008052BF"/>
    <w:rsid w:val="00807706"/>
    <w:rsid w:val="00807BD6"/>
    <w:rsid w:val="008106C3"/>
    <w:rsid w:val="00810879"/>
    <w:rsid w:val="00810FFD"/>
    <w:rsid w:val="008119CE"/>
    <w:rsid w:val="0081244E"/>
    <w:rsid w:val="008135AC"/>
    <w:rsid w:val="00813A4A"/>
    <w:rsid w:val="00814056"/>
    <w:rsid w:val="00817522"/>
    <w:rsid w:val="00821059"/>
    <w:rsid w:val="00821262"/>
    <w:rsid w:val="00821DDD"/>
    <w:rsid w:val="00822C56"/>
    <w:rsid w:val="00825128"/>
    <w:rsid w:val="008269C2"/>
    <w:rsid w:val="008319FC"/>
    <w:rsid w:val="0083250A"/>
    <w:rsid w:val="00832AF8"/>
    <w:rsid w:val="00833143"/>
    <w:rsid w:val="00833453"/>
    <w:rsid w:val="008337D9"/>
    <w:rsid w:val="008344F1"/>
    <w:rsid w:val="008355E4"/>
    <w:rsid w:val="00841276"/>
    <w:rsid w:val="0084229F"/>
    <w:rsid w:val="00842EDC"/>
    <w:rsid w:val="00844CC2"/>
    <w:rsid w:val="0084500C"/>
    <w:rsid w:val="00847428"/>
    <w:rsid w:val="0084745F"/>
    <w:rsid w:val="00850061"/>
    <w:rsid w:val="00850CFB"/>
    <w:rsid w:val="00851BB6"/>
    <w:rsid w:val="00851EEA"/>
    <w:rsid w:val="00856470"/>
    <w:rsid w:val="008567A3"/>
    <w:rsid w:val="00856EC6"/>
    <w:rsid w:val="00860BB8"/>
    <w:rsid w:val="00861B63"/>
    <w:rsid w:val="00861B9D"/>
    <w:rsid w:val="0086323B"/>
    <w:rsid w:val="00864F16"/>
    <w:rsid w:val="008674D3"/>
    <w:rsid w:val="00870073"/>
    <w:rsid w:val="008703E6"/>
    <w:rsid w:val="0087189E"/>
    <w:rsid w:val="008726D0"/>
    <w:rsid w:val="008729E9"/>
    <w:rsid w:val="00872EE5"/>
    <w:rsid w:val="00873D22"/>
    <w:rsid w:val="008746FB"/>
    <w:rsid w:val="00874909"/>
    <w:rsid w:val="00874AF0"/>
    <w:rsid w:val="00875B76"/>
    <w:rsid w:val="00876BC5"/>
    <w:rsid w:val="00880712"/>
    <w:rsid w:val="00882002"/>
    <w:rsid w:val="00882AAF"/>
    <w:rsid w:val="00882EC2"/>
    <w:rsid w:val="00883B77"/>
    <w:rsid w:val="00886370"/>
    <w:rsid w:val="00886C01"/>
    <w:rsid w:val="00890A3B"/>
    <w:rsid w:val="0089105F"/>
    <w:rsid w:val="00891955"/>
    <w:rsid w:val="00891D0D"/>
    <w:rsid w:val="0089202C"/>
    <w:rsid w:val="008A12A8"/>
    <w:rsid w:val="008A1CD4"/>
    <w:rsid w:val="008A28F4"/>
    <w:rsid w:val="008A3BAA"/>
    <w:rsid w:val="008A3E54"/>
    <w:rsid w:val="008A5F24"/>
    <w:rsid w:val="008B3900"/>
    <w:rsid w:val="008B4010"/>
    <w:rsid w:val="008B6610"/>
    <w:rsid w:val="008B713C"/>
    <w:rsid w:val="008B7E15"/>
    <w:rsid w:val="008C1CFB"/>
    <w:rsid w:val="008C1D5F"/>
    <w:rsid w:val="008C3A89"/>
    <w:rsid w:val="008C672E"/>
    <w:rsid w:val="008D174B"/>
    <w:rsid w:val="008D2BBB"/>
    <w:rsid w:val="008D301D"/>
    <w:rsid w:val="008D3145"/>
    <w:rsid w:val="008D328C"/>
    <w:rsid w:val="008D3997"/>
    <w:rsid w:val="008E01A7"/>
    <w:rsid w:val="008E189B"/>
    <w:rsid w:val="008E1CE2"/>
    <w:rsid w:val="008E3214"/>
    <w:rsid w:val="008E6A13"/>
    <w:rsid w:val="008E6E0E"/>
    <w:rsid w:val="008F086A"/>
    <w:rsid w:val="008F2C80"/>
    <w:rsid w:val="008F3E81"/>
    <w:rsid w:val="008F570B"/>
    <w:rsid w:val="008F6106"/>
    <w:rsid w:val="008F7A6D"/>
    <w:rsid w:val="00902CA8"/>
    <w:rsid w:val="0090560C"/>
    <w:rsid w:val="009062AD"/>
    <w:rsid w:val="009065AB"/>
    <w:rsid w:val="00906F7F"/>
    <w:rsid w:val="00910C20"/>
    <w:rsid w:val="009120DC"/>
    <w:rsid w:val="00912FCE"/>
    <w:rsid w:val="00913443"/>
    <w:rsid w:val="00913FD4"/>
    <w:rsid w:val="009140CE"/>
    <w:rsid w:val="00915433"/>
    <w:rsid w:val="00920144"/>
    <w:rsid w:val="009205D0"/>
    <w:rsid w:val="0092060B"/>
    <w:rsid w:val="009208A3"/>
    <w:rsid w:val="00921327"/>
    <w:rsid w:val="00923C37"/>
    <w:rsid w:val="00927F7E"/>
    <w:rsid w:val="00930E17"/>
    <w:rsid w:val="00931E3E"/>
    <w:rsid w:val="0093363A"/>
    <w:rsid w:val="00933D90"/>
    <w:rsid w:val="00936F09"/>
    <w:rsid w:val="00937CC2"/>
    <w:rsid w:val="00940D63"/>
    <w:rsid w:val="0094205C"/>
    <w:rsid w:val="00944DA5"/>
    <w:rsid w:val="009458A9"/>
    <w:rsid w:val="009468D5"/>
    <w:rsid w:val="009473B9"/>
    <w:rsid w:val="00950BC9"/>
    <w:rsid w:val="00951039"/>
    <w:rsid w:val="00951725"/>
    <w:rsid w:val="00951807"/>
    <w:rsid w:val="009538A6"/>
    <w:rsid w:val="00953C11"/>
    <w:rsid w:val="00954890"/>
    <w:rsid w:val="009564BD"/>
    <w:rsid w:val="009576E5"/>
    <w:rsid w:val="00957FDE"/>
    <w:rsid w:val="00961B3A"/>
    <w:rsid w:val="00962CFE"/>
    <w:rsid w:val="00964E22"/>
    <w:rsid w:val="00965F1A"/>
    <w:rsid w:val="00966734"/>
    <w:rsid w:val="009667AE"/>
    <w:rsid w:val="009710A4"/>
    <w:rsid w:val="00971E53"/>
    <w:rsid w:val="00976C1D"/>
    <w:rsid w:val="0098440E"/>
    <w:rsid w:val="00984D29"/>
    <w:rsid w:val="00984E44"/>
    <w:rsid w:val="009850D2"/>
    <w:rsid w:val="00987158"/>
    <w:rsid w:val="00990134"/>
    <w:rsid w:val="0099048C"/>
    <w:rsid w:val="009933D6"/>
    <w:rsid w:val="00994425"/>
    <w:rsid w:val="0099575C"/>
    <w:rsid w:val="00995797"/>
    <w:rsid w:val="009972E5"/>
    <w:rsid w:val="00997BAF"/>
    <w:rsid w:val="009A009D"/>
    <w:rsid w:val="009A114A"/>
    <w:rsid w:val="009A121A"/>
    <w:rsid w:val="009A2F3C"/>
    <w:rsid w:val="009A3041"/>
    <w:rsid w:val="009A4BEF"/>
    <w:rsid w:val="009A6C54"/>
    <w:rsid w:val="009A7115"/>
    <w:rsid w:val="009B14E1"/>
    <w:rsid w:val="009B2146"/>
    <w:rsid w:val="009B2615"/>
    <w:rsid w:val="009B5798"/>
    <w:rsid w:val="009B6B69"/>
    <w:rsid w:val="009C046C"/>
    <w:rsid w:val="009C13FC"/>
    <w:rsid w:val="009C2C8B"/>
    <w:rsid w:val="009C31C5"/>
    <w:rsid w:val="009C31F3"/>
    <w:rsid w:val="009C39CD"/>
    <w:rsid w:val="009C47B4"/>
    <w:rsid w:val="009C5D0D"/>
    <w:rsid w:val="009C5FFC"/>
    <w:rsid w:val="009C738B"/>
    <w:rsid w:val="009C7561"/>
    <w:rsid w:val="009C7A04"/>
    <w:rsid w:val="009C7E0E"/>
    <w:rsid w:val="009D1917"/>
    <w:rsid w:val="009D5352"/>
    <w:rsid w:val="009D5947"/>
    <w:rsid w:val="009D5A9A"/>
    <w:rsid w:val="009D6A6E"/>
    <w:rsid w:val="009D739D"/>
    <w:rsid w:val="009D77AC"/>
    <w:rsid w:val="009E2224"/>
    <w:rsid w:val="009E27E9"/>
    <w:rsid w:val="009E2D50"/>
    <w:rsid w:val="009E3227"/>
    <w:rsid w:val="009E43F9"/>
    <w:rsid w:val="009E50D9"/>
    <w:rsid w:val="009E5264"/>
    <w:rsid w:val="009E588D"/>
    <w:rsid w:val="009E6EC4"/>
    <w:rsid w:val="009F0A0D"/>
    <w:rsid w:val="009F294B"/>
    <w:rsid w:val="009F2F60"/>
    <w:rsid w:val="009F3E5C"/>
    <w:rsid w:val="009F43BF"/>
    <w:rsid w:val="009F59F0"/>
    <w:rsid w:val="009F7FC1"/>
    <w:rsid w:val="009F7FEE"/>
    <w:rsid w:val="00A0229F"/>
    <w:rsid w:val="00A02CA6"/>
    <w:rsid w:val="00A0385B"/>
    <w:rsid w:val="00A03888"/>
    <w:rsid w:val="00A04864"/>
    <w:rsid w:val="00A0568D"/>
    <w:rsid w:val="00A05925"/>
    <w:rsid w:val="00A0722D"/>
    <w:rsid w:val="00A100F1"/>
    <w:rsid w:val="00A114FD"/>
    <w:rsid w:val="00A1324A"/>
    <w:rsid w:val="00A13A43"/>
    <w:rsid w:val="00A14D19"/>
    <w:rsid w:val="00A20A52"/>
    <w:rsid w:val="00A21362"/>
    <w:rsid w:val="00A221D2"/>
    <w:rsid w:val="00A223FA"/>
    <w:rsid w:val="00A22AFE"/>
    <w:rsid w:val="00A24EE2"/>
    <w:rsid w:val="00A27A6D"/>
    <w:rsid w:val="00A31441"/>
    <w:rsid w:val="00A33995"/>
    <w:rsid w:val="00A343E8"/>
    <w:rsid w:val="00A35131"/>
    <w:rsid w:val="00A35CCB"/>
    <w:rsid w:val="00A35CFD"/>
    <w:rsid w:val="00A36CD9"/>
    <w:rsid w:val="00A3794E"/>
    <w:rsid w:val="00A37F9E"/>
    <w:rsid w:val="00A4223C"/>
    <w:rsid w:val="00A42E14"/>
    <w:rsid w:val="00A45037"/>
    <w:rsid w:val="00A4686B"/>
    <w:rsid w:val="00A47C12"/>
    <w:rsid w:val="00A51F4E"/>
    <w:rsid w:val="00A56E86"/>
    <w:rsid w:val="00A572A4"/>
    <w:rsid w:val="00A573D6"/>
    <w:rsid w:val="00A60148"/>
    <w:rsid w:val="00A604EE"/>
    <w:rsid w:val="00A618C1"/>
    <w:rsid w:val="00A62BAE"/>
    <w:rsid w:val="00A62DFC"/>
    <w:rsid w:val="00A64C87"/>
    <w:rsid w:val="00A65841"/>
    <w:rsid w:val="00A673E9"/>
    <w:rsid w:val="00A71138"/>
    <w:rsid w:val="00A71F1B"/>
    <w:rsid w:val="00A73D24"/>
    <w:rsid w:val="00A74811"/>
    <w:rsid w:val="00A763E3"/>
    <w:rsid w:val="00A8195C"/>
    <w:rsid w:val="00A81BC5"/>
    <w:rsid w:val="00A82CC5"/>
    <w:rsid w:val="00A83D1A"/>
    <w:rsid w:val="00A843C4"/>
    <w:rsid w:val="00A873BB"/>
    <w:rsid w:val="00A873F6"/>
    <w:rsid w:val="00A90237"/>
    <w:rsid w:val="00A910DD"/>
    <w:rsid w:val="00A92060"/>
    <w:rsid w:val="00A923F8"/>
    <w:rsid w:val="00A9378E"/>
    <w:rsid w:val="00A9408B"/>
    <w:rsid w:val="00A950E4"/>
    <w:rsid w:val="00A95F9A"/>
    <w:rsid w:val="00A960DC"/>
    <w:rsid w:val="00A96199"/>
    <w:rsid w:val="00A9735C"/>
    <w:rsid w:val="00AA0644"/>
    <w:rsid w:val="00AA0C77"/>
    <w:rsid w:val="00AA0F93"/>
    <w:rsid w:val="00AA12FE"/>
    <w:rsid w:val="00AA3C46"/>
    <w:rsid w:val="00AA478B"/>
    <w:rsid w:val="00AA5224"/>
    <w:rsid w:val="00AA584B"/>
    <w:rsid w:val="00AB2A85"/>
    <w:rsid w:val="00AB4976"/>
    <w:rsid w:val="00AB56A9"/>
    <w:rsid w:val="00AB7BCA"/>
    <w:rsid w:val="00AC0F1E"/>
    <w:rsid w:val="00AC2CC7"/>
    <w:rsid w:val="00AC2D11"/>
    <w:rsid w:val="00AC49FD"/>
    <w:rsid w:val="00AC4B55"/>
    <w:rsid w:val="00AC6A24"/>
    <w:rsid w:val="00AC783E"/>
    <w:rsid w:val="00AD2796"/>
    <w:rsid w:val="00AD2A9E"/>
    <w:rsid w:val="00AD5124"/>
    <w:rsid w:val="00AD5A1A"/>
    <w:rsid w:val="00AD5AEB"/>
    <w:rsid w:val="00AD7B43"/>
    <w:rsid w:val="00AD7F5C"/>
    <w:rsid w:val="00AE176E"/>
    <w:rsid w:val="00AE55F8"/>
    <w:rsid w:val="00AE5E45"/>
    <w:rsid w:val="00AE5E99"/>
    <w:rsid w:val="00AE639D"/>
    <w:rsid w:val="00AE6C7A"/>
    <w:rsid w:val="00AE72D0"/>
    <w:rsid w:val="00AF0614"/>
    <w:rsid w:val="00AF0C9E"/>
    <w:rsid w:val="00AF2EA4"/>
    <w:rsid w:val="00AF4090"/>
    <w:rsid w:val="00B005EF"/>
    <w:rsid w:val="00B00E70"/>
    <w:rsid w:val="00B02C6F"/>
    <w:rsid w:val="00B0314F"/>
    <w:rsid w:val="00B032ED"/>
    <w:rsid w:val="00B0348E"/>
    <w:rsid w:val="00B06B2B"/>
    <w:rsid w:val="00B10E4D"/>
    <w:rsid w:val="00B143C6"/>
    <w:rsid w:val="00B14F3D"/>
    <w:rsid w:val="00B151FC"/>
    <w:rsid w:val="00B15518"/>
    <w:rsid w:val="00B164B3"/>
    <w:rsid w:val="00B1708E"/>
    <w:rsid w:val="00B20C78"/>
    <w:rsid w:val="00B21D58"/>
    <w:rsid w:val="00B22995"/>
    <w:rsid w:val="00B22AC3"/>
    <w:rsid w:val="00B22B0E"/>
    <w:rsid w:val="00B2336A"/>
    <w:rsid w:val="00B24D45"/>
    <w:rsid w:val="00B26686"/>
    <w:rsid w:val="00B26EB9"/>
    <w:rsid w:val="00B27FD8"/>
    <w:rsid w:val="00B32DFF"/>
    <w:rsid w:val="00B332CB"/>
    <w:rsid w:val="00B34A3C"/>
    <w:rsid w:val="00B36655"/>
    <w:rsid w:val="00B36CC5"/>
    <w:rsid w:val="00B37847"/>
    <w:rsid w:val="00B4064D"/>
    <w:rsid w:val="00B437DC"/>
    <w:rsid w:val="00B44AD4"/>
    <w:rsid w:val="00B503C6"/>
    <w:rsid w:val="00B51164"/>
    <w:rsid w:val="00B5389C"/>
    <w:rsid w:val="00B539DB"/>
    <w:rsid w:val="00B543AC"/>
    <w:rsid w:val="00B55084"/>
    <w:rsid w:val="00B56D08"/>
    <w:rsid w:val="00B57F33"/>
    <w:rsid w:val="00B61509"/>
    <w:rsid w:val="00B61606"/>
    <w:rsid w:val="00B63966"/>
    <w:rsid w:val="00B63D0A"/>
    <w:rsid w:val="00B644E4"/>
    <w:rsid w:val="00B67551"/>
    <w:rsid w:val="00B67D5D"/>
    <w:rsid w:val="00B72204"/>
    <w:rsid w:val="00B72558"/>
    <w:rsid w:val="00B726D0"/>
    <w:rsid w:val="00B72A78"/>
    <w:rsid w:val="00B74406"/>
    <w:rsid w:val="00B76534"/>
    <w:rsid w:val="00B81B79"/>
    <w:rsid w:val="00B82053"/>
    <w:rsid w:val="00B82972"/>
    <w:rsid w:val="00B82BA8"/>
    <w:rsid w:val="00B83BA9"/>
    <w:rsid w:val="00B8486F"/>
    <w:rsid w:val="00B84BFE"/>
    <w:rsid w:val="00B85C1E"/>
    <w:rsid w:val="00B872F0"/>
    <w:rsid w:val="00B876F6"/>
    <w:rsid w:val="00B910A4"/>
    <w:rsid w:val="00B93E2F"/>
    <w:rsid w:val="00B94CE8"/>
    <w:rsid w:val="00B97784"/>
    <w:rsid w:val="00BA1329"/>
    <w:rsid w:val="00BA2486"/>
    <w:rsid w:val="00BA2F57"/>
    <w:rsid w:val="00BA4337"/>
    <w:rsid w:val="00BA4C51"/>
    <w:rsid w:val="00BA56E2"/>
    <w:rsid w:val="00BA5B67"/>
    <w:rsid w:val="00BA75AE"/>
    <w:rsid w:val="00BB0127"/>
    <w:rsid w:val="00BB1C92"/>
    <w:rsid w:val="00BB2DF8"/>
    <w:rsid w:val="00BB4AFD"/>
    <w:rsid w:val="00BB612A"/>
    <w:rsid w:val="00BC3030"/>
    <w:rsid w:val="00BC341A"/>
    <w:rsid w:val="00BC4AC4"/>
    <w:rsid w:val="00BC67F0"/>
    <w:rsid w:val="00BC72A3"/>
    <w:rsid w:val="00BD2157"/>
    <w:rsid w:val="00BD31C7"/>
    <w:rsid w:val="00BD545D"/>
    <w:rsid w:val="00BD5924"/>
    <w:rsid w:val="00BD59A7"/>
    <w:rsid w:val="00BD68B6"/>
    <w:rsid w:val="00BE10FD"/>
    <w:rsid w:val="00BE14E0"/>
    <w:rsid w:val="00BE3AF9"/>
    <w:rsid w:val="00BE3C7F"/>
    <w:rsid w:val="00BE5284"/>
    <w:rsid w:val="00BF0E91"/>
    <w:rsid w:val="00BF24A3"/>
    <w:rsid w:val="00BF3C3E"/>
    <w:rsid w:val="00BF3CE6"/>
    <w:rsid w:val="00BF604A"/>
    <w:rsid w:val="00BF6716"/>
    <w:rsid w:val="00BF762C"/>
    <w:rsid w:val="00C00C23"/>
    <w:rsid w:val="00C02CA9"/>
    <w:rsid w:val="00C02DB8"/>
    <w:rsid w:val="00C03B1B"/>
    <w:rsid w:val="00C048E3"/>
    <w:rsid w:val="00C05691"/>
    <w:rsid w:val="00C05807"/>
    <w:rsid w:val="00C05949"/>
    <w:rsid w:val="00C065A6"/>
    <w:rsid w:val="00C07F69"/>
    <w:rsid w:val="00C11543"/>
    <w:rsid w:val="00C11FE6"/>
    <w:rsid w:val="00C11FEC"/>
    <w:rsid w:val="00C12207"/>
    <w:rsid w:val="00C122E3"/>
    <w:rsid w:val="00C12894"/>
    <w:rsid w:val="00C1305E"/>
    <w:rsid w:val="00C14A79"/>
    <w:rsid w:val="00C15520"/>
    <w:rsid w:val="00C16905"/>
    <w:rsid w:val="00C21860"/>
    <w:rsid w:val="00C23401"/>
    <w:rsid w:val="00C23442"/>
    <w:rsid w:val="00C23A05"/>
    <w:rsid w:val="00C24D20"/>
    <w:rsid w:val="00C24D8D"/>
    <w:rsid w:val="00C24F75"/>
    <w:rsid w:val="00C25056"/>
    <w:rsid w:val="00C25ED1"/>
    <w:rsid w:val="00C261F0"/>
    <w:rsid w:val="00C26E8D"/>
    <w:rsid w:val="00C275B7"/>
    <w:rsid w:val="00C276B4"/>
    <w:rsid w:val="00C31ED2"/>
    <w:rsid w:val="00C320DA"/>
    <w:rsid w:val="00C32406"/>
    <w:rsid w:val="00C326A1"/>
    <w:rsid w:val="00C32DA4"/>
    <w:rsid w:val="00C3336C"/>
    <w:rsid w:val="00C33FD3"/>
    <w:rsid w:val="00C36F48"/>
    <w:rsid w:val="00C3733D"/>
    <w:rsid w:val="00C421F8"/>
    <w:rsid w:val="00C42214"/>
    <w:rsid w:val="00C4314E"/>
    <w:rsid w:val="00C45EE0"/>
    <w:rsid w:val="00C471C4"/>
    <w:rsid w:val="00C50035"/>
    <w:rsid w:val="00C51AB7"/>
    <w:rsid w:val="00C52183"/>
    <w:rsid w:val="00C524A9"/>
    <w:rsid w:val="00C53AE8"/>
    <w:rsid w:val="00C55DA0"/>
    <w:rsid w:val="00C5637E"/>
    <w:rsid w:val="00C5650E"/>
    <w:rsid w:val="00C57805"/>
    <w:rsid w:val="00C61341"/>
    <w:rsid w:val="00C61CC0"/>
    <w:rsid w:val="00C62FF2"/>
    <w:rsid w:val="00C666FC"/>
    <w:rsid w:val="00C66F61"/>
    <w:rsid w:val="00C70B5B"/>
    <w:rsid w:val="00C72C47"/>
    <w:rsid w:val="00C751B5"/>
    <w:rsid w:val="00C779AF"/>
    <w:rsid w:val="00C82FBF"/>
    <w:rsid w:val="00C83AEE"/>
    <w:rsid w:val="00C83FC4"/>
    <w:rsid w:val="00C84325"/>
    <w:rsid w:val="00C865C4"/>
    <w:rsid w:val="00C87235"/>
    <w:rsid w:val="00C87612"/>
    <w:rsid w:val="00C8766E"/>
    <w:rsid w:val="00C90DF5"/>
    <w:rsid w:val="00C91A60"/>
    <w:rsid w:val="00C938F3"/>
    <w:rsid w:val="00C93BB1"/>
    <w:rsid w:val="00C95435"/>
    <w:rsid w:val="00C958F0"/>
    <w:rsid w:val="00C96A9A"/>
    <w:rsid w:val="00C96AF8"/>
    <w:rsid w:val="00C97BEE"/>
    <w:rsid w:val="00CA00F1"/>
    <w:rsid w:val="00CA2201"/>
    <w:rsid w:val="00CA22F3"/>
    <w:rsid w:val="00CA291B"/>
    <w:rsid w:val="00CA32AF"/>
    <w:rsid w:val="00CA59F9"/>
    <w:rsid w:val="00CA5CBB"/>
    <w:rsid w:val="00CA728B"/>
    <w:rsid w:val="00CB04D5"/>
    <w:rsid w:val="00CB0C4F"/>
    <w:rsid w:val="00CB0DBF"/>
    <w:rsid w:val="00CB1E4C"/>
    <w:rsid w:val="00CB1E95"/>
    <w:rsid w:val="00CB31A1"/>
    <w:rsid w:val="00CB4004"/>
    <w:rsid w:val="00CB46BF"/>
    <w:rsid w:val="00CB49E9"/>
    <w:rsid w:val="00CB4F84"/>
    <w:rsid w:val="00CB6877"/>
    <w:rsid w:val="00CC14F2"/>
    <w:rsid w:val="00CC202B"/>
    <w:rsid w:val="00CC32FF"/>
    <w:rsid w:val="00CC5093"/>
    <w:rsid w:val="00CC55DB"/>
    <w:rsid w:val="00CC6F2A"/>
    <w:rsid w:val="00CC70C0"/>
    <w:rsid w:val="00CC76D3"/>
    <w:rsid w:val="00CD06F0"/>
    <w:rsid w:val="00CD1307"/>
    <w:rsid w:val="00CD2095"/>
    <w:rsid w:val="00CD2BD7"/>
    <w:rsid w:val="00CD32E5"/>
    <w:rsid w:val="00CD3B15"/>
    <w:rsid w:val="00CD4DAF"/>
    <w:rsid w:val="00CD5F6C"/>
    <w:rsid w:val="00CD6A4C"/>
    <w:rsid w:val="00CE222D"/>
    <w:rsid w:val="00CF014A"/>
    <w:rsid w:val="00CF5220"/>
    <w:rsid w:val="00CF5DC2"/>
    <w:rsid w:val="00CF65E9"/>
    <w:rsid w:val="00CF6FB1"/>
    <w:rsid w:val="00D00593"/>
    <w:rsid w:val="00D022C0"/>
    <w:rsid w:val="00D02680"/>
    <w:rsid w:val="00D0309E"/>
    <w:rsid w:val="00D03818"/>
    <w:rsid w:val="00D046DC"/>
    <w:rsid w:val="00D101C4"/>
    <w:rsid w:val="00D10809"/>
    <w:rsid w:val="00D11986"/>
    <w:rsid w:val="00D11B1C"/>
    <w:rsid w:val="00D1421B"/>
    <w:rsid w:val="00D14D1F"/>
    <w:rsid w:val="00D1616C"/>
    <w:rsid w:val="00D17752"/>
    <w:rsid w:val="00D21060"/>
    <w:rsid w:val="00D21251"/>
    <w:rsid w:val="00D212F1"/>
    <w:rsid w:val="00D22A52"/>
    <w:rsid w:val="00D23790"/>
    <w:rsid w:val="00D23895"/>
    <w:rsid w:val="00D238BA"/>
    <w:rsid w:val="00D2545E"/>
    <w:rsid w:val="00D273C0"/>
    <w:rsid w:val="00D276A0"/>
    <w:rsid w:val="00D30A41"/>
    <w:rsid w:val="00D30CA9"/>
    <w:rsid w:val="00D33E6F"/>
    <w:rsid w:val="00D35826"/>
    <w:rsid w:val="00D36614"/>
    <w:rsid w:val="00D36B94"/>
    <w:rsid w:val="00D419AB"/>
    <w:rsid w:val="00D41CF2"/>
    <w:rsid w:val="00D4505E"/>
    <w:rsid w:val="00D50026"/>
    <w:rsid w:val="00D504B8"/>
    <w:rsid w:val="00D50C43"/>
    <w:rsid w:val="00D515AF"/>
    <w:rsid w:val="00D519F8"/>
    <w:rsid w:val="00D534D3"/>
    <w:rsid w:val="00D544CB"/>
    <w:rsid w:val="00D56180"/>
    <w:rsid w:val="00D56526"/>
    <w:rsid w:val="00D5658F"/>
    <w:rsid w:val="00D60D95"/>
    <w:rsid w:val="00D610BB"/>
    <w:rsid w:val="00D612DF"/>
    <w:rsid w:val="00D617E9"/>
    <w:rsid w:val="00D62526"/>
    <w:rsid w:val="00D62764"/>
    <w:rsid w:val="00D62B9F"/>
    <w:rsid w:val="00D62BF3"/>
    <w:rsid w:val="00D644A5"/>
    <w:rsid w:val="00D66D9A"/>
    <w:rsid w:val="00D67024"/>
    <w:rsid w:val="00D70201"/>
    <w:rsid w:val="00D70471"/>
    <w:rsid w:val="00D731CE"/>
    <w:rsid w:val="00D73C89"/>
    <w:rsid w:val="00D740CF"/>
    <w:rsid w:val="00D7434D"/>
    <w:rsid w:val="00D74AC7"/>
    <w:rsid w:val="00D74ECC"/>
    <w:rsid w:val="00D80210"/>
    <w:rsid w:val="00D80EEF"/>
    <w:rsid w:val="00D814FC"/>
    <w:rsid w:val="00D83FF6"/>
    <w:rsid w:val="00D8607F"/>
    <w:rsid w:val="00D8654A"/>
    <w:rsid w:val="00D86652"/>
    <w:rsid w:val="00D87B53"/>
    <w:rsid w:val="00D90160"/>
    <w:rsid w:val="00D911EA"/>
    <w:rsid w:val="00D925FE"/>
    <w:rsid w:val="00D92B03"/>
    <w:rsid w:val="00D93105"/>
    <w:rsid w:val="00D93CDF"/>
    <w:rsid w:val="00D93E20"/>
    <w:rsid w:val="00D94577"/>
    <w:rsid w:val="00D946BC"/>
    <w:rsid w:val="00D95630"/>
    <w:rsid w:val="00D957EA"/>
    <w:rsid w:val="00D9707C"/>
    <w:rsid w:val="00D9759C"/>
    <w:rsid w:val="00DA2A93"/>
    <w:rsid w:val="00DA2B22"/>
    <w:rsid w:val="00DA3385"/>
    <w:rsid w:val="00DA39E6"/>
    <w:rsid w:val="00DA3BBE"/>
    <w:rsid w:val="00DA3C4E"/>
    <w:rsid w:val="00DA4AF0"/>
    <w:rsid w:val="00DA4EAB"/>
    <w:rsid w:val="00DA5ABE"/>
    <w:rsid w:val="00DA75E9"/>
    <w:rsid w:val="00DA7FE1"/>
    <w:rsid w:val="00DB0D64"/>
    <w:rsid w:val="00DB2B71"/>
    <w:rsid w:val="00DB315E"/>
    <w:rsid w:val="00DB3A3D"/>
    <w:rsid w:val="00DB4F34"/>
    <w:rsid w:val="00DB4F38"/>
    <w:rsid w:val="00DB6F3A"/>
    <w:rsid w:val="00DB7654"/>
    <w:rsid w:val="00DC0E83"/>
    <w:rsid w:val="00DC19F7"/>
    <w:rsid w:val="00DC1BED"/>
    <w:rsid w:val="00DC77A5"/>
    <w:rsid w:val="00DD0A4B"/>
    <w:rsid w:val="00DD11D3"/>
    <w:rsid w:val="00DD13E0"/>
    <w:rsid w:val="00DD1CD1"/>
    <w:rsid w:val="00DD25CE"/>
    <w:rsid w:val="00DD28C4"/>
    <w:rsid w:val="00DD368B"/>
    <w:rsid w:val="00DD4690"/>
    <w:rsid w:val="00DD4F65"/>
    <w:rsid w:val="00DD550B"/>
    <w:rsid w:val="00DD5D53"/>
    <w:rsid w:val="00DD5EBE"/>
    <w:rsid w:val="00DD61C9"/>
    <w:rsid w:val="00DD67C2"/>
    <w:rsid w:val="00DD780E"/>
    <w:rsid w:val="00DD7C67"/>
    <w:rsid w:val="00DE0072"/>
    <w:rsid w:val="00DE15FC"/>
    <w:rsid w:val="00DE1FA3"/>
    <w:rsid w:val="00DE232B"/>
    <w:rsid w:val="00DE2967"/>
    <w:rsid w:val="00DE3B1F"/>
    <w:rsid w:val="00DE445B"/>
    <w:rsid w:val="00DE4AA4"/>
    <w:rsid w:val="00DE5844"/>
    <w:rsid w:val="00DE7595"/>
    <w:rsid w:val="00DF010E"/>
    <w:rsid w:val="00DF0883"/>
    <w:rsid w:val="00DF0EF4"/>
    <w:rsid w:val="00DF332F"/>
    <w:rsid w:val="00DF43D7"/>
    <w:rsid w:val="00DF4DCA"/>
    <w:rsid w:val="00DF548D"/>
    <w:rsid w:val="00DF5EE9"/>
    <w:rsid w:val="00DF65BB"/>
    <w:rsid w:val="00DF6952"/>
    <w:rsid w:val="00DF735F"/>
    <w:rsid w:val="00DF747F"/>
    <w:rsid w:val="00E0116E"/>
    <w:rsid w:val="00E01A5D"/>
    <w:rsid w:val="00E01D4D"/>
    <w:rsid w:val="00E02474"/>
    <w:rsid w:val="00E02BD8"/>
    <w:rsid w:val="00E038C9"/>
    <w:rsid w:val="00E05AAC"/>
    <w:rsid w:val="00E068E3"/>
    <w:rsid w:val="00E147FE"/>
    <w:rsid w:val="00E17E1D"/>
    <w:rsid w:val="00E21572"/>
    <w:rsid w:val="00E24210"/>
    <w:rsid w:val="00E25F5A"/>
    <w:rsid w:val="00E26E84"/>
    <w:rsid w:val="00E277B4"/>
    <w:rsid w:val="00E314F1"/>
    <w:rsid w:val="00E31B85"/>
    <w:rsid w:val="00E3283A"/>
    <w:rsid w:val="00E33189"/>
    <w:rsid w:val="00E35A3E"/>
    <w:rsid w:val="00E35B0A"/>
    <w:rsid w:val="00E36E5C"/>
    <w:rsid w:val="00E413A0"/>
    <w:rsid w:val="00E433B8"/>
    <w:rsid w:val="00E43744"/>
    <w:rsid w:val="00E43A7B"/>
    <w:rsid w:val="00E45D5B"/>
    <w:rsid w:val="00E50D9E"/>
    <w:rsid w:val="00E541CD"/>
    <w:rsid w:val="00E55B26"/>
    <w:rsid w:val="00E61112"/>
    <w:rsid w:val="00E630E7"/>
    <w:rsid w:val="00E633CE"/>
    <w:rsid w:val="00E651C7"/>
    <w:rsid w:val="00E652CE"/>
    <w:rsid w:val="00E66AC9"/>
    <w:rsid w:val="00E670A5"/>
    <w:rsid w:val="00E671D6"/>
    <w:rsid w:val="00E678CC"/>
    <w:rsid w:val="00E679FC"/>
    <w:rsid w:val="00E70752"/>
    <w:rsid w:val="00E74107"/>
    <w:rsid w:val="00E75312"/>
    <w:rsid w:val="00E76874"/>
    <w:rsid w:val="00E819B5"/>
    <w:rsid w:val="00E81ED7"/>
    <w:rsid w:val="00E8279D"/>
    <w:rsid w:val="00E82A14"/>
    <w:rsid w:val="00E82DB7"/>
    <w:rsid w:val="00E8397D"/>
    <w:rsid w:val="00E87070"/>
    <w:rsid w:val="00E91D8E"/>
    <w:rsid w:val="00E92850"/>
    <w:rsid w:val="00E92ADD"/>
    <w:rsid w:val="00E92CE9"/>
    <w:rsid w:val="00E93BD6"/>
    <w:rsid w:val="00E942A6"/>
    <w:rsid w:val="00E94A20"/>
    <w:rsid w:val="00E94E2F"/>
    <w:rsid w:val="00E954DD"/>
    <w:rsid w:val="00E95F9A"/>
    <w:rsid w:val="00EA3159"/>
    <w:rsid w:val="00EA3336"/>
    <w:rsid w:val="00EA3843"/>
    <w:rsid w:val="00EA5A19"/>
    <w:rsid w:val="00EA63FA"/>
    <w:rsid w:val="00EB06DD"/>
    <w:rsid w:val="00EB0B88"/>
    <w:rsid w:val="00EB201B"/>
    <w:rsid w:val="00EB23BD"/>
    <w:rsid w:val="00EB23D8"/>
    <w:rsid w:val="00EB2538"/>
    <w:rsid w:val="00EB3867"/>
    <w:rsid w:val="00EB3C2A"/>
    <w:rsid w:val="00EB3F47"/>
    <w:rsid w:val="00EB5C81"/>
    <w:rsid w:val="00EB6198"/>
    <w:rsid w:val="00EB74EF"/>
    <w:rsid w:val="00EC1370"/>
    <w:rsid w:val="00EC348D"/>
    <w:rsid w:val="00EC650A"/>
    <w:rsid w:val="00EC7653"/>
    <w:rsid w:val="00ED0276"/>
    <w:rsid w:val="00ED16E5"/>
    <w:rsid w:val="00ED2CFD"/>
    <w:rsid w:val="00ED4B24"/>
    <w:rsid w:val="00ED4F86"/>
    <w:rsid w:val="00ED7B76"/>
    <w:rsid w:val="00EE2BCA"/>
    <w:rsid w:val="00EE6B2E"/>
    <w:rsid w:val="00EE7D21"/>
    <w:rsid w:val="00EF275A"/>
    <w:rsid w:val="00EF4214"/>
    <w:rsid w:val="00EF5AA8"/>
    <w:rsid w:val="00EF6730"/>
    <w:rsid w:val="00EF7A87"/>
    <w:rsid w:val="00F0117F"/>
    <w:rsid w:val="00F013AD"/>
    <w:rsid w:val="00F01761"/>
    <w:rsid w:val="00F019CC"/>
    <w:rsid w:val="00F042CF"/>
    <w:rsid w:val="00F051E4"/>
    <w:rsid w:val="00F0763A"/>
    <w:rsid w:val="00F079D3"/>
    <w:rsid w:val="00F10617"/>
    <w:rsid w:val="00F12696"/>
    <w:rsid w:val="00F138C0"/>
    <w:rsid w:val="00F13B68"/>
    <w:rsid w:val="00F174E6"/>
    <w:rsid w:val="00F23FD6"/>
    <w:rsid w:val="00F23FFD"/>
    <w:rsid w:val="00F244F9"/>
    <w:rsid w:val="00F24F84"/>
    <w:rsid w:val="00F302C1"/>
    <w:rsid w:val="00F311B1"/>
    <w:rsid w:val="00F31BA6"/>
    <w:rsid w:val="00F33FC9"/>
    <w:rsid w:val="00F340E2"/>
    <w:rsid w:val="00F350A0"/>
    <w:rsid w:val="00F37071"/>
    <w:rsid w:val="00F3768B"/>
    <w:rsid w:val="00F41505"/>
    <w:rsid w:val="00F42389"/>
    <w:rsid w:val="00F44693"/>
    <w:rsid w:val="00F46AE9"/>
    <w:rsid w:val="00F477B3"/>
    <w:rsid w:val="00F51D07"/>
    <w:rsid w:val="00F52161"/>
    <w:rsid w:val="00F524D8"/>
    <w:rsid w:val="00F5336F"/>
    <w:rsid w:val="00F534E5"/>
    <w:rsid w:val="00F53C61"/>
    <w:rsid w:val="00F5512C"/>
    <w:rsid w:val="00F551E1"/>
    <w:rsid w:val="00F56101"/>
    <w:rsid w:val="00F57DDE"/>
    <w:rsid w:val="00F61084"/>
    <w:rsid w:val="00F61DF6"/>
    <w:rsid w:val="00F63677"/>
    <w:rsid w:val="00F63C7B"/>
    <w:rsid w:val="00F65FEB"/>
    <w:rsid w:val="00F66273"/>
    <w:rsid w:val="00F664E4"/>
    <w:rsid w:val="00F676EF"/>
    <w:rsid w:val="00F7144E"/>
    <w:rsid w:val="00F7196F"/>
    <w:rsid w:val="00F71B12"/>
    <w:rsid w:val="00F75015"/>
    <w:rsid w:val="00F76B83"/>
    <w:rsid w:val="00F77F1E"/>
    <w:rsid w:val="00F810B2"/>
    <w:rsid w:val="00F81BB4"/>
    <w:rsid w:val="00F835DD"/>
    <w:rsid w:val="00F835FF"/>
    <w:rsid w:val="00F83D47"/>
    <w:rsid w:val="00F847C8"/>
    <w:rsid w:val="00F84D50"/>
    <w:rsid w:val="00F85297"/>
    <w:rsid w:val="00F85429"/>
    <w:rsid w:val="00F85FC5"/>
    <w:rsid w:val="00F877A2"/>
    <w:rsid w:val="00F90A6F"/>
    <w:rsid w:val="00F91393"/>
    <w:rsid w:val="00F92B9C"/>
    <w:rsid w:val="00F938D9"/>
    <w:rsid w:val="00F93BD1"/>
    <w:rsid w:val="00F95BCE"/>
    <w:rsid w:val="00F975FE"/>
    <w:rsid w:val="00FA038A"/>
    <w:rsid w:val="00FA0E35"/>
    <w:rsid w:val="00FA2D57"/>
    <w:rsid w:val="00FA2EC9"/>
    <w:rsid w:val="00FA462E"/>
    <w:rsid w:val="00FA5A27"/>
    <w:rsid w:val="00FB1213"/>
    <w:rsid w:val="00FB2051"/>
    <w:rsid w:val="00FB383A"/>
    <w:rsid w:val="00FB45D9"/>
    <w:rsid w:val="00FB6846"/>
    <w:rsid w:val="00FB70BC"/>
    <w:rsid w:val="00FC0C3F"/>
    <w:rsid w:val="00FC2846"/>
    <w:rsid w:val="00FC331A"/>
    <w:rsid w:val="00FC5EE8"/>
    <w:rsid w:val="00FC6CE3"/>
    <w:rsid w:val="00FD045C"/>
    <w:rsid w:val="00FD05F9"/>
    <w:rsid w:val="00FD08D8"/>
    <w:rsid w:val="00FD120C"/>
    <w:rsid w:val="00FD1A38"/>
    <w:rsid w:val="00FD3635"/>
    <w:rsid w:val="00FD487E"/>
    <w:rsid w:val="00FD4A70"/>
    <w:rsid w:val="00FD580E"/>
    <w:rsid w:val="00FD59CA"/>
    <w:rsid w:val="00FD5B10"/>
    <w:rsid w:val="00FD5F86"/>
    <w:rsid w:val="00FD63B8"/>
    <w:rsid w:val="00FD6A75"/>
    <w:rsid w:val="00FD7A05"/>
    <w:rsid w:val="00FE3914"/>
    <w:rsid w:val="00FE5D00"/>
    <w:rsid w:val="00FE5F58"/>
    <w:rsid w:val="00FE61DD"/>
    <w:rsid w:val="00FF2920"/>
    <w:rsid w:val="00FF47EA"/>
    <w:rsid w:val="00FF53FF"/>
    <w:rsid w:val="00FF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10DD90"/>
  <w15:chartTrackingRefBased/>
  <w15:docId w15:val="{97A14FB9-F5D2-4AE3-8F15-762F690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paragraph" w:styleId="berschrift5">
    <w:name w:val="heading 5"/>
    <w:basedOn w:val="Standard"/>
    <w:next w:val="Standard"/>
    <w:link w:val="berschrift5Zchn"/>
    <w:uiPriority w:val="9"/>
    <w:semiHidden/>
    <w:unhideWhenUsed/>
    <w:qFormat/>
    <w:rsid w:val="00197AD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
      </w:numPr>
    </w:pPr>
  </w:style>
  <w:style w:type="paragraph" w:customStyle="1" w:styleId="Ebene1">
    <w:name w:val="Ebene 1"/>
    <w:basedOn w:val="Standard"/>
    <w:next w:val="Textkrper"/>
    <w:rsid w:val="00EE7D21"/>
    <w:pPr>
      <w:numPr>
        <w:numId w:val="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
      </w:numPr>
    </w:pPr>
  </w:style>
  <w:style w:type="paragraph" w:customStyle="1" w:styleId="Grafik">
    <w:name w:val="Grafik"/>
    <w:next w:val="Standard"/>
    <w:rsid w:val="00EF7A87"/>
    <w:pPr>
      <w:jc w:val="center"/>
    </w:pPr>
    <w:rPr>
      <w:rFonts w:ascii="Arial" w:hAnsi="Arial"/>
      <w:sz w:val="24"/>
      <w:szCs w:val="24"/>
    </w:rPr>
  </w:style>
  <w:style w:type="paragraph" w:styleId="Listenabsatz">
    <w:name w:val="List Paragraph"/>
    <w:basedOn w:val="Standard"/>
    <w:uiPriority w:val="34"/>
    <w:qFormat/>
    <w:rsid w:val="004716FF"/>
    <w:pPr>
      <w:ind w:left="720"/>
      <w:contextualSpacing/>
    </w:pPr>
  </w:style>
  <w:style w:type="character" w:customStyle="1" w:styleId="TextkrperZchn">
    <w:name w:val="Textkörper Zchn"/>
    <w:basedOn w:val="Absatz-Standardschriftart"/>
    <w:link w:val="Textkrper"/>
    <w:rsid w:val="009D5A9A"/>
    <w:rPr>
      <w:rFonts w:ascii="Arial" w:hAnsi="Arial"/>
      <w:sz w:val="24"/>
      <w:szCs w:val="24"/>
    </w:rPr>
  </w:style>
  <w:style w:type="character" w:styleId="Kommentarzeichen">
    <w:name w:val="annotation reference"/>
    <w:basedOn w:val="Absatz-Standardschriftart"/>
    <w:uiPriority w:val="99"/>
    <w:semiHidden/>
    <w:unhideWhenUsed/>
    <w:rsid w:val="00E95F9A"/>
    <w:rPr>
      <w:sz w:val="16"/>
      <w:szCs w:val="16"/>
    </w:rPr>
  </w:style>
  <w:style w:type="paragraph" w:styleId="Kommentartext">
    <w:name w:val="annotation text"/>
    <w:basedOn w:val="Standard"/>
    <w:link w:val="KommentartextZchn"/>
    <w:uiPriority w:val="99"/>
    <w:semiHidden/>
    <w:unhideWhenUsed/>
    <w:rsid w:val="00E95F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5F9A"/>
    <w:rPr>
      <w:rFonts w:ascii="Arial" w:hAnsi="Arial"/>
    </w:rPr>
  </w:style>
  <w:style w:type="paragraph" w:styleId="Sprechblasentext">
    <w:name w:val="Balloon Text"/>
    <w:basedOn w:val="Standard"/>
    <w:link w:val="SprechblasentextZchn"/>
    <w:uiPriority w:val="99"/>
    <w:semiHidden/>
    <w:unhideWhenUsed/>
    <w:rsid w:val="00E95F9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F9A"/>
    <w:rPr>
      <w:rFonts w:ascii="Segoe UI" w:hAnsi="Segoe UI" w:cs="Segoe UI"/>
      <w:sz w:val="18"/>
      <w:szCs w:val="18"/>
    </w:rPr>
  </w:style>
  <w:style w:type="paragraph" w:customStyle="1" w:styleId="Default">
    <w:name w:val="Default"/>
    <w:rsid w:val="00145209"/>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A64C87"/>
    <w:rPr>
      <w:b/>
      <w:bCs/>
    </w:rPr>
  </w:style>
  <w:style w:type="character" w:customStyle="1" w:styleId="KommentarthemaZchn">
    <w:name w:val="Kommentarthema Zchn"/>
    <w:basedOn w:val="KommentartextZchn"/>
    <w:link w:val="Kommentarthema"/>
    <w:uiPriority w:val="99"/>
    <w:semiHidden/>
    <w:rsid w:val="00A64C87"/>
    <w:rPr>
      <w:rFonts w:ascii="Arial" w:hAnsi="Arial"/>
      <w:b/>
      <w:bCs/>
    </w:rPr>
  </w:style>
  <w:style w:type="paragraph" w:customStyle="1" w:styleId="ctbl">
    <w:name w:val="ctbl"/>
    <w:basedOn w:val="Standard"/>
    <w:rsid w:val="00143340"/>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143340"/>
    <w:rPr>
      <w:color w:val="0000FF"/>
      <w:u w:val="single"/>
    </w:rPr>
  </w:style>
  <w:style w:type="character" w:styleId="Platzhaltertext">
    <w:name w:val="Placeholder Text"/>
    <w:basedOn w:val="Absatz-Standardschriftart"/>
    <w:uiPriority w:val="99"/>
    <w:semiHidden/>
    <w:rsid w:val="00E541CD"/>
    <w:rPr>
      <w:color w:val="808080"/>
    </w:rPr>
  </w:style>
  <w:style w:type="paragraph" w:styleId="berarbeitung">
    <w:name w:val="Revision"/>
    <w:hidden/>
    <w:uiPriority w:val="99"/>
    <w:semiHidden/>
    <w:rsid w:val="00306ECA"/>
    <w:rPr>
      <w:rFonts w:ascii="Arial" w:hAnsi="Arial"/>
      <w:sz w:val="24"/>
      <w:szCs w:val="24"/>
    </w:rPr>
  </w:style>
  <w:style w:type="character" w:customStyle="1" w:styleId="berschrift5Zchn">
    <w:name w:val="Überschrift 5 Zchn"/>
    <w:basedOn w:val="Absatz-Standardschriftart"/>
    <w:link w:val="berschrift5"/>
    <w:uiPriority w:val="9"/>
    <w:semiHidden/>
    <w:rsid w:val="00197AD1"/>
    <w:rPr>
      <w:rFonts w:asciiTheme="majorHAnsi" w:eastAsiaTheme="majorEastAsia" w:hAnsiTheme="majorHAnsi" w:cstheme="majorBidi"/>
      <w:color w:val="365F91" w:themeColor="accent1" w:themeShade="BF"/>
      <w:sz w:val="24"/>
      <w:szCs w:val="24"/>
    </w:rPr>
  </w:style>
  <w:style w:type="paragraph" w:styleId="Aufzhlungszeichen">
    <w:name w:val="List Bullet"/>
    <w:basedOn w:val="Standard"/>
    <w:uiPriority w:val="99"/>
    <w:unhideWhenUsed/>
    <w:rsid w:val="000923F5"/>
    <w:pPr>
      <w:numPr>
        <w:numId w:val="1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0983">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
      </w:divsChild>
    </w:div>
    <w:div w:id="234559494">
      <w:bodyDiv w:val="1"/>
      <w:marLeft w:val="0"/>
      <w:marRight w:val="0"/>
      <w:marTop w:val="0"/>
      <w:marBottom w:val="0"/>
      <w:divBdr>
        <w:top w:val="none" w:sz="0" w:space="0" w:color="auto"/>
        <w:left w:val="none" w:sz="0" w:space="0" w:color="auto"/>
        <w:bottom w:val="none" w:sz="0" w:space="0" w:color="auto"/>
        <w:right w:val="none" w:sz="0" w:space="0" w:color="auto"/>
      </w:divBdr>
      <w:divsChild>
        <w:div w:id="653804072">
          <w:marLeft w:val="0"/>
          <w:marRight w:val="0"/>
          <w:marTop w:val="0"/>
          <w:marBottom w:val="0"/>
          <w:divBdr>
            <w:top w:val="none" w:sz="0" w:space="0" w:color="auto"/>
            <w:left w:val="none" w:sz="0" w:space="0" w:color="auto"/>
            <w:bottom w:val="none" w:sz="0" w:space="0" w:color="auto"/>
            <w:right w:val="none" w:sz="0" w:space="0" w:color="auto"/>
          </w:divBdr>
        </w:div>
      </w:divsChild>
    </w:div>
    <w:div w:id="282153377">
      <w:bodyDiv w:val="1"/>
      <w:marLeft w:val="0"/>
      <w:marRight w:val="0"/>
      <w:marTop w:val="0"/>
      <w:marBottom w:val="0"/>
      <w:divBdr>
        <w:top w:val="none" w:sz="0" w:space="0" w:color="auto"/>
        <w:left w:val="none" w:sz="0" w:space="0" w:color="auto"/>
        <w:bottom w:val="none" w:sz="0" w:space="0" w:color="auto"/>
        <w:right w:val="none" w:sz="0" w:space="0" w:color="auto"/>
      </w:divBdr>
    </w:div>
    <w:div w:id="710573823">
      <w:bodyDiv w:val="1"/>
      <w:marLeft w:val="0"/>
      <w:marRight w:val="0"/>
      <w:marTop w:val="0"/>
      <w:marBottom w:val="0"/>
      <w:divBdr>
        <w:top w:val="none" w:sz="0" w:space="0" w:color="auto"/>
        <w:left w:val="none" w:sz="0" w:space="0" w:color="auto"/>
        <w:bottom w:val="none" w:sz="0" w:space="0" w:color="auto"/>
        <w:right w:val="none" w:sz="0" w:space="0" w:color="auto"/>
      </w:divBdr>
    </w:div>
    <w:div w:id="746880195">
      <w:bodyDiv w:val="1"/>
      <w:marLeft w:val="0"/>
      <w:marRight w:val="0"/>
      <w:marTop w:val="0"/>
      <w:marBottom w:val="0"/>
      <w:divBdr>
        <w:top w:val="none" w:sz="0" w:space="0" w:color="auto"/>
        <w:left w:val="none" w:sz="0" w:space="0" w:color="auto"/>
        <w:bottom w:val="none" w:sz="0" w:space="0" w:color="auto"/>
        <w:right w:val="none" w:sz="0" w:space="0" w:color="auto"/>
      </w:divBdr>
    </w:div>
    <w:div w:id="751969682">
      <w:bodyDiv w:val="1"/>
      <w:marLeft w:val="0"/>
      <w:marRight w:val="0"/>
      <w:marTop w:val="0"/>
      <w:marBottom w:val="0"/>
      <w:divBdr>
        <w:top w:val="none" w:sz="0" w:space="0" w:color="auto"/>
        <w:left w:val="none" w:sz="0" w:space="0" w:color="auto"/>
        <w:bottom w:val="none" w:sz="0" w:space="0" w:color="auto"/>
        <w:right w:val="none" w:sz="0" w:space="0" w:color="auto"/>
      </w:divBdr>
    </w:div>
    <w:div w:id="760566113">
      <w:bodyDiv w:val="1"/>
      <w:marLeft w:val="0"/>
      <w:marRight w:val="0"/>
      <w:marTop w:val="0"/>
      <w:marBottom w:val="0"/>
      <w:divBdr>
        <w:top w:val="none" w:sz="0" w:space="0" w:color="auto"/>
        <w:left w:val="none" w:sz="0" w:space="0" w:color="auto"/>
        <w:bottom w:val="none" w:sz="0" w:space="0" w:color="auto"/>
        <w:right w:val="none" w:sz="0" w:space="0" w:color="auto"/>
      </w:divBdr>
      <w:divsChild>
        <w:div w:id="1240561907">
          <w:marLeft w:val="0"/>
          <w:marRight w:val="0"/>
          <w:marTop w:val="300"/>
          <w:marBottom w:val="0"/>
          <w:divBdr>
            <w:top w:val="none" w:sz="0" w:space="0" w:color="auto"/>
            <w:left w:val="none" w:sz="0" w:space="0" w:color="auto"/>
            <w:bottom w:val="none" w:sz="0" w:space="0" w:color="auto"/>
            <w:right w:val="none" w:sz="0" w:space="0" w:color="auto"/>
          </w:divBdr>
          <w:divsChild>
            <w:div w:id="443578068">
              <w:marLeft w:val="0"/>
              <w:marRight w:val="0"/>
              <w:marTop w:val="0"/>
              <w:marBottom w:val="0"/>
              <w:divBdr>
                <w:top w:val="none" w:sz="0" w:space="0" w:color="auto"/>
                <w:left w:val="none" w:sz="0" w:space="0" w:color="auto"/>
                <w:bottom w:val="none" w:sz="0" w:space="0" w:color="auto"/>
                <w:right w:val="none" w:sz="0" w:space="0" w:color="auto"/>
              </w:divBdr>
              <w:divsChild>
                <w:div w:id="565336445">
                  <w:marLeft w:val="0"/>
                  <w:marRight w:val="0"/>
                  <w:marTop w:val="0"/>
                  <w:marBottom w:val="0"/>
                  <w:divBdr>
                    <w:top w:val="none" w:sz="0" w:space="0" w:color="auto"/>
                    <w:left w:val="none" w:sz="0" w:space="0" w:color="auto"/>
                    <w:bottom w:val="none" w:sz="0" w:space="0" w:color="auto"/>
                    <w:right w:val="none" w:sz="0" w:space="0" w:color="auto"/>
                  </w:divBdr>
                  <w:divsChild>
                    <w:div w:id="668101122">
                      <w:marLeft w:val="150"/>
                      <w:marRight w:val="0"/>
                      <w:marTop w:val="240"/>
                      <w:marBottom w:val="240"/>
                      <w:divBdr>
                        <w:top w:val="none" w:sz="0" w:space="0" w:color="auto"/>
                        <w:left w:val="none" w:sz="0" w:space="0" w:color="auto"/>
                        <w:bottom w:val="none" w:sz="0" w:space="0" w:color="auto"/>
                        <w:right w:val="none" w:sz="0" w:space="0" w:color="auto"/>
                      </w:divBdr>
                      <w:divsChild>
                        <w:div w:id="137891235">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0964">
      <w:bodyDiv w:val="1"/>
      <w:marLeft w:val="0"/>
      <w:marRight w:val="0"/>
      <w:marTop w:val="0"/>
      <w:marBottom w:val="0"/>
      <w:divBdr>
        <w:top w:val="none" w:sz="0" w:space="0" w:color="auto"/>
        <w:left w:val="none" w:sz="0" w:space="0" w:color="auto"/>
        <w:bottom w:val="none" w:sz="0" w:space="0" w:color="auto"/>
        <w:right w:val="none" w:sz="0" w:space="0" w:color="auto"/>
      </w:divBdr>
    </w:div>
    <w:div w:id="793017617">
      <w:bodyDiv w:val="1"/>
      <w:marLeft w:val="0"/>
      <w:marRight w:val="0"/>
      <w:marTop w:val="0"/>
      <w:marBottom w:val="0"/>
      <w:divBdr>
        <w:top w:val="none" w:sz="0" w:space="0" w:color="auto"/>
        <w:left w:val="none" w:sz="0" w:space="0" w:color="auto"/>
        <w:bottom w:val="none" w:sz="0" w:space="0" w:color="auto"/>
        <w:right w:val="none" w:sz="0" w:space="0" w:color="auto"/>
      </w:divBdr>
      <w:divsChild>
        <w:div w:id="1790933328">
          <w:marLeft w:val="0"/>
          <w:marRight w:val="0"/>
          <w:marTop w:val="0"/>
          <w:marBottom w:val="0"/>
          <w:divBdr>
            <w:top w:val="none" w:sz="0" w:space="0" w:color="auto"/>
            <w:left w:val="none" w:sz="0" w:space="0" w:color="auto"/>
            <w:bottom w:val="none" w:sz="0" w:space="0" w:color="auto"/>
            <w:right w:val="none" w:sz="0" w:space="0" w:color="auto"/>
          </w:divBdr>
        </w:div>
      </w:divsChild>
    </w:div>
    <w:div w:id="868646303">
      <w:bodyDiv w:val="1"/>
      <w:marLeft w:val="0"/>
      <w:marRight w:val="0"/>
      <w:marTop w:val="0"/>
      <w:marBottom w:val="0"/>
      <w:divBdr>
        <w:top w:val="none" w:sz="0" w:space="0" w:color="auto"/>
        <w:left w:val="none" w:sz="0" w:space="0" w:color="auto"/>
        <w:bottom w:val="none" w:sz="0" w:space="0" w:color="auto"/>
        <w:right w:val="none" w:sz="0" w:space="0" w:color="auto"/>
      </w:divBdr>
      <w:divsChild>
        <w:div w:id="2027753638">
          <w:marLeft w:val="0"/>
          <w:marRight w:val="0"/>
          <w:marTop w:val="300"/>
          <w:marBottom w:val="0"/>
          <w:divBdr>
            <w:top w:val="none" w:sz="0" w:space="0" w:color="auto"/>
            <w:left w:val="none" w:sz="0" w:space="0" w:color="auto"/>
            <w:bottom w:val="none" w:sz="0" w:space="0" w:color="auto"/>
            <w:right w:val="none" w:sz="0" w:space="0" w:color="auto"/>
          </w:divBdr>
          <w:divsChild>
            <w:div w:id="1296718611">
              <w:marLeft w:val="0"/>
              <w:marRight w:val="0"/>
              <w:marTop w:val="0"/>
              <w:marBottom w:val="0"/>
              <w:divBdr>
                <w:top w:val="none" w:sz="0" w:space="0" w:color="auto"/>
                <w:left w:val="none" w:sz="0" w:space="0" w:color="auto"/>
                <w:bottom w:val="none" w:sz="0" w:space="0" w:color="auto"/>
                <w:right w:val="none" w:sz="0" w:space="0" w:color="auto"/>
              </w:divBdr>
              <w:divsChild>
                <w:div w:id="1927226649">
                  <w:marLeft w:val="0"/>
                  <w:marRight w:val="0"/>
                  <w:marTop w:val="0"/>
                  <w:marBottom w:val="0"/>
                  <w:divBdr>
                    <w:top w:val="none" w:sz="0" w:space="0" w:color="auto"/>
                    <w:left w:val="none" w:sz="0" w:space="0" w:color="auto"/>
                    <w:bottom w:val="none" w:sz="0" w:space="0" w:color="auto"/>
                    <w:right w:val="none" w:sz="0" w:space="0" w:color="auto"/>
                  </w:divBdr>
                  <w:divsChild>
                    <w:div w:id="1779526652">
                      <w:marLeft w:val="405"/>
                      <w:marRight w:val="75"/>
                      <w:marTop w:val="0"/>
                      <w:marBottom w:val="0"/>
                      <w:divBdr>
                        <w:top w:val="none" w:sz="0" w:space="0" w:color="auto"/>
                        <w:left w:val="none" w:sz="0" w:space="0" w:color="auto"/>
                        <w:bottom w:val="none" w:sz="0" w:space="0" w:color="auto"/>
                        <w:right w:val="none" w:sz="0" w:space="0" w:color="auto"/>
                      </w:divBdr>
                      <w:divsChild>
                        <w:div w:id="17181658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145">
      <w:bodyDiv w:val="1"/>
      <w:marLeft w:val="0"/>
      <w:marRight w:val="0"/>
      <w:marTop w:val="0"/>
      <w:marBottom w:val="0"/>
      <w:divBdr>
        <w:top w:val="none" w:sz="0" w:space="0" w:color="auto"/>
        <w:left w:val="none" w:sz="0" w:space="0" w:color="auto"/>
        <w:bottom w:val="none" w:sz="0" w:space="0" w:color="auto"/>
        <w:right w:val="none" w:sz="0" w:space="0" w:color="auto"/>
      </w:divBdr>
    </w:div>
    <w:div w:id="913468160">
      <w:bodyDiv w:val="1"/>
      <w:marLeft w:val="0"/>
      <w:marRight w:val="0"/>
      <w:marTop w:val="0"/>
      <w:marBottom w:val="0"/>
      <w:divBdr>
        <w:top w:val="none" w:sz="0" w:space="0" w:color="auto"/>
        <w:left w:val="none" w:sz="0" w:space="0" w:color="auto"/>
        <w:bottom w:val="none" w:sz="0" w:space="0" w:color="auto"/>
        <w:right w:val="none" w:sz="0" w:space="0" w:color="auto"/>
      </w:divBdr>
    </w:div>
    <w:div w:id="1173834610">
      <w:bodyDiv w:val="1"/>
      <w:marLeft w:val="0"/>
      <w:marRight w:val="0"/>
      <w:marTop w:val="0"/>
      <w:marBottom w:val="0"/>
      <w:divBdr>
        <w:top w:val="none" w:sz="0" w:space="0" w:color="auto"/>
        <w:left w:val="none" w:sz="0" w:space="0" w:color="auto"/>
        <w:bottom w:val="none" w:sz="0" w:space="0" w:color="auto"/>
        <w:right w:val="none" w:sz="0" w:space="0" w:color="auto"/>
      </w:divBdr>
    </w:div>
    <w:div w:id="1277910291">
      <w:bodyDiv w:val="1"/>
      <w:marLeft w:val="0"/>
      <w:marRight w:val="0"/>
      <w:marTop w:val="0"/>
      <w:marBottom w:val="0"/>
      <w:divBdr>
        <w:top w:val="none" w:sz="0" w:space="0" w:color="auto"/>
        <w:left w:val="none" w:sz="0" w:space="0" w:color="auto"/>
        <w:bottom w:val="none" w:sz="0" w:space="0" w:color="auto"/>
        <w:right w:val="none" w:sz="0" w:space="0" w:color="auto"/>
      </w:divBdr>
    </w:div>
    <w:div w:id="1412577621">
      <w:bodyDiv w:val="1"/>
      <w:marLeft w:val="0"/>
      <w:marRight w:val="0"/>
      <w:marTop w:val="0"/>
      <w:marBottom w:val="0"/>
      <w:divBdr>
        <w:top w:val="none" w:sz="0" w:space="0" w:color="auto"/>
        <w:left w:val="none" w:sz="0" w:space="0" w:color="auto"/>
        <w:bottom w:val="none" w:sz="0" w:space="0" w:color="auto"/>
        <w:right w:val="none" w:sz="0" w:space="0" w:color="auto"/>
      </w:divBdr>
    </w:div>
    <w:div w:id="1435587968">
      <w:bodyDiv w:val="1"/>
      <w:marLeft w:val="0"/>
      <w:marRight w:val="0"/>
      <w:marTop w:val="0"/>
      <w:marBottom w:val="0"/>
      <w:divBdr>
        <w:top w:val="none" w:sz="0" w:space="0" w:color="auto"/>
        <w:left w:val="none" w:sz="0" w:space="0" w:color="auto"/>
        <w:bottom w:val="none" w:sz="0" w:space="0" w:color="auto"/>
        <w:right w:val="none" w:sz="0" w:space="0" w:color="auto"/>
      </w:divBdr>
    </w:div>
    <w:div w:id="1481311482">
      <w:bodyDiv w:val="1"/>
      <w:marLeft w:val="0"/>
      <w:marRight w:val="0"/>
      <w:marTop w:val="0"/>
      <w:marBottom w:val="0"/>
      <w:divBdr>
        <w:top w:val="none" w:sz="0" w:space="0" w:color="auto"/>
        <w:left w:val="none" w:sz="0" w:space="0" w:color="auto"/>
        <w:bottom w:val="none" w:sz="0" w:space="0" w:color="auto"/>
        <w:right w:val="none" w:sz="0" w:space="0" w:color="auto"/>
      </w:divBdr>
      <w:divsChild>
        <w:div w:id="1017269419">
          <w:marLeft w:val="0"/>
          <w:marRight w:val="0"/>
          <w:marTop w:val="0"/>
          <w:marBottom w:val="0"/>
          <w:divBdr>
            <w:top w:val="none" w:sz="0" w:space="0" w:color="auto"/>
            <w:left w:val="none" w:sz="0" w:space="0" w:color="auto"/>
            <w:bottom w:val="none" w:sz="0" w:space="0" w:color="auto"/>
            <w:right w:val="none" w:sz="0" w:space="0" w:color="auto"/>
          </w:divBdr>
        </w:div>
      </w:divsChild>
    </w:div>
    <w:div w:id="1484816348">
      <w:bodyDiv w:val="1"/>
      <w:marLeft w:val="0"/>
      <w:marRight w:val="0"/>
      <w:marTop w:val="0"/>
      <w:marBottom w:val="0"/>
      <w:divBdr>
        <w:top w:val="none" w:sz="0" w:space="0" w:color="auto"/>
        <w:left w:val="none" w:sz="0" w:space="0" w:color="auto"/>
        <w:bottom w:val="none" w:sz="0" w:space="0" w:color="auto"/>
        <w:right w:val="none" w:sz="0" w:space="0" w:color="auto"/>
      </w:divBdr>
      <w:divsChild>
        <w:div w:id="1716156593">
          <w:marLeft w:val="0"/>
          <w:marRight w:val="0"/>
          <w:marTop w:val="0"/>
          <w:marBottom w:val="0"/>
          <w:divBdr>
            <w:top w:val="none" w:sz="0" w:space="0" w:color="auto"/>
            <w:left w:val="none" w:sz="0" w:space="0" w:color="auto"/>
            <w:bottom w:val="none" w:sz="0" w:space="0" w:color="auto"/>
            <w:right w:val="none" w:sz="0" w:space="0" w:color="auto"/>
          </w:divBdr>
        </w:div>
      </w:divsChild>
    </w:div>
    <w:div w:id="1576744464">
      <w:bodyDiv w:val="1"/>
      <w:marLeft w:val="0"/>
      <w:marRight w:val="0"/>
      <w:marTop w:val="0"/>
      <w:marBottom w:val="0"/>
      <w:divBdr>
        <w:top w:val="none" w:sz="0" w:space="0" w:color="auto"/>
        <w:left w:val="none" w:sz="0" w:space="0" w:color="auto"/>
        <w:bottom w:val="none" w:sz="0" w:space="0" w:color="auto"/>
        <w:right w:val="none" w:sz="0" w:space="0" w:color="auto"/>
      </w:divBdr>
    </w:div>
    <w:div w:id="1610963055">
      <w:bodyDiv w:val="1"/>
      <w:marLeft w:val="0"/>
      <w:marRight w:val="0"/>
      <w:marTop w:val="0"/>
      <w:marBottom w:val="0"/>
      <w:divBdr>
        <w:top w:val="none" w:sz="0" w:space="0" w:color="auto"/>
        <w:left w:val="none" w:sz="0" w:space="0" w:color="auto"/>
        <w:bottom w:val="none" w:sz="0" w:space="0" w:color="auto"/>
        <w:right w:val="none" w:sz="0" w:space="0" w:color="auto"/>
      </w:divBdr>
    </w:div>
    <w:div w:id="1703481969">
      <w:bodyDiv w:val="1"/>
      <w:marLeft w:val="0"/>
      <w:marRight w:val="0"/>
      <w:marTop w:val="0"/>
      <w:marBottom w:val="0"/>
      <w:divBdr>
        <w:top w:val="none" w:sz="0" w:space="0" w:color="auto"/>
        <w:left w:val="none" w:sz="0" w:space="0" w:color="auto"/>
        <w:bottom w:val="none" w:sz="0" w:space="0" w:color="auto"/>
        <w:right w:val="none" w:sz="0" w:space="0" w:color="auto"/>
      </w:divBdr>
      <w:divsChild>
        <w:div w:id="755974645">
          <w:marLeft w:val="0"/>
          <w:marRight w:val="0"/>
          <w:marTop w:val="300"/>
          <w:marBottom w:val="0"/>
          <w:divBdr>
            <w:top w:val="none" w:sz="0" w:space="0" w:color="auto"/>
            <w:left w:val="none" w:sz="0" w:space="0" w:color="auto"/>
            <w:bottom w:val="none" w:sz="0" w:space="0" w:color="auto"/>
            <w:right w:val="none" w:sz="0" w:space="0" w:color="auto"/>
          </w:divBdr>
          <w:divsChild>
            <w:div w:id="1213888491">
              <w:marLeft w:val="0"/>
              <w:marRight w:val="0"/>
              <w:marTop w:val="0"/>
              <w:marBottom w:val="0"/>
              <w:divBdr>
                <w:top w:val="none" w:sz="0" w:space="0" w:color="auto"/>
                <w:left w:val="none" w:sz="0" w:space="0" w:color="auto"/>
                <w:bottom w:val="none" w:sz="0" w:space="0" w:color="auto"/>
                <w:right w:val="none" w:sz="0" w:space="0" w:color="auto"/>
              </w:divBdr>
              <w:divsChild>
                <w:div w:id="45103512">
                  <w:marLeft w:val="0"/>
                  <w:marRight w:val="0"/>
                  <w:marTop w:val="0"/>
                  <w:marBottom w:val="0"/>
                  <w:divBdr>
                    <w:top w:val="none" w:sz="0" w:space="0" w:color="auto"/>
                    <w:left w:val="none" w:sz="0" w:space="0" w:color="auto"/>
                    <w:bottom w:val="none" w:sz="0" w:space="0" w:color="auto"/>
                    <w:right w:val="none" w:sz="0" w:space="0" w:color="auto"/>
                  </w:divBdr>
                  <w:divsChild>
                    <w:div w:id="632515637">
                      <w:marLeft w:val="150"/>
                      <w:marRight w:val="0"/>
                      <w:marTop w:val="240"/>
                      <w:marBottom w:val="240"/>
                      <w:divBdr>
                        <w:top w:val="none" w:sz="0" w:space="0" w:color="auto"/>
                        <w:left w:val="none" w:sz="0" w:space="0" w:color="auto"/>
                        <w:bottom w:val="none" w:sz="0" w:space="0" w:color="auto"/>
                        <w:right w:val="none" w:sz="0" w:space="0" w:color="auto"/>
                      </w:divBdr>
                      <w:divsChild>
                        <w:div w:id="1664619626">
                          <w:marLeft w:val="-300"/>
                          <w:marRight w:val="0"/>
                          <w:marTop w:val="60"/>
                          <w:marBottom w:val="0"/>
                          <w:divBdr>
                            <w:top w:val="none" w:sz="0" w:space="0" w:color="auto"/>
                            <w:left w:val="none" w:sz="0" w:space="0" w:color="auto"/>
                            <w:bottom w:val="none" w:sz="0" w:space="0" w:color="auto"/>
                            <w:right w:val="none" w:sz="0" w:space="0" w:color="auto"/>
                          </w:divBdr>
                        </w:div>
                      </w:divsChild>
                    </w:div>
                    <w:div w:id="1224097061">
                      <w:marLeft w:val="405"/>
                      <w:marRight w:val="75"/>
                      <w:marTop w:val="0"/>
                      <w:marBottom w:val="0"/>
                      <w:divBdr>
                        <w:top w:val="none" w:sz="0" w:space="0" w:color="auto"/>
                        <w:left w:val="none" w:sz="0" w:space="0" w:color="auto"/>
                        <w:bottom w:val="none" w:sz="0" w:space="0" w:color="auto"/>
                        <w:right w:val="none" w:sz="0" w:space="0" w:color="auto"/>
                      </w:divBdr>
                      <w:divsChild>
                        <w:div w:id="1348095343">
                          <w:marLeft w:val="0"/>
                          <w:marRight w:val="0"/>
                          <w:marTop w:val="180"/>
                          <w:marBottom w:val="0"/>
                          <w:divBdr>
                            <w:top w:val="none" w:sz="0" w:space="0" w:color="auto"/>
                            <w:left w:val="none" w:sz="0" w:space="0" w:color="auto"/>
                            <w:bottom w:val="none" w:sz="0" w:space="0" w:color="auto"/>
                            <w:right w:val="none" w:sz="0" w:space="0" w:color="auto"/>
                          </w:divBdr>
                          <w:divsChild>
                            <w:div w:id="346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600502">
      <w:bodyDiv w:val="1"/>
      <w:marLeft w:val="0"/>
      <w:marRight w:val="0"/>
      <w:marTop w:val="0"/>
      <w:marBottom w:val="0"/>
      <w:divBdr>
        <w:top w:val="none" w:sz="0" w:space="0" w:color="auto"/>
        <w:left w:val="none" w:sz="0" w:space="0" w:color="auto"/>
        <w:bottom w:val="none" w:sz="0" w:space="0" w:color="auto"/>
        <w:right w:val="none" w:sz="0" w:space="0" w:color="auto"/>
      </w:divBdr>
    </w:div>
    <w:div w:id="1767841892">
      <w:bodyDiv w:val="1"/>
      <w:marLeft w:val="0"/>
      <w:marRight w:val="0"/>
      <w:marTop w:val="0"/>
      <w:marBottom w:val="0"/>
      <w:divBdr>
        <w:top w:val="none" w:sz="0" w:space="0" w:color="auto"/>
        <w:left w:val="none" w:sz="0" w:space="0" w:color="auto"/>
        <w:bottom w:val="none" w:sz="0" w:space="0" w:color="auto"/>
        <w:right w:val="none" w:sz="0" w:space="0" w:color="auto"/>
      </w:divBdr>
    </w:div>
    <w:div w:id="2107724905">
      <w:bodyDiv w:val="1"/>
      <w:marLeft w:val="0"/>
      <w:marRight w:val="0"/>
      <w:marTop w:val="0"/>
      <w:marBottom w:val="0"/>
      <w:divBdr>
        <w:top w:val="none" w:sz="0" w:space="0" w:color="auto"/>
        <w:left w:val="none" w:sz="0" w:space="0" w:color="auto"/>
        <w:bottom w:val="none" w:sz="0" w:space="0" w:color="auto"/>
        <w:right w:val="none" w:sz="0" w:space="0" w:color="auto"/>
      </w:divBdr>
    </w:div>
    <w:div w:id="21262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6214-4BEC-4590-892B-0F1D937D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10436</Words>
  <Characters>65747</Characters>
  <Application>Microsoft Office Word</Application>
  <DocSecurity>0</DocSecurity>
  <Lines>547</Lines>
  <Paragraphs>152</Paragraphs>
  <ScaleCrop>false</ScaleCrop>
  <HeadingPairs>
    <vt:vector size="2" baseType="variant">
      <vt:variant>
        <vt:lpstr>Titel</vt:lpstr>
      </vt:variant>
      <vt:variant>
        <vt:i4>1</vt:i4>
      </vt:variant>
    </vt:vector>
  </HeadingPairs>
  <TitlesOfParts>
    <vt:vector size="1" baseType="lpstr">
      <vt:lpstr>Gesetz zur Errichtung einer Landespflegekammer - Vorblatt und Gesetztestext - Anhörungsentwurf</vt:lpstr>
    </vt:vector>
  </TitlesOfParts>
  <Company>BITBW</Company>
  <LinksUpToDate>false</LinksUpToDate>
  <CharactersWithSpaces>76031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zur Errichtung einer Landespflegekammer - Vorblatt und Gesetztestext - Anhörungsentwurf</dc:title>
  <dc:subject/>
  <dc:creator>Pascarella, Nadja (SM STU);Arzbach, Ulrike (SM STU)</dc:creator>
  <cp:keywords/>
  <dc:description/>
  <cp:lastModifiedBy>Brosig, Lydia (SM STU)</cp:lastModifiedBy>
  <cp:revision>23</cp:revision>
  <cp:lastPrinted>2022-12-16T08:01:00Z</cp:lastPrinted>
  <dcterms:created xsi:type="dcterms:W3CDTF">2022-12-14T20:57:00Z</dcterms:created>
  <dcterms:modified xsi:type="dcterms:W3CDTF">2022-12-16T08:45:00Z</dcterms:modified>
</cp:coreProperties>
</file>